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52313" w14:textId="0947F911" w:rsidR="00377017" w:rsidRPr="00820E34" w:rsidRDefault="00924C83" w:rsidP="00D54D85">
      <w:pPr>
        <w:spacing w:before="41" w:line="1152" w:lineRule="exact"/>
        <w:ind w:left="7607"/>
        <w:rPr>
          <w:rFonts w:ascii="Times New Roman"/>
          <w:b/>
          <w:color w:val="000000" w:themeColor="text1"/>
          <w:sz w:val="109"/>
        </w:rPr>
      </w:pPr>
      <w:r w:rsidRPr="00820E34">
        <w:rPr>
          <w:noProof/>
          <w:color w:val="000000" w:themeColor="text1"/>
        </w:rPr>
        <w:drawing>
          <wp:anchor distT="0" distB="0" distL="0" distR="0" simplePos="0" relativeHeight="251659264" behindDoc="0" locked="0" layoutInCell="1" allowOverlap="1" wp14:anchorId="47D52848" wp14:editId="1A2A0C60">
            <wp:simplePos x="0" y="0"/>
            <wp:positionH relativeFrom="page">
              <wp:posOffset>0</wp:posOffset>
            </wp:positionH>
            <wp:positionV relativeFrom="page">
              <wp:posOffset>8007072</wp:posOffset>
            </wp:positionV>
            <wp:extent cx="7557491" cy="2685298"/>
            <wp:effectExtent l="0" t="0" r="0" b="0"/>
            <wp:wrapNone/>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7557491" cy="2685298"/>
                    </a:xfrm>
                    <a:prstGeom prst="rect">
                      <a:avLst/>
                    </a:prstGeom>
                  </pic:spPr>
                </pic:pic>
              </a:graphicData>
            </a:graphic>
          </wp:anchor>
        </w:drawing>
      </w:r>
    </w:p>
    <w:p w14:paraId="47D52314" w14:textId="21F1728E" w:rsidR="00377017" w:rsidRPr="00820E34" w:rsidRDefault="00377017" w:rsidP="00D54D85">
      <w:pPr>
        <w:spacing w:line="610" w:lineRule="exact"/>
        <w:jc w:val="right"/>
        <w:rPr>
          <w:color w:val="000000" w:themeColor="text1"/>
          <w:sz w:val="56"/>
        </w:rPr>
      </w:pPr>
    </w:p>
    <w:p w14:paraId="47D52315" w14:textId="4F55649D" w:rsidR="00377017" w:rsidRPr="00820E34" w:rsidRDefault="00377017">
      <w:pPr>
        <w:ind w:left="7667"/>
        <w:rPr>
          <w:color w:val="000000" w:themeColor="text1"/>
          <w:sz w:val="13"/>
        </w:rPr>
      </w:pPr>
    </w:p>
    <w:p w14:paraId="47D52316" w14:textId="77777777" w:rsidR="00377017" w:rsidRPr="00820E34" w:rsidRDefault="00377017">
      <w:pPr>
        <w:pStyle w:val="Plattetekst"/>
        <w:rPr>
          <w:color w:val="000000" w:themeColor="text1"/>
          <w:sz w:val="14"/>
        </w:rPr>
      </w:pPr>
    </w:p>
    <w:p w14:paraId="47D52317" w14:textId="77777777" w:rsidR="00377017" w:rsidRPr="00820E34" w:rsidRDefault="00377017">
      <w:pPr>
        <w:pStyle w:val="Plattetekst"/>
        <w:rPr>
          <w:color w:val="000000" w:themeColor="text1"/>
          <w:sz w:val="14"/>
        </w:rPr>
      </w:pPr>
    </w:p>
    <w:p w14:paraId="47D52318" w14:textId="77777777" w:rsidR="00377017" w:rsidRPr="00820E34" w:rsidRDefault="00377017">
      <w:pPr>
        <w:pStyle w:val="Plattetekst"/>
        <w:rPr>
          <w:color w:val="000000" w:themeColor="text1"/>
          <w:sz w:val="14"/>
        </w:rPr>
      </w:pPr>
    </w:p>
    <w:p w14:paraId="47D52319" w14:textId="77777777" w:rsidR="00377017" w:rsidRPr="00820E34" w:rsidRDefault="00377017">
      <w:pPr>
        <w:pStyle w:val="Plattetekst"/>
        <w:rPr>
          <w:color w:val="000000" w:themeColor="text1"/>
          <w:sz w:val="14"/>
        </w:rPr>
      </w:pPr>
    </w:p>
    <w:p w14:paraId="47D5231A" w14:textId="77777777" w:rsidR="00377017" w:rsidRPr="00820E34" w:rsidRDefault="00377017">
      <w:pPr>
        <w:pStyle w:val="Plattetekst"/>
        <w:rPr>
          <w:color w:val="000000" w:themeColor="text1"/>
          <w:sz w:val="14"/>
        </w:rPr>
      </w:pPr>
    </w:p>
    <w:p w14:paraId="47D5231B" w14:textId="77777777" w:rsidR="00377017" w:rsidRPr="00820E34" w:rsidRDefault="00377017">
      <w:pPr>
        <w:pStyle w:val="Plattetekst"/>
        <w:rPr>
          <w:color w:val="000000" w:themeColor="text1"/>
          <w:sz w:val="14"/>
        </w:rPr>
      </w:pPr>
    </w:p>
    <w:p w14:paraId="47D5231C" w14:textId="77777777" w:rsidR="00377017" w:rsidRPr="00820E34" w:rsidRDefault="00377017">
      <w:pPr>
        <w:pStyle w:val="Plattetekst"/>
        <w:rPr>
          <w:color w:val="000000" w:themeColor="text1"/>
          <w:sz w:val="14"/>
        </w:rPr>
      </w:pPr>
    </w:p>
    <w:p w14:paraId="47D5231D" w14:textId="77777777" w:rsidR="00377017" w:rsidRPr="00820E34" w:rsidRDefault="00377017">
      <w:pPr>
        <w:pStyle w:val="Plattetekst"/>
        <w:rPr>
          <w:color w:val="000000" w:themeColor="text1"/>
          <w:sz w:val="14"/>
        </w:rPr>
      </w:pPr>
    </w:p>
    <w:p w14:paraId="47D5231E" w14:textId="77777777" w:rsidR="00377017" w:rsidRPr="00820E34" w:rsidRDefault="00377017">
      <w:pPr>
        <w:pStyle w:val="Plattetekst"/>
        <w:rPr>
          <w:color w:val="000000" w:themeColor="text1"/>
          <w:sz w:val="14"/>
        </w:rPr>
      </w:pPr>
    </w:p>
    <w:p w14:paraId="47D5231F" w14:textId="77777777" w:rsidR="00377017" w:rsidRPr="00820E34" w:rsidRDefault="00377017">
      <w:pPr>
        <w:pStyle w:val="Plattetekst"/>
        <w:rPr>
          <w:color w:val="000000" w:themeColor="text1"/>
          <w:sz w:val="14"/>
        </w:rPr>
      </w:pPr>
    </w:p>
    <w:p w14:paraId="47D52320" w14:textId="77777777" w:rsidR="00377017" w:rsidRPr="00820E34" w:rsidRDefault="00377017">
      <w:pPr>
        <w:pStyle w:val="Plattetekst"/>
        <w:rPr>
          <w:color w:val="000000" w:themeColor="text1"/>
          <w:sz w:val="14"/>
        </w:rPr>
      </w:pPr>
    </w:p>
    <w:p w14:paraId="47D52321" w14:textId="77777777" w:rsidR="00377017" w:rsidRPr="00820E34" w:rsidRDefault="00377017">
      <w:pPr>
        <w:pStyle w:val="Plattetekst"/>
        <w:rPr>
          <w:color w:val="000000" w:themeColor="text1"/>
          <w:sz w:val="14"/>
        </w:rPr>
      </w:pPr>
    </w:p>
    <w:p w14:paraId="47D52322" w14:textId="77777777" w:rsidR="00377017" w:rsidRPr="00820E34" w:rsidRDefault="00377017">
      <w:pPr>
        <w:pStyle w:val="Plattetekst"/>
        <w:rPr>
          <w:color w:val="000000" w:themeColor="text1"/>
          <w:sz w:val="14"/>
        </w:rPr>
      </w:pPr>
    </w:p>
    <w:p w14:paraId="47D52323" w14:textId="77777777" w:rsidR="00377017" w:rsidRPr="00820E34" w:rsidRDefault="00377017">
      <w:pPr>
        <w:pStyle w:val="Plattetekst"/>
        <w:rPr>
          <w:color w:val="000000" w:themeColor="text1"/>
          <w:sz w:val="14"/>
        </w:rPr>
      </w:pPr>
    </w:p>
    <w:p w14:paraId="47D52324" w14:textId="77777777" w:rsidR="00377017" w:rsidRPr="00820E34" w:rsidRDefault="00377017">
      <w:pPr>
        <w:pStyle w:val="Plattetekst"/>
        <w:rPr>
          <w:color w:val="000000" w:themeColor="text1"/>
          <w:sz w:val="14"/>
        </w:rPr>
      </w:pPr>
    </w:p>
    <w:p w14:paraId="47D52325" w14:textId="77777777" w:rsidR="00377017" w:rsidRPr="00820E34" w:rsidRDefault="00377017">
      <w:pPr>
        <w:pStyle w:val="Plattetekst"/>
        <w:rPr>
          <w:color w:val="000000" w:themeColor="text1"/>
          <w:sz w:val="14"/>
        </w:rPr>
      </w:pPr>
    </w:p>
    <w:p w14:paraId="47D52326" w14:textId="77777777" w:rsidR="00377017" w:rsidRPr="00820E34" w:rsidRDefault="00377017">
      <w:pPr>
        <w:pStyle w:val="Plattetekst"/>
        <w:rPr>
          <w:color w:val="000000" w:themeColor="text1"/>
          <w:sz w:val="14"/>
        </w:rPr>
      </w:pPr>
    </w:p>
    <w:p w14:paraId="47D52327" w14:textId="77777777" w:rsidR="00377017" w:rsidRPr="00820E34" w:rsidRDefault="00377017">
      <w:pPr>
        <w:pStyle w:val="Plattetekst"/>
        <w:rPr>
          <w:color w:val="000000" w:themeColor="text1"/>
          <w:sz w:val="14"/>
        </w:rPr>
      </w:pPr>
    </w:p>
    <w:p w14:paraId="47D52328" w14:textId="77777777" w:rsidR="00377017" w:rsidRPr="00820E34" w:rsidRDefault="00377017">
      <w:pPr>
        <w:pStyle w:val="Plattetekst"/>
        <w:rPr>
          <w:color w:val="000000" w:themeColor="text1"/>
          <w:sz w:val="14"/>
        </w:rPr>
      </w:pPr>
    </w:p>
    <w:p w14:paraId="47D52329" w14:textId="77777777" w:rsidR="00377017" w:rsidRPr="00820E34" w:rsidRDefault="00377017">
      <w:pPr>
        <w:pStyle w:val="Plattetekst"/>
        <w:rPr>
          <w:color w:val="000000" w:themeColor="text1"/>
          <w:sz w:val="14"/>
        </w:rPr>
      </w:pPr>
    </w:p>
    <w:p w14:paraId="47D5232A" w14:textId="77777777" w:rsidR="00377017" w:rsidRPr="00820E34" w:rsidRDefault="00377017">
      <w:pPr>
        <w:pStyle w:val="Plattetekst"/>
        <w:spacing w:before="5"/>
        <w:rPr>
          <w:color w:val="000000" w:themeColor="text1"/>
          <w:sz w:val="17"/>
        </w:rPr>
      </w:pPr>
    </w:p>
    <w:p w14:paraId="47D5232B" w14:textId="77777777" w:rsidR="00377017" w:rsidRPr="00820E34" w:rsidRDefault="00924C83">
      <w:pPr>
        <w:spacing w:line="218" w:lineRule="auto"/>
        <w:ind w:left="180" w:right="1301" w:hanging="2"/>
        <w:rPr>
          <w:color w:val="000000" w:themeColor="text1"/>
          <w:sz w:val="69"/>
        </w:rPr>
      </w:pPr>
      <w:r w:rsidRPr="00820E34">
        <w:rPr>
          <w:color w:val="000000" w:themeColor="text1"/>
          <w:sz w:val="69"/>
        </w:rPr>
        <w:t>Tussentijdse Rapportage 2023</w:t>
      </w:r>
    </w:p>
    <w:p w14:paraId="47D5232C" w14:textId="77777777" w:rsidR="00377017" w:rsidRPr="00820E34" w:rsidRDefault="00377017">
      <w:pPr>
        <w:pStyle w:val="Plattetekst"/>
        <w:rPr>
          <w:color w:val="000000" w:themeColor="text1"/>
          <w:sz w:val="20"/>
        </w:rPr>
      </w:pPr>
    </w:p>
    <w:p w14:paraId="47D5232D" w14:textId="77777777" w:rsidR="00377017" w:rsidRPr="00820E34" w:rsidRDefault="00377017">
      <w:pPr>
        <w:pStyle w:val="Plattetekst"/>
        <w:rPr>
          <w:color w:val="000000" w:themeColor="text1"/>
          <w:sz w:val="20"/>
        </w:rPr>
      </w:pPr>
    </w:p>
    <w:p w14:paraId="47D5232F" w14:textId="77777777" w:rsidR="00377017" w:rsidRPr="00820E34" w:rsidRDefault="00377017" w:rsidP="00D54D85">
      <w:pPr>
        <w:pStyle w:val="Plattetekst"/>
        <w:rPr>
          <w:color w:val="000000" w:themeColor="text1"/>
          <w:sz w:val="20"/>
        </w:rPr>
      </w:pPr>
    </w:p>
    <w:p w14:paraId="47D52330" w14:textId="3870EDE7" w:rsidR="00377017" w:rsidRPr="00820E34" w:rsidRDefault="00820E34" w:rsidP="00820E34">
      <w:pPr>
        <w:pStyle w:val="Plattetekst"/>
        <w:tabs>
          <w:tab w:val="left" w:pos="1910"/>
        </w:tabs>
        <w:rPr>
          <w:color w:val="000000" w:themeColor="text1"/>
          <w:sz w:val="20"/>
        </w:rPr>
      </w:pPr>
      <w:r>
        <w:rPr>
          <w:color w:val="000000" w:themeColor="text1"/>
          <w:sz w:val="20"/>
        </w:rPr>
        <w:tab/>
      </w:r>
    </w:p>
    <w:p w14:paraId="47D52331" w14:textId="77777777" w:rsidR="00377017" w:rsidRPr="00820E34" w:rsidRDefault="00377017">
      <w:pPr>
        <w:pStyle w:val="Plattetekst"/>
        <w:rPr>
          <w:color w:val="000000" w:themeColor="text1"/>
          <w:sz w:val="20"/>
        </w:rPr>
      </w:pPr>
    </w:p>
    <w:p w14:paraId="47D52332" w14:textId="77777777" w:rsidR="00377017" w:rsidRPr="00820E34" w:rsidRDefault="00377017">
      <w:pPr>
        <w:pStyle w:val="Plattetekst"/>
        <w:rPr>
          <w:color w:val="000000" w:themeColor="text1"/>
          <w:sz w:val="20"/>
        </w:rPr>
      </w:pPr>
    </w:p>
    <w:p w14:paraId="47D52333" w14:textId="77777777" w:rsidR="00377017" w:rsidRPr="00820E34" w:rsidRDefault="00377017">
      <w:pPr>
        <w:pStyle w:val="Plattetekst"/>
        <w:rPr>
          <w:color w:val="000000" w:themeColor="text1"/>
          <w:sz w:val="20"/>
        </w:rPr>
      </w:pPr>
    </w:p>
    <w:p w14:paraId="47D52334" w14:textId="77777777" w:rsidR="00377017" w:rsidRPr="00820E34" w:rsidRDefault="00377017">
      <w:pPr>
        <w:pStyle w:val="Plattetekst"/>
        <w:rPr>
          <w:color w:val="000000" w:themeColor="text1"/>
          <w:sz w:val="20"/>
        </w:rPr>
      </w:pPr>
    </w:p>
    <w:p w14:paraId="47D52335" w14:textId="77777777" w:rsidR="00377017" w:rsidRPr="00820E34" w:rsidRDefault="00377017">
      <w:pPr>
        <w:pStyle w:val="Plattetekst"/>
        <w:rPr>
          <w:color w:val="000000" w:themeColor="text1"/>
          <w:sz w:val="20"/>
        </w:rPr>
      </w:pPr>
    </w:p>
    <w:p w14:paraId="47D52336" w14:textId="77777777" w:rsidR="00377017" w:rsidRPr="00820E34" w:rsidRDefault="00377017">
      <w:pPr>
        <w:pStyle w:val="Plattetekst"/>
        <w:rPr>
          <w:color w:val="000000" w:themeColor="text1"/>
          <w:sz w:val="20"/>
        </w:rPr>
      </w:pPr>
    </w:p>
    <w:p w14:paraId="47D52337" w14:textId="77777777" w:rsidR="00377017" w:rsidRPr="00820E34" w:rsidRDefault="00377017">
      <w:pPr>
        <w:pStyle w:val="Plattetekst"/>
        <w:rPr>
          <w:color w:val="000000" w:themeColor="text1"/>
          <w:sz w:val="20"/>
        </w:rPr>
      </w:pPr>
    </w:p>
    <w:p w14:paraId="47D52338" w14:textId="6208EA4B" w:rsidR="00377017" w:rsidRPr="00820E34" w:rsidRDefault="00924C83">
      <w:pPr>
        <w:pStyle w:val="Plattetekst"/>
        <w:spacing w:before="4"/>
        <w:rPr>
          <w:color w:val="000000" w:themeColor="text1"/>
          <w:sz w:val="28"/>
        </w:rPr>
      </w:pPr>
      <w:r w:rsidRPr="00820E34">
        <w:rPr>
          <w:noProof/>
          <w:color w:val="000000" w:themeColor="text1"/>
        </w:rPr>
        <mc:AlternateContent>
          <mc:Choice Requires="wps">
            <w:drawing>
              <wp:anchor distT="0" distB="0" distL="0" distR="0" simplePos="0" relativeHeight="251658240" behindDoc="1" locked="0" layoutInCell="1" allowOverlap="1" wp14:anchorId="47D5284C" wp14:editId="22169576">
                <wp:simplePos x="0" y="0"/>
                <wp:positionH relativeFrom="page">
                  <wp:posOffset>4321810</wp:posOffset>
                </wp:positionH>
                <wp:positionV relativeFrom="paragraph">
                  <wp:posOffset>237490</wp:posOffset>
                </wp:positionV>
                <wp:extent cx="903605" cy="1270"/>
                <wp:effectExtent l="0" t="0" r="0" b="0"/>
                <wp:wrapTopAndBottom/>
                <wp:docPr id="43" name="Freeform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3605" cy="1270"/>
                        </a:xfrm>
                        <a:custGeom>
                          <a:avLst/>
                          <a:gdLst>
                            <a:gd name="T0" fmla="+- 0 6806 6806"/>
                            <a:gd name="T1" fmla="*/ T0 w 1423"/>
                            <a:gd name="T2" fmla="+- 0 8229 6806"/>
                            <a:gd name="T3" fmla="*/ T2 w 1423"/>
                          </a:gdLst>
                          <a:ahLst/>
                          <a:cxnLst>
                            <a:cxn ang="0">
                              <a:pos x="T1" y="0"/>
                            </a:cxn>
                            <a:cxn ang="0">
                              <a:pos x="T3" y="0"/>
                            </a:cxn>
                          </a:cxnLst>
                          <a:rect l="0" t="0" r="r" b="b"/>
                          <a:pathLst>
                            <a:path w="1423">
                              <a:moveTo>
                                <a:pt x="0" y="0"/>
                              </a:moveTo>
                              <a:lnTo>
                                <a:pt x="1423" y="0"/>
                              </a:lnTo>
                            </a:path>
                          </a:pathLst>
                        </a:custGeom>
                        <a:noFill/>
                        <a:ln w="915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4EA27" id="Freeform 18" o:spid="_x0000_s1026" alt="&quot;&quot;" style="position:absolute;margin-left:340.3pt;margin-top:18.7pt;width:71.1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" path="m,l1423,e" filled="f" strokeweight=".25428mm">
                <v:path arrowok="t" o:connecttype="custom" o:connectlocs="0,0;903605,0" o:connectangles="0,0"/>
                <w10:wrap type="topAndBottom" anchorx="page"/>
              </v:shape>
            </w:pict>
          </mc:Fallback>
        </mc:AlternateContent>
      </w:r>
    </w:p>
    <w:p w14:paraId="47D52339" w14:textId="77777777" w:rsidR="00377017" w:rsidRPr="00820E34" w:rsidRDefault="00377017">
      <w:pPr>
        <w:rPr>
          <w:color w:val="000000" w:themeColor="text1"/>
          <w:sz w:val="28"/>
        </w:rPr>
        <w:sectPr w:rsidR="00377017" w:rsidRPr="00820E34">
          <w:headerReference w:type="default" r:id="rId8"/>
          <w:type w:val="continuous"/>
          <w:pgSz w:w="11910" w:h="16840"/>
          <w:pgMar w:top="220" w:right="220" w:bottom="0" w:left="1300" w:header="708" w:footer="708" w:gutter="0"/>
          <w:cols w:space="708"/>
        </w:sectPr>
      </w:pPr>
    </w:p>
    <w:p w14:paraId="47D5233A" w14:textId="77777777" w:rsidR="00377017" w:rsidRPr="00820E34" w:rsidRDefault="00377017">
      <w:pPr>
        <w:pStyle w:val="Plattetekst"/>
        <w:spacing w:before="4"/>
        <w:rPr>
          <w:color w:val="000000" w:themeColor="text1"/>
          <w:sz w:val="17"/>
        </w:rPr>
      </w:pPr>
    </w:p>
    <w:p w14:paraId="47D5233B" w14:textId="77777777" w:rsidR="00377017" w:rsidRPr="00820E34" w:rsidRDefault="00377017">
      <w:pPr>
        <w:rPr>
          <w:color w:val="000000" w:themeColor="text1"/>
          <w:sz w:val="17"/>
        </w:rPr>
        <w:sectPr w:rsidR="00377017" w:rsidRPr="00820E34">
          <w:pgSz w:w="11910" w:h="16840"/>
          <w:pgMar w:top="1580" w:right="220" w:bottom="280" w:left="1300" w:header="708" w:footer="708" w:gutter="0"/>
          <w:cols w:space="708"/>
        </w:sectPr>
      </w:pPr>
    </w:p>
    <w:p w14:paraId="47D5233C" w14:textId="77777777" w:rsidR="00377017" w:rsidRPr="00820E34" w:rsidRDefault="00377017">
      <w:pPr>
        <w:pStyle w:val="Plattetekst"/>
        <w:rPr>
          <w:color w:val="000000" w:themeColor="text1"/>
          <w:sz w:val="20"/>
        </w:rPr>
      </w:pPr>
    </w:p>
    <w:p w14:paraId="47D5233D" w14:textId="77777777" w:rsidR="00377017" w:rsidRPr="00820E34" w:rsidRDefault="00377017">
      <w:pPr>
        <w:pStyle w:val="Plattetekst"/>
        <w:rPr>
          <w:color w:val="000000" w:themeColor="text1"/>
          <w:sz w:val="20"/>
        </w:rPr>
      </w:pPr>
    </w:p>
    <w:p w14:paraId="47D5233E" w14:textId="77777777" w:rsidR="00377017" w:rsidRPr="00820E34" w:rsidRDefault="00377017">
      <w:pPr>
        <w:pStyle w:val="Plattetekst"/>
        <w:rPr>
          <w:color w:val="000000" w:themeColor="text1"/>
          <w:sz w:val="20"/>
        </w:rPr>
      </w:pPr>
    </w:p>
    <w:p w14:paraId="47D5233F" w14:textId="77777777" w:rsidR="00377017" w:rsidRPr="00820E34" w:rsidRDefault="00377017">
      <w:pPr>
        <w:pStyle w:val="Plattetekst"/>
        <w:rPr>
          <w:color w:val="000000" w:themeColor="text1"/>
          <w:sz w:val="20"/>
        </w:rPr>
      </w:pPr>
    </w:p>
    <w:p w14:paraId="47D52340" w14:textId="77777777" w:rsidR="00377017" w:rsidRPr="00820E34" w:rsidRDefault="00377017">
      <w:pPr>
        <w:pStyle w:val="Plattetekst"/>
        <w:spacing w:before="9"/>
        <w:rPr>
          <w:color w:val="000000" w:themeColor="text1"/>
          <w:sz w:val="21"/>
        </w:rPr>
      </w:pPr>
    </w:p>
    <w:p w14:paraId="47D52341" w14:textId="77777777" w:rsidR="00377017" w:rsidRPr="00820E34" w:rsidRDefault="00924C83">
      <w:pPr>
        <w:pStyle w:val="Kop4"/>
        <w:spacing w:before="94"/>
        <w:ind w:left="119"/>
        <w:rPr>
          <w:color w:val="000000" w:themeColor="text1"/>
        </w:rPr>
      </w:pPr>
      <w:r w:rsidRPr="00820E34">
        <w:rPr>
          <w:color w:val="000000" w:themeColor="text1"/>
          <w:w w:val="105"/>
        </w:rPr>
        <w:t>INHOUDSOPGAVE</w:t>
      </w:r>
    </w:p>
    <w:sdt>
      <w:sdtPr>
        <w:rPr>
          <w:color w:val="000000" w:themeColor="text1"/>
        </w:rPr>
        <w:id w:val="510028715"/>
        <w:docPartObj>
          <w:docPartGallery w:val="Table of Contents"/>
          <w:docPartUnique/>
        </w:docPartObj>
      </w:sdtPr>
      <w:sdtEndPr/>
      <w:sdtContent>
        <w:p w14:paraId="47D52342" w14:textId="77777777" w:rsidR="00377017" w:rsidRPr="00820E34" w:rsidRDefault="00924C83">
          <w:pPr>
            <w:pStyle w:val="Inhopg1"/>
            <w:numPr>
              <w:ilvl w:val="0"/>
              <w:numId w:val="6"/>
            </w:numPr>
            <w:tabs>
              <w:tab w:val="left" w:pos="576"/>
              <w:tab w:val="left" w:pos="577"/>
              <w:tab w:val="right" w:leader="dot" w:pos="9204"/>
            </w:tabs>
            <w:spacing w:before="277"/>
            <w:ind w:hanging="457"/>
            <w:rPr>
              <w:color w:val="000000" w:themeColor="text1"/>
            </w:rPr>
          </w:pPr>
          <w:r w:rsidRPr="00820E34">
            <w:rPr>
              <w:color w:val="000000" w:themeColor="text1"/>
            </w:rPr>
            <w:t>lnleiding</w:t>
          </w:r>
          <w:r w:rsidRPr="00820E34">
            <w:rPr>
              <w:color w:val="000000" w:themeColor="text1"/>
            </w:rPr>
            <w:tab/>
            <w:t>3</w:t>
          </w:r>
        </w:p>
        <w:p w14:paraId="47D52343" w14:textId="77777777" w:rsidR="00377017" w:rsidRPr="00820E34" w:rsidRDefault="006C4BD2">
          <w:pPr>
            <w:pStyle w:val="Inhopg1"/>
            <w:numPr>
              <w:ilvl w:val="0"/>
              <w:numId w:val="6"/>
            </w:numPr>
            <w:tabs>
              <w:tab w:val="left" w:pos="574"/>
              <w:tab w:val="left" w:pos="575"/>
              <w:tab w:val="right" w:leader="dot" w:pos="9203"/>
            </w:tabs>
            <w:spacing w:before="274"/>
            <w:ind w:left="574" w:hanging="454"/>
            <w:rPr>
              <w:color w:val="000000" w:themeColor="text1"/>
            </w:rPr>
          </w:pPr>
          <w:hyperlink w:anchor="_TOC_250021" w:history="1">
            <w:r w:rsidR="00924C83" w:rsidRPr="00820E34">
              <w:rPr>
                <w:color w:val="000000" w:themeColor="text1"/>
              </w:rPr>
              <w:t>Algemene</w:t>
            </w:r>
            <w:r w:rsidR="00924C83" w:rsidRPr="00820E34">
              <w:rPr>
                <w:color w:val="000000" w:themeColor="text1"/>
                <w:spacing w:val="29"/>
              </w:rPr>
              <w:t xml:space="preserve"> </w:t>
            </w:r>
            <w:r w:rsidR="00924C83" w:rsidRPr="00820E34">
              <w:rPr>
                <w:color w:val="000000" w:themeColor="text1"/>
              </w:rPr>
              <w:t>financiële</w:t>
            </w:r>
            <w:r w:rsidR="00924C83" w:rsidRPr="00820E34">
              <w:rPr>
                <w:color w:val="000000" w:themeColor="text1"/>
                <w:spacing w:val="29"/>
              </w:rPr>
              <w:t xml:space="preserve"> </w:t>
            </w:r>
            <w:r w:rsidR="00924C83" w:rsidRPr="00820E34">
              <w:rPr>
                <w:color w:val="000000" w:themeColor="text1"/>
              </w:rPr>
              <w:t>samenvatting</w:t>
            </w:r>
            <w:r w:rsidR="00924C83" w:rsidRPr="00820E34">
              <w:rPr>
                <w:color w:val="000000" w:themeColor="text1"/>
              </w:rPr>
              <w:tab/>
              <w:t>5</w:t>
            </w:r>
          </w:hyperlink>
        </w:p>
        <w:p w14:paraId="47D52344" w14:textId="77777777" w:rsidR="00377017" w:rsidRPr="00820E34" w:rsidRDefault="006C4BD2">
          <w:pPr>
            <w:pStyle w:val="Inhopg1"/>
            <w:numPr>
              <w:ilvl w:val="0"/>
              <w:numId w:val="6"/>
            </w:numPr>
            <w:tabs>
              <w:tab w:val="left" w:pos="578"/>
              <w:tab w:val="left" w:pos="579"/>
              <w:tab w:val="right" w:leader="dot" w:pos="9205"/>
            </w:tabs>
            <w:ind w:left="578" w:hanging="455"/>
            <w:rPr>
              <w:color w:val="000000" w:themeColor="text1"/>
            </w:rPr>
          </w:pPr>
          <w:hyperlink w:anchor="_TOC_250020" w:history="1">
            <w:r w:rsidR="00924C83" w:rsidRPr="006C4BD2">
              <w:rPr>
                <w:color w:val="000000" w:themeColor="text1"/>
              </w:rPr>
              <w:t>Programma  Strategie</w:t>
            </w:r>
            <w:r w:rsidR="00924C83" w:rsidRPr="00820E34">
              <w:rPr>
                <w:color w:val="000000" w:themeColor="text1"/>
                <w:spacing w:val="3"/>
              </w:rPr>
              <w:t xml:space="preserve"> </w:t>
            </w:r>
            <w:r w:rsidR="00924C83" w:rsidRPr="00820E34">
              <w:rPr>
                <w:color w:val="000000" w:themeColor="text1"/>
              </w:rPr>
              <w:t>en</w:t>
            </w:r>
            <w:r w:rsidR="00924C83" w:rsidRPr="00820E34">
              <w:rPr>
                <w:color w:val="000000" w:themeColor="text1"/>
                <w:spacing w:val="18"/>
              </w:rPr>
              <w:t xml:space="preserve"> </w:t>
            </w:r>
            <w:r w:rsidR="00924C83" w:rsidRPr="00820E34">
              <w:rPr>
                <w:color w:val="000000" w:themeColor="text1"/>
              </w:rPr>
              <w:t>Beleid</w:t>
            </w:r>
            <w:r w:rsidR="00924C83" w:rsidRPr="00820E34">
              <w:rPr>
                <w:color w:val="000000" w:themeColor="text1"/>
              </w:rPr>
              <w:tab/>
              <w:t>7</w:t>
            </w:r>
          </w:hyperlink>
        </w:p>
        <w:p w14:paraId="47D52345" w14:textId="77777777" w:rsidR="00377017" w:rsidRPr="00820E34" w:rsidRDefault="006C4BD2">
          <w:pPr>
            <w:pStyle w:val="Inhopg2"/>
            <w:numPr>
              <w:ilvl w:val="1"/>
              <w:numId w:val="6"/>
            </w:numPr>
            <w:tabs>
              <w:tab w:val="left" w:pos="914"/>
              <w:tab w:val="left" w:pos="915"/>
              <w:tab w:val="right" w:leader="dot" w:pos="9205"/>
            </w:tabs>
            <w:rPr>
              <w:color w:val="000000" w:themeColor="text1"/>
            </w:rPr>
          </w:pPr>
          <w:hyperlink w:anchor="_TOC_250019" w:history="1">
            <w:r w:rsidR="00924C83" w:rsidRPr="00820E34">
              <w:rPr>
                <w:color w:val="000000" w:themeColor="text1"/>
              </w:rPr>
              <w:t>Regionale</w:t>
            </w:r>
            <w:r w:rsidR="00924C83" w:rsidRPr="00820E34">
              <w:rPr>
                <w:color w:val="000000" w:themeColor="text1"/>
                <w:spacing w:val="23"/>
              </w:rPr>
              <w:t xml:space="preserve"> </w:t>
            </w:r>
            <w:r w:rsidR="00924C83" w:rsidRPr="00820E34">
              <w:rPr>
                <w:color w:val="000000" w:themeColor="text1"/>
              </w:rPr>
              <w:t>Investeringsagenda</w:t>
            </w:r>
            <w:r w:rsidR="00924C83" w:rsidRPr="00820E34">
              <w:rPr>
                <w:color w:val="000000" w:themeColor="text1"/>
              </w:rPr>
              <w:tab/>
              <w:t>7</w:t>
            </w:r>
          </w:hyperlink>
        </w:p>
        <w:p w14:paraId="47D52346" w14:textId="77777777" w:rsidR="00377017" w:rsidRPr="00820E34" w:rsidRDefault="006C4BD2">
          <w:pPr>
            <w:pStyle w:val="Inhopg2"/>
            <w:numPr>
              <w:ilvl w:val="1"/>
              <w:numId w:val="6"/>
            </w:numPr>
            <w:tabs>
              <w:tab w:val="left" w:pos="916"/>
              <w:tab w:val="left" w:pos="917"/>
              <w:tab w:val="right" w:leader="dot" w:pos="9205"/>
            </w:tabs>
            <w:ind w:left="916" w:hanging="625"/>
            <w:rPr>
              <w:color w:val="000000" w:themeColor="text1"/>
            </w:rPr>
          </w:pPr>
          <w:hyperlink w:anchor="_TOC_250018" w:history="1">
            <w:r w:rsidR="00924C83" w:rsidRPr="00820E34">
              <w:rPr>
                <w:color w:val="000000" w:themeColor="text1"/>
              </w:rPr>
              <w:t>Toekomstverkenningen</w:t>
            </w:r>
            <w:r w:rsidR="00924C83" w:rsidRPr="00820E34">
              <w:rPr>
                <w:color w:val="000000" w:themeColor="text1"/>
              </w:rPr>
              <w:tab/>
              <w:t>7</w:t>
            </w:r>
          </w:hyperlink>
        </w:p>
        <w:p w14:paraId="47D52347" w14:textId="77777777" w:rsidR="00377017" w:rsidRPr="00820E34" w:rsidRDefault="006C4BD2">
          <w:pPr>
            <w:pStyle w:val="Inhopg2"/>
            <w:numPr>
              <w:ilvl w:val="1"/>
              <w:numId w:val="6"/>
            </w:numPr>
            <w:tabs>
              <w:tab w:val="left" w:pos="914"/>
              <w:tab w:val="left" w:pos="915"/>
              <w:tab w:val="right" w:leader="dot" w:pos="9205"/>
            </w:tabs>
            <w:spacing w:before="11"/>
            <w:rPr>
              <w:color w:val="000000" w:themeColor="text1"/>
            </w:rPr>
          </w:pPr>
          <w:hyperlink w:anchor="_TOC_250017" w:history="1">
            <w:r w:rsidR="00924C83" w:rsidRPr="00820E34">
              <w:rPr>
                <w:color w:val="000000" w:themeColor="text1"/>
              </w:rPr>
              <w:t>Projecten</w:t>
            </w:r>
            <w:r w:rsidR="00924C83" w:rsidRPr="00820E34">
              <w:rPr>
                <w:color w:val="000000" w:themeColor="text1"/>
              </w:rPr>
              <w:tab/>
              <w:t>7</w:t>
            </w:r>
          </w:hyperlink>
        </w:p>
        <w:p w14:paraId="47D52348" w14:textId="77777777" w:rsidR="00377017" w:rsidRPr="00820E34" w:rsidRDefault="006C4BD2">
          <w:pPr>
            <w:pStyle w:val="Inhopg2"/>
            <w:numPr>
              <w:ilvl w:val="1"/>
              <w:numId w:val="6"/>
            </w:numPr>
            <w:tabs>
              <w:tab w:val="left" w:pos="913"/>
              <w:tab w:val="left" w:pos="914"/>
              <w:tab w:val="right" w:leader="dot" w:pos="9204"/>
            </w:tabs>
            <w:ind w:left="913" w:hanging="622"/>
            <w:rPr>
              <w:color w:val="000000" w:themeColor="text1"/>
            </w:rPr>
          </w:pPr>
          <w:hyperlink w:anchor="_TOC_250016" w:history="1">
            <w:r w:rsidR="00924C83" w:rsidRPr="00820E34">
              <w:rPr>
                <w:color w:val="000000" w:themeColor="text1"/>
              </w:rPr>
              <w:t>Fondsen</w:t>
            </w:r>
            <w:r w:rsidR="00924C83" w:rsidRPr="00820E34">
              <w:rPr>
                <w:color w:val="000000" w:themeColor="text1"/>
                <w:spacing w:val="28"/>
              </w:rPr>
              <w:t xml:space="preserve"> </w:t>
            </w:r>
            <w:r w:rsidR="00924C83" w:rsidRPr="00820E34">
              <w:rPr>
                <w:color w:val="000000" w:themeColor="text1"/>
              </w:rPr>
              <w:t>en</w:t>
            </w:r>
            <w:r w:rsidR="00924C83" w:rsidRPr="00820E34">
              <w:rPr>
                <w:color w:val="000000" w:themeColor="text1"/>
                <w:spacing w:val="18"/>
              </w:rPr>
              <w:t xml:space="preserve"> </w:t>
            </w:r>
            <w:r w:rsidR="00924C83" w:rsidRPr="00820E34">
              <w:rPr>
                <w:color w:val="000000" w:themeColor="text1"/>
              </w:rPr>
              <w:t>subsidies</w:t>
            </w:r>
            <w:r w:rsidR="00924C83" w:rsidRPr="00820E34">
              <w:rPr>
                <w:color w:val="000000" w:themeColor="text1"/>
              </w:rPr>
              <w:tab/>
              <w:t>8</w:t>
            </w:r>
          </w:hyperlink>
        </w:p>
        <w:p w14:paraId="47D52349" w14:textId="6EA62993" w:rsidR="00377017" w:rsidRPr="00820E34" w:rsidRDefault="006C4BD2">
          <w:pPr>
            <w:pStyle w:val="Inhopg2"/>
            <w:numPr>
              <w:ilvl w:val="1"/>
              <w:numId w:val="6"/>
            </w:numPr>
            <w:tabs>
              <w:tab w:val="left" w:pos="914"/>
              <w:tab w:val="left" w:pos="915"/>
              <w:tab w:val="right" w:leader="dot" w:pos="9204"/>
            </w:tabs>
            <w:rPr>
              <w:color w:val="000000" w:themeColor="text1"/>
            </w:rPr>
          </w:pPr>
          <w:hyperlink w:anchor="_TOC_250015" w:history="1">
            <w:r w:rsidRPr="00820E34">
              <w:rPr>
                <w:color w:val="000000" w:themeColor="text1"/>
              </w:rPr>
              <w:t>Regionaal beleid</w:t>
            </w:r>
            <w:r w:rsidR="00924C83" w:rsidRPr="00820E34">
              <w:rPr>
                <w:color w:val="000000" w:themeColor="text1"/>
                <w:spacing w:val="-7"/>
              </w:rPr>
              <w:t xml:space="preserve"> </w:t>
            </w:r>
            <w:r w:rsidR="00924C83" w:rsidRPr="00820E34">
              <w:rPr>
                <w:color w:val="000000" w:themeColor="text1"/>
              </w:rPr>
              <w:t>en</w:t>
            </w:r>
            <w:r w:rsidR="00924C83" w:rsidRPr="00820E34">
              <w:rPr>
                <w:color w:val="000000" w:themeColor="text1"/>
                <w:spacing w:val="22"/>
              </w:rPr>
              <w:t xml:space="preserve"> </w:t>
            </w:r>
            <w:r w:rsidR="00924C83" w:rsidRPr="00820E34">
              <w:rPr>
                <w:color w:val="000000" w:themeColor="text1"/>
              </w:rPr>
              <w:t>monitoring</w:t>
            </w:r>
            <w:r w:rsidR="00924C83" w:rsidRPr="00820E34">
              <w:rPr>
                <w:color w:val="000000" w:themeColor="text1"/>
              </w:rPr>
              <w:tab/>
              <w:t>8</w:t>
            </w:r>
          </w:hyperlink>
        </w:p>
        <w:p w14:paraId="47D5234A" w14:textId="1476E15C" w:rsidR="00377017" w:rsidRPr="00820E34" w:rsidRDefault="006C4BD2">
          <w:pPr>
            <w:pStyle w:val="Inhopg2"/>
            <w:numPr>
              <w:ilvl w:val="1"/>
              <w:numId w:val="6"/>
            </w:numPr>
            <w:tabs>
              <w:tab w:val="left" w:pos="913"/>
              <w:tab w:val="left" w:pos="914"/>
              <w:tab w:val="right" w:leader="dot" w:pos="9204"/>
            </w:tabs>
            <w:spacing w:before="11"/>
            <w:ind w:left="913" w:hanging="622"/>
            <w:rPr>
              <w:color w:val="000000" w:themeColor="text1"/>
            </w:rPr>
          </w:pPr>
          <w:hyperlink w:anchor="_TOC_250014" w:history="1">
            <w:r w:rsidR="00924C83" w:rsidRPr="00820E34">
              <w:rPr>
                <w:color w:val="000000" w:themeColor="text1"/>
              </w:rPr>
              <w:t xml:space="preserve">Financiële paragraaf </w:t>
            </w:r>
            <w:r w:rsidRPr="00820E34">
              <w:rPr>
                <w:color w:val="000000" w:themeColor="text1"/>
              </w:rPr>
              <w:t xml:space="preserve">Strategie </w:t>
            </w:r>
            <w:r w:rsidRPr="00820E34">
              <w:rPr>
                <w:color w:val="000000" w:themeColor="text1"/>
                <w:spacing w:val="12"/>
              </w:rPr>
              <w:t>en</w:t>
            </w:r>
            <w:r w:rsidR="00924C83" w:rsidRPr="00820E34">
              <w:rPr>
                <w:color w:val="000000" w:themeColor="text1"/>
                <w:spacing w:val="14"/>
              </w:rPr>
              <w:t xml:space="preserve"> </w:t>
            </w:r>
            <w:r w:rsidR="00924C83" w:rsidRPr="00820E34">
              <w:rPr>
                <w:color w:val="000000" w:themeColor="text1"/>
              </w:rPr>
              <w:t>Beleid</w:t>
            </w:r>
            <w:r w:rsidR="00924C83" w:rsidRPr="00820E34">
              <w:rPr>
                <w:color w:val="000000" w:themeColor="text1"/>
              </w:rPr>
              <w:tab/>
              <w:t>9</w:t>
            </w:r>
          </w:hyperlink>
        </w:p>
        <w:p w14:paraId="47D5234B" w14:textId="77777777" w:rsidR="00377017" w:rsidRPr="00820E34" w:rsidRDefault="006C4BD2">
          <w:pPr>
            <w:pStyle w:val="Inhopg1"/>
            <w:numPr>
              <w:ilvl w:val="0"/>
              <w:numId w:val="6"/>
            </w:numPr>
            <w:tabs>
              <w:tab w:val="left" w:pos="577"/>
              <w:tab w:val="left" w:pos="579"/>
              <w:tab w:val="right" w:leader="dot" w:pos="9206"/>
            </w:tabs>
            <w:spacing w:before="274"/>
            <w:ind w:left="578" w:hanging="459"/>
            <w:rPr>
              <w:color w:val="000000" w:themeColor="text1"/>
            </w:rPr>
          </w:pPr>
          <w:hyperlink w:anchor="_TOC_250013" w:history="1">
            <w:r w:rsidR="00924C83" w:rsidRPr="00820E34">
              <w:rPr>
                <w:color w:val="000000" w:themeColor="text1"/>
              </w:rPr>
              <w:t>Regionale</w:t>
            </w:r>
            <w:r w:rsidR="00924C83" w:rsidRPr="00820E34">
              <w:rPr>
                <w:color w:val="000000" w:themeColor="text1"/>
                <w:spacing w:val="35"/>
              </w:rPr>
              <w:t xml:space="preserve"> </w:t>
            </w:r>
            <w:r w:rsidR="00924C83" w:rsidRPr="00820E34">
              <w:rPr>
                <w:color w:val="000000" w:themeColor="text1"/>
              </w:rPr>
              <w:t>Uitvoering</w:t>
            </w:r>
            <w:r w:rsidR="00924C83" w:rsidRPr="00820E34">
              <w:rPr>
                <w:color w:val="000000" w:themeColor="text1"/>
              </w:rPr>
              <w:tab/>
              <w:t>11</w:t>
            </w:r>
          </w:hyperlink>
        </w:p>
        <w:p w14:paraId="47D5234C" w14:textId="77777777" w:rsidR="00377017" w:rsidRPr="00820E34" w:rsidRDefault="006C4BD2">
          <w:pPr>
            <w:pStyle w:val="Inhopg2"/>
            <w:numPr>
              <w:ilvl w:val="1"/>
              <w:numId w:val="6"/>
            </w:numPr>
            <w:tabs>
              <w:tab w:val="left" w:pos="914"/>
              <w:tab w:val="left" w:pos="915"/>
              <w:tab w:val="right" w:leader="dot" w:pos="9206"/>
            </w:tabs>
            <w:spacing w:before="11"/>
            <w:ind w:hanging="622"/>
            <w:rPr>
              <w:color w:val="000000" w:themeColor="text1"/>
            </w:rPr>
          </w:pPr>
          <w:hyperlink w:anchor="_TOC_250012" w:history="1">
            <w:r w:rsidR="00924C83" w:rsidRPr="00820E34">
              <w:rPr>
                <w:color w:val="000000" w:themeColor="text1"/>
              </w:rPr>
              <w:t>Regionaal</w:t>
            </w:r>
            <w:r w:rsidR="00924C83" w:rsidRPr="00820E34">
              <w:rPr>
                <w:color w:val="000000" w:themeColor="text1"/>
                <w:spacing w:val="27"/>
              </w:rPr>
              <w:t xml:space="preserve"> </w:t>
            </w:r>
            <w:r w:rsidR="00924C83" w:rsidRPr="00820E34">
              <w:rPr>
                <w:color w:val="000000" w:themeColor="text1"/>
              </w:rPr>
              <w:t>Bureau</w:t>
            </w:r>
            <w:r w:rsidR="00924C83" w:rsidRPr="00820E34">
              <w:rPr>
                <w:color w:val="000000" w:themeColor="text1"/>
                <w:spacing w:val="26"/>
              </w:rPr>
              <w:t xml:space="preserve"> </w:t>
            </w:r>
            <w:r w:rsidR="00924C83" w:rsidRPr="00820E34">
              <w:rPr>
                <w:color w:val="000000" w:themeColor="text1"/>
              </w:rPr>
              <w:t>Leerrecht.</w:t>
            </w:r>
            <w:r w:rsidR="00924C83" w:rsidRPr="00820E34">
              <w:rPr>
                <w:color w:val="000000" w:themeColor="text1"/>
              </w:rPr>
              <w:tab/>
              <w:t>11</w:t>
            </w:r>
          </w:hyperlink>
        </w:p>
        <w:p w14:paraId="47D5234D" w14:textId="77777777" w:rsidR="00377017" w:rsidRPr="00820E34" w:rsidRDefault="006C4BD2">
          <w:pPr>
            <w:pStyle w:val="Inhopg2"/>
            <w:numPr>
              <w:ilvl w:val="1"/>
              <w:numId w:val="6"/>
            </w:numPr>
            <w:tabs>
              <w:tab w:val="left" w:pos="913"/>
              <w:tab w:val="left" w:pos="914"/>
              <w:tab w:val="right" w:leader="dot" w:pos="9206"/>
            </w:tabs>
            <w:ind w:left="913" w:hanging="621"/>
            <w:rPr>
              <w:color w:val="000000" w:themeColor="text1"/>
            </w:rPr>
          </w:pPr>
          <w:hyperlink w:anchor="_TOC_250011" w:history="1">
            <w:r w:rsidR="00924C83" w:rsidRPr="00820E34">
              <w:rPr>
                <w:color w:val="000000" w:themeColor="text1"/>
              </w:rPr>
              <w:t>Woonurgenties</w:t>
            </w:r>
            <w:r w:rsidR="00924C83" w:rsidRPr="00820E34">
              <w:rPr>
                <w:color w:val="000000" w:themeColor="text1"/>
              </w:rPr>
              <w:tab/>
              <w:t>11</w:t>
            </w:r>
          </w:hyperlink>
        </w:p>
        <w:p w14:paraId="47D5234E" w14:textId="77777777" w:rsidR="00377017" w:rsidRPr="00820E34" w:rsidRDefault="006C4BD2">
          <w:pPr>
            <w:pStyle w:val="Inhopg2"/>
            <w:numPr>
              <w:ilvl w:val="1"/>
              <w:numId w:val="6"/>
            </w:numPr>
            <w:tabs>
              <w:tab w:val="left" w:pos="914"/>
              <w:tab w:val="left" w:pos="915"/>
              <w:tab w:val="right" w:leader="dot" w:pos="9204"/>
            </w:tabs>
            <w:ind w:hanging="622"/>
            <w:rPr>
              <w:color w:val="000000" w:themeColor="text1"/>
            </w:rPr>
          </w:pPr>
          <w:hyperlink w:anchor="_TOC_250010" w:history="1">
            <w:r w:rsidR="00924C83" w:rsidRPr="00820E34">
              <w:rPr>
                <w:color w:val="000000" w:themeColor="text1"/>
              </w:rPr>
              <w:t>Regiotaxi.</w:t>
            </w:r>
            <w:r w:rsidR="00924C83" w:rsidRPr="00820E34">
              <w:rPr>
                <w:color w:val="000000" w:themeColor="text1"/>
              </w:rPr>
              <w:tab/>
              <w:t>12</w:t>
            </w:r>
          </w:hyperlink>
        </w:p>
        <w:p w14:paraId="47D5234F" w14:textId="198F9CDD" w:rsidR="00377017" w:rsidRPr="00820E34" w:rsidRDefault="006C4BD2">
          <w:pPr>
            <w:pStyle w:val="Inhopg2"/>
            <w:numPr>
              <w:ilvl w:val="1"/>
              <w:numId w:val="6"/>
            </w:numPr>
            <w:tabs>
              <w:tab w:val="left" w:pos="913"/>
              <w:tab w:val="left" w:pos="914"/>
              <w:tab w:val="right" w:leader="dot" w:pos="9204"/>
            </w:tabs>
            <w:ind w:left="913" w:hanging="621"/>
            <w:rPr>
              <w:color w:val="000000" w:themeColor="text1"/>
            </w:rPr>
          </w:pPr>
          <w:hyperlink w:anchor="_TOC_250009" w:history="1">
            <w:r w:rsidRPr="00820E34">
              <w:rPr>
                <w:color w:val="000000" w:themeColor="text1"/>
              </w:rPr>
              <w:t>Financiële paragraaf</w:t>
            </w:r>
            <w:r w:rsidR="00924C83" w:rsidRPr="00820E34">
              <w:rPr>
                <w:color w:val="000000" w:themeColor="text1"/>
                <w:spacing w:val="-13"/>
              </w:rPr>
              <w:t xml:space="preserve"> </w:t>
            </w:r>
            <w:r w:rsidR="00924C83" w:rsidRPr="00820E34">
              <w:rPr>
                <w:color w:val="000000" w:themeColor="text1"/>
              </w:rPr>
              <w:t>Regionale</w:t>
            </w:r>
            <w:r w:rsidR="00924C83" w:rsidRPr="00820E34">
              <w:rPr>
                <w:color w:val="000000" w:themeColor="text1"/>
                <w:spacing w:val="21"/>
              </w:rPr>
              <w:t xml:space="preserve"> </w:t>
            </w:r>
            <w:r w:rsidR="00924C83" w:rsidRPr="00820E34">
              <w:rPr>
                <w:color w:val="000000" w:themeColor="text1"/>
              </w:rPr>
              <w:t>Uitvoering</w:t>
            </w:r>
            <w:r w:rsidR="00924C83" w:rsidRPr="00820E34">
              <w:rPr>
                <w:color w:val="000000" w:themeColor="text1"/>
              </w:rPr>
              <w:tab/>
              <w:t>12</w:t>
            </w:r>
          </w:hyperlink>
        </w:p>
        <w:p w14:paraId="47D52350" w14:textId="77777777" w:rsidR="00377017" w:rsidRPr="00820E34" w:rsidRDefault="006C4BD2">
          <w:pPr>
            <w:pStyle w:val="Inhopg1"/>
            <w:numPr>
              <w:ilvl w:val="0"/>
              <w:numId w:val="6"/>
            </w:numPr>
            <w:tabs>
              <w:tab w:val="left" w:pos="579"/>
              <w:tab w:val="left" w:pos="580"/>
              <w:tab w:val="right" w:leader="dot" w:pos="9202"/>
            </w:tabs>
            <w:ind w:left="579"/>
            <w:rPr>
              <w:color w:val="000000" w:themeColor="text1"/>
            </w:rPr>
          </w:pPr>
          <w:hyperlink w:anchor="_TOC_250008" w:history="1">
            <w:r w:rsidR="00924C83" w:rsidRPr="00820E34">
              <w:rPr>
                <w:color w:val="000000" w:themeColor="text1"/>
              </w:rPr>
              <w:t>Bedrijfsvoering</w:t>
            </w:r>
            <w:r w:rsidR="00924C83" w:rsidRPr="00820E34">
              <w:rPr>
                <w:color w:val="000000" w:themeColor="text1"/>
              </w:rPr>
              <w:tab/>
              <w:t>13</w:t>
            </w:r>
          </w:hyperlink>
        </w:p>
        <w:p w14:paraId="47D52351" w14:textId="77777777" w:rsidR="00377017" w:rsidRPr="00820E34" w:rsidRDefault="006C4BD2">
          <w:pPr>
            <w:pStyle w:val="Inhopg2"/>
            <w:numPr>
              <w:ilvl w:val="1"/>
              <w:numId w:val="6"/>
            </w:numPr>
            <w:tabs>
              <w:tab w:val="left" w:pos="915"/>
              <w:tab w:val="left" w:pos="916"/>
              <w:tab w:val="right" w:leader="dot" w:pos="9202"/>
            </w:tabs>
            <w:ind w:left="915" w:hanging="624"/>
            <w:rPr>
              <w:color w:val="000000" w:themeColor="text1"/>
            </w:rPr>
          </w:pPr>
          <w:hyperlink w:anchor="_TOC_250007" w:history="1">
            <w:r w:rsidR="00924C83" w:rsidRPr="00820E34">
              <w:rPr>
                <w:color w:val="000000" w:themeColor="text1"/>
              </w:rPr>
              <w:t>Overhead</w:t>
            </w:r>
            <w:r w:rsidR="00924C83" w:rsidRPr="00820E34">
              <w:rPr>
                <w:color w:val="000000" w:themeColor="text1"/>
              </w:rPr>
              <w:tab/>
              <w:t>15</w:t>
            </w:r>
          </w:hyperlink>
        </w:p>
        <w:p w14:paraId="47D52352" w14:textId="77777777" w:rsidR="00377017" w:rsidRPr="00820E34" w:rsidRDefault="006C4BD2">
          <w:pPr>
            <w:pStyle w:val="Inhopg2"/>
            <w:numPr>
              <w:ilvl w:val="1"/>
              <w:numId w:val="6"/>
            </w:numPr>
            <w:tabs>
              <w:tab w:val="left" w:pos="916"/>
              <w:tab w:val="left" w:pos="917"/>
              <w:tab w:val="right" w:leader="dot" w:pos="9202"/>
            </w:tabs>
            <w:spacing w:before="11"/>
            <w:ind w:left="916" w:hanging="625"/>
            <w:rPr>
              <w:color w:val="000000" w:themeColor="text1"/>
            </w:rPr>
          </w:pPr>
          <w:hyperlink w:anchor="_TOC_250006" w:history="1">
            <w:r w:rsidR="00924C83" w:rsidRPr="00820E34">
              <w:rPr>
                <w:color w:val="000000" w:themeColor="text1"/>
              </w:rPr>
              <w:t>Algemene</w:t>
            </w:r>
            <w:r w:rsidR="00924C83" w:rsidRPr="00820E34">
              <w:rPr>
                <w:color w:val="000000" w:themeColor="text1"/>
                <w:spacing w:val="25"/>
              </w:rPr>
              <w:t xml:space="preserve"> </w:t>
            </w:r>
            <w:r w:rsidR="00924C83" w:rsidRPr="00820E34">
              <w:rPr>
                <w:color w:val="000000" w:themeColor="text1"/>
              </w:rPr>
              <w:t>dekkingsmiddelen</w:t>
            </w:r>
            <w:r w:rsidR="00924C83" w:rsidRPr="00820E34">
              <w:rPr>
                <w:color w:val="000000" w:themeColor="text1"/>
              </w:rPr>
              <w:tab/>
              <w:t>15</w:t>
            </w:r>
          </w:hyperlink>
        </w:p>
        <w:p w14:paraId="47D52353" w14:textId="77777777" w:rsidR="00377017" w:rsidRPr="00820E34" w:rsidRDefault="006C4BD2">
          <w:pPr>
            <w:pStyle w:val="Inhopg2"/>
            <w:numPr>
              <w:ilvl w:val="1"/>
              <w:numId w:val="6"/>
            </w:numPr>
            <w:tabs>
              <w:tab w:val="left" w:pos="914"/>
              <w:tab w:val="left" w:pos="915"/>
              <w:tab w:val="right" w:leader="dot" w:pos="9202"/>
            </w:tabs>
            <w:rPr>
              <w:color w:val="000000" w:themeColor="text1"/>
            </w:rPr>
          </w:pPr>
          <w:hyperlink w:anchor="_TOC_250005" w:history="1">
            <w:r w:rsidR="00924C83" w:rsidRPr="00820E34">
              <w:rPr>
                <w:color w:val="000000" w:themeColor="text1"/>
              </w:rPr>
              <w:t>Risicoparagraaf</w:t>
            </w:r>
            <w:r w:rsidR="00924C83" w:rsidRPr="00820E34">
              <w:rPr>
                <w:color w:val="000000" w:themeColor="text1"/>
              </w:rPr>
              <w:tab/>
              <w:t>16</w:t>
            </w:r>
          </w:hyperlink>
        </w:p>
        <w:p w14:paraId="47D52354" w14:textId="77777777" w:rsidR="00377017" w:rsidRPr="00820E34" w:rsidRDefault="006C4BD2">
          <w:pPr>
            <w:pStyle w:val="Inhopg2"/>
            <w:numPr>
              <w:ilvl w:val="1"/>
              <w:numId w:val="6"/>
            </w:numPr>
            <w:tabs>
              <w:tab w:val="left" w:pos="913"/>
              <w:tab w:val="left" w:pos="914"/>
              <w:tab w:val="right" w:leader="dot" w:pos="9202"/>
            </w:tabs>
            <w:ind w:left="913" w:hanging="622"/>
            <w:rPr>
              <w:color w:val="000000" w:themeColor="text1"/>
            </w:rPr>
          </w:pPr>
          <w:hyperlink w:anchor="_TOC_250004" w:history="1">
            <w:r w:rsidR="00924C83" w:rsidRPr="00820E34">
              <w:rPr>
                <w:color w:val="000000" w:themeColor="text1"/>
              </w:rPr>
              <w:t>Financiële</w:t>
            </w:r>
            <w:r w:rsidR="00924C83" w:rsidRPr="00820E34">
              <w:rPr>
                <w:color w:val="000000" w:themeColor="text1"/>
                <w:spacing w:val="29"/>
              </w:rPr>
              <w:t xml:space="preserve"> </w:t>
            </w:r>
            <w:r w:rsidR="00924C83" w:rsidRPr="00820E34">
              <w:rPr>
                <w:color w:val="000000" w:themeColor="text1"/>
              </w:rPr>
              <w:t>paragraaf</w:t>
            </w:r>
            <w:r w:rsidR="00924C83" w:rsidRPr="00820E34">
              <w:rPr>
                <w:color w:val="000000" w:themeColor="text1"/>
                <w:spacing w:val="30"/>
              </w:rPr>
              <w:t xml:space="preserve"> </w:t>
            </w:r>
            <w:r w:rsidR="00924C83" w:rsidRPr="00820E34">
              <w:rPr>
                <w:color w:val="000000" w:themeColor="text1"/>
              </w:rPr>
              <w:t>Bedrijfsvoering</w:t>
            </w:r>
            <w:r w:rsidR="00924C83" w:rsidRPr="00820E34">
              <w:rPr>
                <w:color w:val="000000" w:themeColor="text1"/>
              </w:rPr>
              <w:tab/>
              <w:t>16</w:t>
            </w:r>
          </w:hyperlink>
        </w:p>
        <w:p w14:paraId="47D52355" w14:textId="77777777" w:rsidR="00377017" w:rsidRPr="00820E34" w:rsidRDefault="006C4BD2">
          <w:pPr>
            <w:pStyle w:val="Inhopg1"/>
            <w:numPr>
              <w:ilvl w:val="0"/>
              <w:numId w:val="6"/>
            </w:numPr>
            <w:tabs>
              <w:tab w:val="left" w:pos="579"/>
              <w:tab w:val="left" w:pos="580"/>
              <w:tab w:val="right" w:leader="dot" w:pos="9202"/>
            </w:tabs>
            <w:ind w:left="579" w:hanging="460"/>
            <w:rPr>
              <w:color w:val="000000" w:themeColor="text1"/>
            </w:rPr>
          </w:pPr>
          <w:hyperlink w:anchor="_TOC_250003" w:history="1">
            <w:r w:rsidR="00924C83" w:rsidRPr="00820E34">
              <w:rPr>
                <w:color w:val="000000" w:themeColor="text1"/>
              </w:rPr>
              <w:t>Begrotingswijziging</w:t>
            </w:r>
            <w:r w:rsidR="00924C83" w:rsidRPr="00820E34">
              <w:rPr>
                <w:color w:val="000000" w:themeColor="text1"/>
              </w:rPr>
              <w:tab/>
              <w:t>17</w:t>
            </w:r>
          </w:hyperlink>
        </w:p>
        <w:p w14:paraId="47D52356" w14:textId="4554E168" w:rsidR="00377017" w:rsidRPr="00820E34" w:rsidRDefault="006C4BD2">
          <w:pPr>
            <w:pStyle w:val="Inhopg1"/>
            <w:numPr>
              <w:ilvl w:val="0"/>
              <w:numId w:val="6"/>
            </w:numPr>
            <w:tabs>
              <w:tab w:val="left" w:pos="574"/>
              <w:tab w:val="left" w:pos="575"/>
              <w:tab w:val="right" w:leader="dot" w:pos="9202"/>
            </w:tabs>
            <w:spacing w:before="274"/>
            <w:ind w:left="574" w:hanging="452"/>
            <w:rPr>
              <w:color w:val="000000" w:themeColor="text1"/>
            </w:rPr>
          </w:pPr>
          <w:hyperlink w:anchor="_TOC_250002" w:history="1">
            <w:r w:rsidRPr="00820E34">
              <w:rPr>
                <w:color w:val="000000" w:themeColor="text1"/>
              </w:rPr>
              <w:t>Toelichting op</w:t>
            </w:r>
            <w:r w:rsidR="00924C83" w:rsidRPr="00820E34">
              <w:rPr>
                <w:color w:val="000000" w:themeColor="text1"/>
                <w:spacing w:val="-2"/>
              </w:rPr>
              <w:t xml:space="preserve"> </w:t>
            </w:r>
            <w:r w:rsidR="00924C83" w:rsidRPr="00820E34">
              <w:rPr>
                <w:color w:val="000000" w:themeColor="text1"/>
              </w:rPr>
              <w:t>de</w:t>
            </w:r>
            <w:r w:rsidR="00924C83" w:rsidRPr="00820E34">
              <w:rPr>
                <w:color w:val="000000" w:themeColor="text1"/>
                <w:spacing w:val="17"/>
              </w:rPr>
              <w:t xml:space="preserve"> </w:t>
            </w:r>
            <w:r w:rsidR="00924C83" w:rsidRPr="00820E34">
              <w:rPr>
                <w:color w:val="000000" w:themeColor="text1"/>
              </w:rPr>
              <w:t>budgetten</w:t>
            </w:r>
            <w:r w:rsidR="00924C83" w:rsidRPr="00820E34">
              <w:rPr>
                <w:color w:val="000000" w:themeColor="text1"/>
              </w:rPr>
              <w:tab/>
              <w:t>19</w:t>
            </w:r>
          </w:hyperlink>
        </w:p>
        <w:p w14:paraId="47D52357" w14:textId="77777777" w:rsidR="00377017" w:rsidRPr="00820E34" w:rsidRDefault="006C4BD2">
          <w:pPr>
            <w:pStyle w:val="Inhopg1"/>
            <w:numPr>
              <w:ilvl w:val="0"/>
              <w:numId w:val="6"/>
            </w:numPr>
            <w:tabs>
              <w:tab w:val="left" w:pos="579"/>
              <w:tab w:val="left" w:pos="580"/>
              <w:tab w:val="right" w:leader="dot" w:pos="9207"/>
            </w:tabs>
            <w:ind w:left="579"/>
            <w:rPr>
              <w:color w:val="000000" w:themeColor="text1"/>
            </w:rPr>
          </w:pPr>
          <w:hyperlink w:anchor="_TOC_250001" w:history="1">
            <w:r w:rsidR="00924C83" w:rsidRPr="00820E34">
              <w:rPr>
                <w:color w:val="000000" w:themeColor="text1"/>
              </w:rPr>
              <w:t>Besluit.</w:t>
            </w:r>
            <w:r w:rsidR="00924C83" w:rsidRPr="00820E34">
              <w:rPr>
                <w:color w:val="000000" w:themeColor="text1"/>
              </w:rPr>
              <w:tab/>
              <w:t>21</w:t>
            </w:r>
          </w:hyperlink>
        </w:p>
        <w:p w14:paraId="47D52358" w14:textId="77777777" w:rsidR="00377017" w:rsidRPr="00820E34" w:rsidRDefault="006C4BD2">
          <w:pPr>
            <w:pStyle w:val="Inhopg1"/>
            <w:numPr>
              <w:ilvl w:val="0"/>
              <w:numId w:val="6"/>
            </w:numPr>
            <w:tabs>
              <w:tab w:val="left" w:pos="579"/>
              <w:tab w:val="left" w:pos="580"/>
              <w:tab w:val="right" w:leader="dot" w:pos="9203"/>
            </w:tabs>
            <w:ind w:left="579"/>
            <w:rPr>
              <w:color w:val="000000" w:themeColor="text1"/>
            </w:rPr>
          </w:pPr>
          <w:hyperlink w:anchor="_TOC_250000" w:history="1">
            <w:r w:rsidR="00924C83" w:rsidRPr="00820E34">
              <w:rPr>
                <w:color w:val="000000" w:themeColor="text1"/>
              </w:rPr>
              <w:t>Bijlage</w:t>
            </w:r>
            <w:r w:rsidR="00924C83" w:rsidRPr="00820E34">
              <w:rPr>
                <w:color w:val="000000" w:themeColor="text1"/>
              </w:rPr>
              <w:tab/>
              <w:t>23</w:t>
            </w:r>
          </w:hyperlink>
        </w:p>
      </w:sdtContent>
    </w:sdt>
    <w:p w14:paraId="47D52359" w14:textId="77777777" w:rsidR="00377017" w:rsidRPr="00820E34" w:rsidRDefault="00377017">
      <w:pPr>
        <w:rPr>
          <w:color w:val="000000" w:themeColor="text1"/>
        </w:rPr>
        <w:sectPr w:rsidR="00377017" w:rsidRPr="00820E34">
          <w:headerReference w:type="default" r:id="rId9"/>
          <w:pgSz w:w="11910" w:h="16840"/>
          <w:pgMar w:top="1100" w:right="220" w:bottom="280" w:left="1300" w:header="550" w:footer="0" w:gutter="0"/>
          <w:cols w:space="708"/>
        </w:sectPr>
      </w:pPr>
    </w:p>
    <w:p w14:paraId="47D5235A" w14:textId="77777777" w:rsidR="00377017" w:rsidRPr="00820E34" w:rsidRDefault="00377017">
      <w:pPr>
        <w:pStyle w:val="Plattetekst"/>
        <w:rPr>
          <w:color w:val="000000" w:themeColor="text1"/>
          <w:sz w:val="20"/>
        </w:rPr>
      </w:pPr>
    </w:p>
    <w:p w14:paraId="47D5235B" w14:textId="77777777" w:rsidR="00377017" w:rsidRPr="00820E34" w:rsidRDefault="00377017">
      <w:pPr>
        <w:pStyle w:val="Plattetekst"/>
        <w:rPr>
          <w:color w:val="000000" w:themeColor="text1"/>
          <w:sz w:val="20"/>
        </w:rPr>
      </w:pPr>
    </w:p>
    <w:p w14:paraId="47D5235C" w14:textId="77777777" w:rsidR="00377017" w:rsidRPr="00820E34" w:rsidRDefault="00377017">
      <w:pPr>
        <w:pStyle w:val="Plattetekst"/>
        <w:rPr>
          <w:color w:val="000000" w:themeColor="text1"/>
          <w:sz w:val="20"/>
        </w:rPr>
      </w:pPr>
    </w:p>
    <w:p w14:paraId="47D5235D" w14:textId="77777777" w:rsidR="00377017" w:rsidRPr="00820E34" w:rsidRDefault="00377017">
      <w:pPr>
        <w:pStyle w:val="Plattetekst"/>
        <w:rPr>
          <w:color w:val="000000" w:themeColor="text1"/>
          <w:sz w:val="20"/>
        </w:rPr>
      </w:pPr>
    </w:p>
    <w:p w14:paraId="47D5235E" w14:textId="77777777" w:rsidR="00377017" w:rsidRPr="00820E34" w:rsidRDefault="00377017">
      <w:pPr>
        <w:pStyle w:val="Plattetekst"/>
        <w:rPr>
          <w:color w:val="000000" w:themeColor="text1"/>
          <w:sz w:val="20"/>
        </w:rPr>
      </w:pPr>
    </w:p>
    <w:p w14:paraId="47D5235F" w14:textId="77777777" w:rsidR="00377017" w:rsidRPr="00820E34" w:rsidRDefault="00377017">
      <w:pPr>
        <w:pStyle w:val="Plattetekst"/>
        <w:rPr>
          <w:color w:val="000000" w:themeColor="text1"/>
          <w:sz w:val="20"/>
        </w:rPr>
      </w:pPr>
    </w:p>
    <w:p w14:paraId="47D52360" w14:textId="77777777" w:rsidR="00377017" w:rsidRPr="00820E34" w:rsidRDefault="00377017">
      <w:pPr>
        <w:pStyle w:val="Plattetekst"/>
        <w:rPr>
          <w:color w:val="000000" w:themeColor="text1"/>
          <w:sz w:val="20"/>
        </w:rPr>
      </w:pPr>
    </w:p>
    <w:p w14:paraId="47D52361" w14:textId="77777777" w:rsidR="00377017" w:rsidRPr="00820E34" w:rsidRDefault="00377017">
      <w:pPr>
        <w:pStyle w:val="Plattetekst"/>
        <w:rPr>
          <w:color w:val="000000" w:themeColor="text1"/>
          <w:sz w:val="20"/>
        </w:rPr>
      </w:pPr>
    </w:p>
    <w:p w14:paraId="47D52362" w14:textId="77777777" w:rsidR="00377017" w:rsidRPr="00820E34" w:rsidRDefault="00377017">
      <w:pPr>
        <w:pStyle w:val="Plattetekst"/>
        <w:rPr>
          <w:color w:val="000000" w:themeColor="text1"/>
          <w:sz w:val="20"/>
        </w:rPr>
      </w:pPr>
    </w:p>
    <w:p w14:paraId="47D52363" w14:textId="77777777" w:rsidR="00377017" w:rsidRPr="00820E34" w:rsidRDefault="00377017">
      <w:pPr>
        <w:pStyle w:val="Plattetekst"/>
        <w:rPr>
          <w:color w:val="000000" w:themeColor="text1"/>
          <w:sz w:val="20"/>
        </w:rPr>
      </w:pPr>
    </w:p>
    <w:p w14:paraId="47D52364" w14:textId="77777777" w:rsidR="00377017" w:rsidRPr="00820E34" w:rsidRDefault="00377017">
      <w:pPr>
        <w:pStyle w:val="Plattetekst"/>
        <w:rPr>
          <w:color w:val="000000" w:themeColor="text1"/>
          <w:sz w:val="20"/>
        </w:rPr>
      </w:pPr>
    </w:p>
    <w:p w14:paraId="47D52365" w14:textId="77777777" w:rsidR="00377017" w:rsidRPr="00820E34" w:rsidRDefault="00377017">
      <w:pPr>
        <w:pStyle w:val="Plattetekst"/>
        <w:rPr>
          <w:color w:val="000000" w:themeColor="text1"/>
          <w:sz w:val="20"/>
        </w:rPr>
      </w:pPr>
    </w:p>
    <w:p w14:paraId="47D52366" w14:textId="77777777" w:rsidR="00377017" w:rsidRPr="00820E34" w:rsidRDefault="00377017">
      <w:pPr>
        <w:pStyle w:val="Plattetekst"/>
        <w:rPr>
          <w:color w:val="000000" w:themeColor="text1"/>
          <w:sz w:val="20"/>
        </w:rPr>
      </w:pPr>
    </w:p>
    <w:p w14:paraId="47D52367" w14:textId="77777777" w:rsidR="00377017" w:rsidRPr="00820E34" w:rsidRDefault="00377017">
      <w:pPr>
        <w:pStyle w:val="Plattetekst"/>
        <w:rPr>
          <w:color w:val="000000" w:themeColor="text1"/>
          <w:sz w:val="20"/>
        </w:rPr>
      </w:pPr>
    </w:p>
    <w:p w14:paraId="47D52368" w14:textId="77777777" w:rsidR="00377017" w:rsidRPr="00820E34" w:rsidRDefault="00377017">
      <w:pPr>
        <w:pStyle w:val="Plattetekst"/>
        <w:rPr>
          <w:color w:val="000000" w:themeColor="text1"/>
          <w:sz w:val="20"/>
        </w:rPr>
      </w:pPr>
    </w:p>
    <w:p w14:paraId="47D52369" w14:textId="77777777" w:rsidR="00377017" w:rsidRPr="00820E34" w:rsidRDefault="00377017">
      <w:pPr>
        <w:pStyle w:val="Plattetekst"/>
        <w:rPr>
          <w:color w:val="000000" w:themeColor="text1"/>
          <w:sz w:val="20"/>
        </w:rPr>
      </w:pPr>
    </w:p>
    <w:p w14:paraId="47D5236A" w14:textId="77777777" w:rsidR="00377017" w:rsidRPr="00820E34" w:rsidRDefault="00377017">
      <w:pPr>
        <w:pStyle w:val="Plattetekst"/>
        <w:rPr>
          <w:color w:val="000000" w:themeColor="text1"/>
          <w:sz w:val="20"/>
        </w:rPr>
      </w:pPr>
    </w:p>
    <w:p w14:paraId="47D5236B" w14:textId="77777777" w:rsidR="00377017" w:rsidRPr="00820E34" w:rsidRDefault="00377017">
      <w:pPr>
        <w:pStyle w:val="Plattetekst"/>
        <w:rPr>
          <w:color w:val="000000" w:themeColor="text1"/>
          <w:sz w:val="20"/>
        </w:rPr>
      </w:pPr>
    </w:p>
    <w:p w14:paraId="47D5236C" w14:textId="77777777" w:rsidR="00377017" w:rsidRPr="00820E34" w:rsidRDefault="00377017">
      <w:pPr>
        <w:pStyle w:val="Plattetekst"/>
        <w:rPr>
          <w:color w:val="000000" w:themeColor="text1"/>
          <w:sz w:val="20"/>
        </w:rPr>
      </w:pPr>
    </w:p>
    <w:p w14:paraId="47D5236D" w14:textId="77777777" w:rsidR="00377017" w:rsidRPr="00820E34" w:rsidRDefault="00377017">
      <w:pPr>
        <w:pStyle w:val="Plattetekst"/>
        <w:rPr>
          <w:color w:val="000000" w:themeColor="text1"/>
          <w:sz w:val="20"/>
        </w:rPr>
      </w:pPr>
    </w:p>
    <w:p w14:paraId="47D5236E" w14:textId="77777777" w:rsidR="00377017" w:rsidRPr="00820E34" w:rsidRDefault="00377017">
      <w:pPr>
        <w:pStyle w:val="Plattetekst"/>
        <w:rPr>
          <w:color w:val="000000" w:themeColor="text1"/>
          <w:sz w:val="20"/>
        </w:rPr>
      </w:pPr>
    </w:p>
    <w:p w14:paraId="47D5236F" w14:textId="77777777" w:rsidR="00377017" w:rsidRPr="00820E34" w:rsidRDefault="00377017">
      <w:pPr>
        <w:pStyle w:val="Plattetekst"/>
        <w:rPr>
          <w:color w:val="000000" w:themeColor="text1"/>
          <w:sz w:val="20"/>
        </w:rPr>
      </w:pPr>
    </w:p>
    <w:p w14:paraId="47D52370" w14:textId="77777777" w:rsidR="00377017" w:rsidRPr="00820E34" w:rsidRDefault="00377017">
      <w:pPr>
        <w:pStyle w:val="Plattetekst"/>
        <w:rPr>
          <w:color w:val="000000" w:themeColor="text1"/>
          <w:sz w:val="20"/>
        </w:rPr>
      </w:pPr>
    </w:p>
    <w:p w14:paraId="47D52371" w14:textId="77777777" w:rsidR="00377017" w:rsidRPr="00820E34" w:rsidRDefault="00377017">
      <w:pPr>
        <w:pStyle w:val="Plattetekst"/>
        <w:rPr>
          <w:color w:val="000000" w:themeColor="text1"/>
          <w:sz w:val="20"/>
        </w:rPr>
      </w:pPr>
    </w:p>
    <w:p w14:paraId="47D52372" w14:textId="77777777" w:rsidR="00377017" w:rsidRPr="00820E34" w:rsidRDefault="00377017">
      <w:pPr>
        <w:pStyle w:val="Plattetekst"/>
        <w:rPr>
          <w:color w:val="000000" w:themeColor="text1"/>
          <w:sz w:val="20"/>
        </w:rPr>
      </w:pPr>
    </w:p>
    <w:p w14:paraId="47D52373" w14:textId="77777777" w:rsidR="00377017" w:rsidRPr="00820E34" w:rsidRDefault="00377017">
      <w:pPr>
        <w:pStyle w:val="Plattetekst"/>
        <w:rPr>
          <w:color w:val="000000" w:themeColor="text1"/>
          <w:sz w:val="20"/>
        </w:rPr>
      </w:pPr>
    </w:p>
    <w:p w14:paraId="47D52374" w14:textId="77777777" w:rsidR="00377017" w:rsidRPr="00820E34" w:rsidRDefault="00377017">
      <w:pPr>
        <w:pStyle w:val="Plattetekst"/>
        <w:rPr>
          <w:color w:val="000000" w:themeColor="text1"/>
          <w:sz w:val="20"/>
        </w:rPr>
      </w:pPr>
    </w:p>
    <w:p w14:paraId="47D52375" w14:textId="77777777" w:rsidR="00377017" w:rsidRPr="00820E34" w:rsidRDefault="00377017">
      <w:pPr>
        <w:pStyle w:val="Plattetekst"/>
        <w:rPr>
          <w:color w:val="000000" w:themeColor="text1"/>
          <w:sz w:val="20"/>
        </w:rPr>
      </w:pPr>
    </w:p>
    <w:p w14:paraId="47D52376" w14:textId="77777777" w:rsidR="00377017" w:rsidRPr="00820E34" w:rsidRDefault="00377017">
      <w:pPr>
        <w:pStyle w:val="Plattetekst"/>
        <w:rPr>
          <w:color w:val="000000" w:themeColor="text1"/>
          <w:sz w:val="20"/>
        </w:rPr>
      </w:pPr>
    </w:p>
    <w:p w14:paraId="47D52377" w14:textId="77777777" w:rsidR="00377017" w:rsidRPr="00820E34" w:rsidRDefault="00377017">
      <w:pPr>
        <w:pStyle w:val="Plattetekst"/>
        <w:rPr>
          <w:color w:val="000000" w:themeColor="text1"/>
          <w:sz w:val="20"/>
        </w:rPr>
      </w:pPr>
    </w:p>
    <w:p w14:paraId="47D52378" w14:textId="77777777" w:rsidR="00377017" w:rsidRPr="00820E34" w:rsidRDefault="00377017">
      <w:pPr>
        <w:pStyle w:val="Plattetekst"/>
        <w:rPr>
          <w:color w:val="000000" w:themeColor="text1"/>
          <w:sz w:val="20"/>
        </w:rPr>
      </w:pPr>
    </w:p>
    <w:p w14:paraId="47D52379" w14:textId="77777777" w:rsidR="00377017" w:rsidRPr="00820E34" w:rsidRDefault="00377017">
      <w:pPr>
        <w:pStyle w:val="Plattetekst"/>
        <w:rPr>
          <w:color w:val="000000" w:themeColor="text1"/>
          <w:sz w:val="20"/>
        </w:rPr>
      </w:pPr>
    </w:p>
    <w:p w14:paraId="47D5237A" w14:textId="77777777" w:rsidR="00377017" w:rsidRPr="00820E34" w:rsidRDefault="00377017">
      <w:pPr>
        <w:pStyle w:val="Plattetekst"/>
        <w:rPr>
          <w:color w:val="000000" w:themeColor="text1"/>
          <w:sz w:val="20"/>
        </w:rPr>
      </w:pPr>
    </w:p>
    <w:p w14:paraId="47D5237B" w14:textId="77777777" w:rsidR="00377017" w:rsidRPr="00820E34" w:rsidRDefault="00377017">
      <w:pPr>
        <w:pStyle w:val="Plattetekst"/>
        <w:rPr>
          <w:color w:val="000000" w:themeColor="text1"/>
          <w:sz w:val="20"/>
        </w:rPr>
      </w:pPr>
    </w:p>
    <w:p w14:paraId="47D5237C" w14:textId="77777777" w:rsidR="00377017" w:rsidRPr="00820E34" w:rsidRDefault="00377017">
      <w:pPr>
        <w:pStyle w:val="Plattetekst"/>
        <w:rPr>
          <w:color w:val="000000" w:themeColor="text1"/>
          <w:sz w:val="20"/>
        </w:rPr>
      </w:pPr>
    </w:p>
    <w:p w14:paraId="47D5237D" w14:textId="77777777" w:rsidR="00377017" w:rsidRPr="00820E34" w:rsidRDefault="00377017">
      <w:pPr>
        <w:pStyle w:val="Plattetekst"/>
        <w:rPr>
          <w:color w:val="000000" w:themeColor="text1"/>
          <w:sz w:val="20"/>
        </w:rPr>
      </w:pPr>
    </w:p>
    <w:p w14:paraId="47D5237E" w14:textId="77777777" w:rsidR="00377017" w:rsidRPr="00820E34" w:rsidRDefault="00377017">
      <w:pPr>
        <w:pStyle w:val="Plattetekst"/>
        <w:rPr>
          <w:color w:val="000000" w:themeColor="text1"/>
          <w:sz w:val="20"/>
        </w:rPr>
      </w:pPr>
    </w:p>
    <w:p w14:paraId="47D5237F" w14:textId="77777777" w:rsidR="00377017" w:rsidRPr="00820E34" w:rsidRDefault="00377017">
      <w:pPr>
        <w:pStyle w:val="Plattetekst"/>
        <w:rPr>
          <w:color w:val="000000" w:themeColor="text1"/>
          <w:sz w:val="20"/>
        </w:rPr>
      </w:pPr>
    </w:p>
    <w:p w14:paraId="47D52380" w14:textId="77777777" w:rsidR="00377017" w:rsidRPr="00820E34" w:rsidRDefault="00377017">
      <w:pPr>
        <w:pStyle w:val="Plattetekst"/>
        <w:rPr>
          <w:color w:val="000000" w:themeColor="text1"/>
          <w:sz w:val="20"/>
        </w:rPr>
      </w:pPr>
    </w:p>
    <w:p w14:paraId="47D52381" w14:textId="77777777" w:rsidR="00377017" w:rsidRPr="00820E34" w:rsidRDefault="00377017">
      <w:pPr>
        <w:pStyle w:val="Plattetekst"/>
        <w:rPr>
          <w:color w:val="000000" w:themeColor="text1"/>
          <w:sz w:val="20"/>
        </w:rPr>
      </w:pPr>
    </w:p>
    <w:p w14:paraId="47D52382" w14:textId="77777777" w:rsidR="00377017" w:rsidRPr="00820E34" w:rsidRDefault="00377017">
      <w:pPr>
        <w:pStyle w:val="Plattetekst"/>
        <w:rPr>
          <w:color w:val="000000" w:themeColor="text1"/>
          <w:sz w:val="20"/>
        </w:rPr>
      </w:pPr>
    </w:p>
    <w:p w14:paraId="47D52383" w14:textId="77777777" w:rsidR="00377017" w:rsidRPr="00820E34" w:rsidRDefault="00377017">
      <w:pPr>
        <w:pStyle w:val="Plattetekst"/>
        <w:rPr>
          <w:color w:val="000000" w:themeColor="text1"/>
          <w:sz w:val="20"/>
        </w:rPr>
      </w:pPr>
    </w:p>
    <w:p w14:paraId="47D52384" w14:textId="77777777" w:rsidR="00377017" w:rsidRPr="00820E34" w:rsidRDefault="00377017">
      <w:pPr>
        <w:pStyle w:val="Plattetekst"/>
        <w:rPr>
          <w:color w:val="000000" w:themeColor="text1"/>
          <w:sz w:val="20"/>
        </w:rPr>
      </w:pPr>
    </w:p>
    <w:p w14:paraId="47D52385" w14:textId="77777777" w:rsidR="00377017" w:rsidRPr="00820E34" w:rsidRDefault="00377017">
      <w:pPr>
        <w:pStyle w:val="Plattetekst"/>
        <w:rPr>
          <w:color w:val="000000" w:themeColor="text1"/>
          <w:sz w:val="20"/>
        </w:rPr>
      </w:pPr>
    </w:p>
    <w:p w14:paraId="47D52386" w14:textId="77777777" w:rsidR="00377017" w:rsidRPr="00820E34" w:rsidRDefault="00377017">
      <w:pPr>
        <w:pStyle w:val="Plattetekst"/>
        <w:rPr>
          <w:color w:val="000000" w:themeColor="text1"/>
          <w:sz w:val="20"/>
        </w:rPr>
      </w:pPr>
    </w:p>
    <w:p w14:paraId="47D52387" w14:textId="77777777" w:rsidR="00377017" w:rsidRPr="00820E34" w:rsidRDefault="00377017">
      <w:pPr>
        <w:pStyle w:val="Plattetekst"/>
        <w:rPr>
          <w:color w:val="000000" w:themeColor="text1"/>
          <w:sz w:val="20"/>
        </w:rPr>
      </w:pPr>
    </w:p>
    <w:p w14:paraId="47D52388" w14:textId="77777777" w:rsidR="00377017" w:rsidRPr="00820E34" w:rsidRDefault="00377017">
      <w:pPr>
        <w:pStyle w:val="Plattetekst"/>
        <w:rPr>
          <w:color w:val="000000" w:themeColor="text1"/>
          <w:sz w:val="20"/>
        </w:rPr>
      </w:pPr>
    </w:p>
    <w:p w14:paraId="47D52389" w14:textId="77777777" w:rsidR="00377017" w:rsidRPr="00820E34" w:rsidRDefault="00377017">
      <w:pPr>
        <w:pStyle w:val="Plattetekst"/>
        <w:rPr>
          <w:color w:val="000000" w:themeColor="text1"/>
          <w:sz w:val="20"/>
        </w:rPr>
      </w:pPr>
    </w:p>
    <w:p w14:paraId="47D5238A" w14:textId="77777777" w:rsidR="00377017" w:rsidRPr="00820E34" w:rsidRDefault="00377017">
      <w:pPr>
        <w:pStyle w:val="Plattetekst"/>
        <w:rPr>
          <w:color w:val="000000" w:themeColor="text1"/>
          <w:sz w:val="20"/>
        </w:rPr>
      </w:pPr>
    </w:p>
    <w:p w14:paraId="47D5238B" w14:textId="77777777" w:rsidR="00377017" w:rsidRPr="00820E34" w:rsidRDefault="00377017">
      <w:pPr>
        <w:pStyle w:val="Plattetekst"/>
        <w:rPr>
          <w:color w:val="000000" w:themeColor="text1"/>
          <w:sz w:val="20"/>
        </w:rPr>
      </w:pPr>
    </w:p>
    <w:p w14:paraId="47D5238C" w14:textId="77777777" w:rsidR="00377017" w:rsidRPr="00820E34" w:rsidRDefault="00377017">
      <w:pPr>
        <w:pStyle w:val="Plattetekst"/>
        <w:rPr>
          <w:color w:val="000000" w:themeColor="text1"/>
          <w:sz w:val="20"/>
        </w:rPr>
      </w:pPr>
    </w:p>
    <w:p w14:paraId="47D5238D" w14:textId="77777777" w:rsidR="00377017" w:rsidRPr="00820E34" w:rsidRDefault="00377017">
      <w:pPr>
        <w:pStyle w:val="Plattetekst"/>
        <w:rPr>
          <w:color w:val="000000" w:themeColor="text1"/>
          <w:sz w:val="20"/>
        </w:rPr>
      </w:pPr>
    </w:p>
    <w:p w14:paraId="47D5238E" w14:textId="77777777" w:rsidR="00377017" w:rsidRPr="00820E34" w:rsidRDefault="00377017">
      <w:pPr>
        <w:pStyle w:val="Plattetekst"/>
        <w:rPr>
          <w:color w:val="000000" w:themeColor="text1"/>
          <w:sz w:val="20"/>
        </w:rPr>
      </w:pPr>
    </w:p>
    <w:p w14:paraId="47D5238F" w14:textId="77777777" w:rsidR="00377017" w:rsidRPr="00820E34" w:rsidRDefault="00377017">
      <w:pPr>
        <w:pStyle w:val="Plattetekst"/>
        <w:rPr>
          <w:color w:val="000000" w:themeColor="text1"/>
          <w:sz w:val="20"/>
        </w:rPr>
      </w:pPr>
    </w:p>
    <w:p w14:paraId="47D52390" w14:textId="77777777" w:rsidR="00377017" w:rsidRPr="00820E34" w:rsidRDefault="00377017">
      <w:pPr>
        <w:pStyle w:val="Plattetekst"/>
        <w:rPr>
          <w:color w:val="000000" w:themeColor="text1"/>
          <w:sz w:val="20"/>
        </w:rPr>
      </w:pPr>
    </w:p>
    <w:p w14:paraId="47D52391" w14:textId="77777777" w:rsidR="00377017" w:rsidRPr="00820E34" w:rsidRDefault="00377017">
      <w:pPr>
        <w:pStyle w:val="Plattetekst"/>
        <w:rPr>
          <w:color w:val="000000" w:themeColor="text1"/>
          <w:sz w:val="20"/>
        </w:rPr>
      </w:pPr>
    </w:p>
    <w:p w14:paraId="47D52392" w14:textId="77777777" w:rsidR="00377017" w:rsidRPr="00820E34" w:rsidRDefault="00377017">
      <w:pPr>
        <w:pStyle w:val="Plattetekst"/>
        <w:rPr>
          <w:color w:val="000000" w:themeColor="text1"/>
          <w:sz w:val="20"/>
        </w:rPr>
      </w:pPr>
    </w:p>
    <w:p w14:paraId="47D52393" w14:textId="77777777" w:rsidR="00377017" w:rsidRPr="00820E34" w:rsidRDefault="00377017">
      <w:pPr>
        <w:pStyle w:val="Plattetekst"/>
        <w:rPr>
          <w:color w:val="000000" w:themeColor="text1"/>
          <w:sz w:val="20"/>
        </w:rPr>
      </w:pPr>
    </w:p>
    <w:p w14:paraId="47D52394" w14:textId="77777777" w:rsidR="00377017" w:rsidRPr="00820E34" w:rsidRDefault="00377017">
      <w:pPr>
        <w:pStyle w:val="Plattetekst"/>
        <w:rPr>
          <w:color w:val="000000" w:themeColor="text1"/>
          <w:sz w:val="20"/>
        </w:rPr>
      </w:pPr>
    </w:p>
    <w:p w14:paraId="47D52395" w14:textId="77777777" w:rsidR="00377017" w:rsidRPr="00820E34" w:rsidRDefault="00377017">
      <w:pPr>
        <w:pStyle w:val="Plattetekst"/>
        <w:rPr>
          <w:color w:val="000000" w:themeColor="text1"/>
          <w:sz w:val="20"/>
        </w:rPr>
      </w:pPr>
    </w:p>
    <w:p w14:paraId="47D52396" w14:textId="77777777" w:rsidR="00377017" w:rsidRPr="00820E34" w:rsidRDefault="00377017">
      <w:pPr>
        <w:pStyle w:val="Plattetekst"/>
        <w:rPr>
          <w:color w:val="000000" w:themeColor="text1"/>
          <w:sz w:val="20"/>
        </w:rPr>
      </w:pPr>
    </w:p>
    <w:p w14:paraId="47D52397" w14:textId="77777777" w:rsidR="00377017" w:rsidRPr="00820E34" w:rsidRDefault="00377017">
      <w:pPr>
        <w:pStyle w:val="Plattetekst"/>
        <w:rPr>
          <w:color w:val="000000" w:themeColor="text1"/>
          <w:sz w:val="20"/>
        </w:rPr>
      </w:pPr>
    </w:p>
    <w:p w14:paraId="47D52398" w14:textId="77777777" w:rsidR="00377017" w:rsidRPr="00820E34" w:rsidRDefault="00377017">
      <w:pPr>
        <w:pStyle w:val="Plattetekst"/>
        <w:rPr>
          <w:color w:val="000000" w:themeColor="text1"/>
          <w:sz w:val="11"/>
        </w:rPr>
      </w:pPr>
    </w:p>
    <w:p w14:paraId="47D52399" w14:textId="7687E4F0" w:rsidR="00377017" w:rsidRPr="00820E34" w:rsidRDefault="00924C83">
      <w:pPr>
        <w:pStyle w:val="Plattetekst"/>
        <w:spacing w:line="129" w:lineRule="exact"/>
        <w:ind w:left="4608"/>
        <w:rPr>
          <w:color w:val="000000" w:themeColor="text1"/>
          <w:sz w:val="12"/>
        </w:rPr>
      </w:pPr>
      <w:r w:rsidRPr="00820E34">
        <w:rPr>
          <w:noProof/>
          <w:color w:val="000000" w:themeColor="text1"/>
          <w:position w:val="-2"/>
          <w:sz w:val="12"/>
        </w:rPr>
        <mc:AlternateContent>
          <mc:Choice Requires="wpg">
            <w:drawing>
              <wp:inline distT="0" distB="0" distL="0" distR="0" wp14:anchorId="47D5284D" wp14:editId="630B7419">
                <wp:extent cx="55245" cy="82550"/>
                <wp:effectExtent l="8255" t="5080" r="3175" b="7620"/>
                <wp:docPr id="41" name="Group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 cy="82550"/>
                          <a:chOff x="0" y="0"/>
                          <a:chExt cx="87" cy="130"/>
                        </a:xfrm>
                      </wpg:grpSpPr>
                      <wps:wsp>
                        <wps:cNvPr id="42" name="AutoShape 17"/>
                        <wps:cNvSpPr>
                          <a:spLocks/>
                        </wps:cNvSpPr>
                        <wps:spPr bwMode="auto">
                          <a:xfrm>
                            <a:off x="0" y="0"/>
                            <a:ext cx="87" cy="130"/>
                          </a:xfrm>
                          <a:custGeom>
                            <a:avLst/>
                            <a:gdLst>
                              <a:gd name="T0" fmla="*/ 19 w 87"/>
                              <a:gd name="T1" fmla="*/ 38 h 130"/>
                              <a:gd name="T2" fmla="*/ 2 w 87"/>
                              <a:gd name="T3" fmla="*/ 36 h 130"/>
                              <a:gd name="T4" fmla="*/ 2 w 87"/>
                              <a:gd name="T5" fmla="*/ 24 h 130"/>
                              <a:gd name="T6" fmla="*/ 7 w 87"/>
                              <a:gd name="T7" fmla="*/ 14 h 130"/>
                              <a:gd name="T8" fmla="*/ 14 w 87"/>
                              <a:gd name="T9" fmla="*/ 7 h 130"/>
                              <a:gd name="T10" fmla="*/ 22 w 87"/>
                              <a:gd name="T11" fmla="*/ 2 h 130"/>
                              <a:gd name="T12" fmla="*/ 31 w 87"/>
                              <a:gd name="T13" fmla="*/ 0 h 130"/>
                              <a:gd name="T14" fmla="*/ 55 w 87"/>
                              <a:gd name="T15" fmla="*/ 0 h 130"/>
                              <a:gd name="T16" fmla="*/ 65 w 87"/>
                              <a:gd name="T17" fmla="*/ 2 h 130"/>
                              <a:gd name="T18" fmla="*/ 77 w 87"/>
                              <a:gd name="T19" fmla="*/ 14 h 130"/>
                              <a:gd name="T20" fmla="*/ 29 w 87"/>
                              <a:gd name="T21" fmla="*/ 14 h 130"/>
                              <a:gd name="T22" fmla="*/ 24 w 87"/>
                              <a:gd name="T23" fmla="*/ 19 h 130"/>
                              <a:gd name="T24" fmla="*/ 19 w 87"/>
                              <a:gd name="T25" fmla="*/ 29 h 130"/>
                              <a:gd name="T26" fmla="*/ 19 w 87"/>
                              <a:gd name="T27" fmla="*/ 38 h 130"/>
                              <a:gd name="T28" fmla="*/ 86 w 87"/>
                              <a:gd name="T29" fmla="*/ 130 h 130"/>
                              <a:gd name="T30" fmla="*/ 0 w 87"/>
                              <a:gd name="T31" fmla="*/ 130 h 130"/>
                              <a:gd name="T32" fmla="*/ 0 w 87"/>
                              <a:gd name="T33" fmla="*/ 118 h 130"/>
                              <a:gd name="T34" fmla="*/ 2 w 87"/>
                              <a:gd name="T35" fmla="*/ 110 h 130"/>
                              <a:gd name="T36" fmla="*/ 7 w 87"/>
                              <a:gd name="T37" fmla="*/ 106 h 130"/>
                              <a:gd name="T38" fmla="*/ 12 w 87"/>
                              <a:gd name="T39" fmla="*/ 98 h 130"/>
                              <a:gd name="T40" fmla="*/ 14 w 87"/>
                              <a:gd name="T41" fmla="*/ 94 h 130"/>
                              <a:gd name="T42" fmla="*/ 22 w 87"/>
                              <a:gd name="T43" fmla="*/ 86 h 130"/>
                              <a:gd name="T44" fmla="*/ 31 w 87"/>
                              <a:gd name="T45" fmla="*/ 79 h 130"/>
                              <a:gd name="T46" fmla="*/ 46 w 87"/>
                              <a:gd name="T47" fmla="*/ 70 h 130"/>
                              <a:gd name="T48" fmla="*/ 55 w 87"/>
                              <a:gd name="T49" fmla="*/ 60 h 130"/>
                              <a:gd name="T50" fmla="*/ 65 w 87"/>
                              <a:gd name="T51" fmla="*/ 46 h 130"/>
                              <a:gd name="T52" fmla="*/ 67 w 87"/>
                              <a:gd name="T53" fmla="*/ 41 h 130"/>
                              <a:gd name="T54" fmla="*/ 67 w 87"/>
                              <a:gd name="T55" fmla="*/ 29 h 130"/>
                              <a:gd name="T56" fmla="*/ 65 w 87"/>
                              <a:gd name="T57" fmla="*/ 24 h 130"/>
                              <a:gd name="T58" fmla="*/ 55 w 87"/>
                              <a:gd name="T59" fmla="*/ 14 h 130"/>
                              <a:gd name="T60" fmla="*/ 77 w 87"/>
                              <a:gd name="T61" fmla="*/ 14 h 130"/>
                              <a:gd name="T62" fmla="*/ 79 w 87"/>
                              <a:gd name="T63" fmla="*/ 17 h 130"/>
                              <a:gd name="T64" fmla="*/ 84 w 87"/>
                              <a:gd name="T65" fmla="*/ 24 h 130"/>
                              <a:gd name="T66" fmla="*/ 84 w 87"/>
                              <a:gd name="T67" fmla="*/ 41 h 130"/>
                              <a:gd name="T68" fmla="*/ 79 w 87"/>
                              <a:gd name="T69" fmla="*/ 50 h 130"/>
                              <a:gd name="T70" fmla="*/ 79 w 87"/>
                              <a:gd name="T71" fmla="*/ 55 h 130"/>
                              <a:gd name="T72" fmla="*/ 70 w 87"/>
                              <a:gd name="T73" fmla="*/ 65 h 130"/>
                              <a:gd name="T74" fmla="*/ 67 w 87"/>
                              <a:gd name="T75" fmla="*/ 72 h 130"/>
                              <a:gd name="T76" fmla="*/ 48 w 87"/>
                              <a:gd name="T77" fmla="*/ 86 h 130"/>
                              <a:gd name="T78" fmla="*/ 38 w 87"/>
                              <a:gd name="T79" fmla="*/ 96 h 130"/>
                              <a:gd name="T80" fmla="*/ 31 w 87"/>
                              <a:gd name="T81" fmla="*/ 101 h 130"/>
                              <a:gd name="T82" fmla="*/ 24 w 87"/>
                              <a:gd name="T83" fmla="*/ 108 h 130"/>
                              <a:gd name="T84" fmla="*/ 22 w 87"/>
                              <a:gd name="T85" fmla="*/ 113 h 130"/>
                              <a:gd name="T86" fmla="*/ 86 w 87"/>
                              <a:gd name="T87" fmla="*/ 113 h 130"/>
                              <a:gd name="T88" fmla="*/ 86 w 87"/>
                              <a:gd name="T89" fmla="*/ 130 h 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87" h="130">
                                <a:moveTo>
                                  <a:pt x="19" y="38"/>
                                </a:moveTo>
                                <a:lnTo>
                                  <a:pt x="2" y="36"/>
                                </a:lnTo>
                                <a:lnTo>
                                  <a:pt x="2" y="24"/>
                                </a:lnTo>
                                <a:lnTo>
                                  <a:pt x="7" y="14"/>
                                </a:lnTo>
                                <a:lnTo>
                                  <a:pt x="14" y="7"/>
                                </a:lnTo>
                                <a:lnTo>
                                  <a:pt x="22" y="2"/>
                                </a:lnTo>
                                <a:lnTo>
                                  <a:pt x="31" y="0"/>
                                </a:lnTo>
                                <a:lnTo>
                                  <a:pt x="55" y="0"/>
                                </a:lnTo>
                                <a:lnTo>
                                  <a:pt x="65" y="2"/>
                                </a:lnTo>
                                <a:lnTo>
                                  <a:pt x="77" y="14"/>
                                </a:lnTo>
                                <a:lnTo>
                                  <a:pt x="29" y="14"/>
                                </a:lnTo>
                                <a:lnTo>
                                  <a:pt x="24" y="19"/>
                                </a:lnTo>
                                <a:lnTo>
                                  <a:pt x="19" y="29"/>
                                </a:lnTo>
                                <a:lnTo>
                                  <a:pt x="19" y="38"/>
                                </a:lnTo>
                                <a:close/>
                                <a:moveTo>
                                  <a:pt x="86" y="130"/>
                                </a:moveTo>
                                <a:lnTo>
                                  <a:pt x="0" y="130"/>
                                </a:lnTo>
                                <a:lnTo>
                                  <a:pt x="0" y="118"/>
                                </a:lnTo>
                                <a:lnTo>
                                  <a:pt x="2" y="110"/>
                                </a:lnTo>
                                <a:lnTo>
                                  <a:pt x="7" y="106"/>
                                </a:lnTo>
                                <a:lnTo>
                                  <a:pt x="12" y="98"/>
                                </a:lnTo>
                                <a:lnTo>
                                  <a:pt x="14" y="94"/>
                                </a:lnTo>
                                <a:lnTo>
                                  <a:pt x="22" y="86"/>
                                </a:lnTo>
                                <a:lnTo>
                                  <a:pt x="31" y="79"/>
                                </a:lnTo>
                                <a:lnTo>
                                  <a:pt x="46" y="70"/>
                                </a:lnTo>
                                <a:lnTo>
                                  <a:pt x="55" y="60"/>
                                </a:lnTo>
                                <a:lnTo>
                                  <a:pt x="65" y="46"/>
                                </a:lnTo>
                                <a:lnTo>
                                  <a:pt x="67" y="41"/>
                                </a:lnTo>
                                <a:lnTo>
                                  <a:pt x="67" y="29"/>
                                </a:lnTo>
                                <a:lnTo>
                                  <a:pt x="65" y="24"/>
                                </a:lnTo>
                                <a:lnTo>
                                  <a:pt x="55" y="14"/>
                                </a:lnTo>
                                <a:lnTo>
                                  <a:pt x="77" y="14"/>
                                </a:lnTo>
                                <a:lnTo>
                                  <a:pt x="79" y="17"/>
                                </a:lnTo>
                                <a:lnTo>
                                  <a:pt x="84" y="24"/>
                                </a:lnTo>
                                <a:lnTo>
                                  <a:pt x="84" y="41"/>
                                </a:lnTo>
                                <a:lnTo>
                                  <a:pt x="79" y="50"/>
                                </a:lnTo>
                                <a:lnTo>
                                  <a:pt x="79" y="55"/>
                                </a:lnTo>
                                <a:lnTo>
                                  <a:pt x="70" y="65"/>
                                </a:lnTo>
                                <a:lnTo>
                                  <a:pt x="67" y="72"/>
                                </a:lnTo>
                                <a:lnTo>
                                  <a:pt x="48" y="86"/>
                                </a:lnTo>
                                <a:lnTo>
                                  <a:pt x="38" y="96"/>
                                </a:lnTo>
                                <a:lnTo>
                                  <a:pt x="31" y="101"/>
                                </a:lnTo>
                                <a:lnTo>
                                  <a:pt x="24" y="108"/>
                                </a:lnTo>
                                <a:lnTo>
                                  <a:pt x="22" y="113"/>
                                </a:lnTo>
                                <a:lnTo>
                                  <a:pt x="86" y="113"/>
                                </a:lnTo>
                                <a:lnTo>
                                  <a:pt x="86" y="130"/>
                                </a:lnTo>
                                <a:close/>
                              </a:path>
                            </a:pathLst>
                          </a:custGeom>
                          <a:solidFill>
                            <a:srgbClr val="23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EABECA2" id="Group 16" o:spid="_x0000_s1026" alt="&quot;&quot;" style="width:4.35pt;height:6.5pt;mso-position-horizontal-relative:char;mso-position-vertical-relative:line" coordsize="87,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">
                <v:shape id="AutoShape 17" o:spid="_x0000_s1027" style="position:absolute;width:87;height:130;visibility:visible;mso-wrap-style:square;v-text-anchor:top" coordsize="87,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" path="m19,38l2,36,2,24,7,14,14,7,22,2,31,,55,,65,2,77,14r-48,l24,19,19,29r,9xm86,130l,130,,118r2,-8l7,106r5,-8l14,94r8,-8l31,79,46,70,55,60,65,46r2,-5l67,29,65,24,55,14r22,l79,17r5,7l84,41r-5,9l79,55,70,65r-3,7l48,86,38,96r-7,5l24,108r-2,5l86,113r,17xe" fillcolor="#231f1f" stroked="f">
                  <v:path arrowok="t" o:connecttype="custom" o:connectlocs="19,38;2,36;2,24;7,14;14,7;22,2;31,0;55,0;65,2;77,14;29,14;24,19;19,29;19,38;86,130;0,130;0,118;2,110;7,106;12,98;14,94;22,86;31,79;46,70;55,60;65,46;67,41;67,29;65,24;55,14;77,14;79,17;84,24;84,41;79,50;79,55;70,65;67,72;48,86;38,96;31,101;24,108;22,113;86,113;86,130" o:connectangles="0,0,0,0,0,0,0,0,0,0,0,0,0,0,0,0,0,0,0,0,0,0,0,0,0,0,0,0,0,0,0,0,0,0,0,0,0,0,0,0,0,0,0,0,0"/>
                </v:shape>
                <w10:anchorlock/>
              </v:group>
            </w:pict>
          </mc:Fallback>
        </mc:AlternateContent>
      </w:r>
    </w:p>
    <w:p w14:paraId="47D5239A" w14:textId="77777777" w:rsidR="00377017" w:rsidRPr="00820E34" w:rsidRDefault="00377017">
      <w:pPr>
        <w:spacing w:line="129" w:lineRule="exact"/>
        <w:rPr>
          <w:color w:val="000000" w:themeColor="text1"/>
          <w:sz w:val="12"/>
        </w:rPr>
        <w:sectPr w:rsidR="00377017" w:rsidRPr="00820E34">
          <w:pgSz w:w="11910" w:h="16840"/>
          <w:pgMar w:top="1100" w:right="220" w:bottom="280" w:left="1300" w:header="550" w:footer="0" w:gutter="0"/>
          <w:cols w:space="708"/>
        </w:sectPr>
      </w:pPr>
    </w:p>
    <w:p w14:paraId="47D5239B" w14:textId="77777777" w:rsidR="00377017" w:rsidRPr="00820E34" w:rsidRDefault="00377017">
      <w:pPr>
        <w:pStyle w:val="Plattetekst"/>
        <w:rPr>
          <w:color w:val="000000" w:themeColor="text1"/>
          <w:sz w:val="20"/>
        </w:rPr>
      </w:pPr>
    </w:p>
    <w:p w14:paraId="47D5239C" w14:textId="77777777" w:rsidR="00377017" w:rsidRPr="00820E34" w:rsidRDefault="00377017">
      <w:pPr>
        <w:pStyle w:val="Plattetekst"/>
        <w:rPr>
          <w:color w:val="000000" w:themeColor="text1"/>
          <w:sz w:val="20"/>
        </w:rPr>
      </w:pPr>
    </w:p>
    <w:p w14:paraId="47D5239D" w14:textId="77777777" w:rsidR="00377017" w:rsidRPr="00820E34" w:rsidRDefault="00377017">
      <w:pPr>
        <w:pStyle w:val="Plattetekst"/>
        <w:rPr>
          <w:color w:val="000000" w:themeColor="text1"/>
          <w:sz w:val="20"/>
        </w:rPr>
      </w:pPr>
    </w:p>
    <w:p w14:paraId="47D5239E" w14:textId="77777777" w:rsidR="00377017" w:rsidRPr="00820E34" w:rsidRDefault="00377017">
      <w:pPr>
        <w:pStyle w:val="Plattetekst"/>
        <w:rPr>
          <w:color w:val="000000" w:themeColor="text1"/>
          <w:sz w:val="20"/>
        </w:rPr>
      </w:pPr>
    </w:p>
    <w:p w14:paraId="47D5239F" w14:textId="77777777" w:rsidR="00377017" w:rsidRPr="00820E34" w:rsidRDefault="00377017">
      <w:pPr>
        <w:pStyle w:val="Plattetekst"/>
        <w:spacing w:before="4"/>
        <w:rPr>
          <w:color w:val="000000" w:themeColor="text1"/>
          <w:sz w:val="21"/>
        </w:rPr>
      </w:pPr>
    </w:p>
    <w:p w14:paraId="47D523A0" w14:textId="77777777" w:rsidR="00377017" w:rsidRPr="00820E34" w:rsidRDefault="00924C83" w:rsidP="00924C83">
      <w:pPr>
        <w:pStyle w:val="Kop1"/>
        <w:numPr>
          <w:ilvl w:val="0"/>
          <w:numId w:val="5"/>
        </w:numPr>
        <w:tabs>
          <w:tab w:val="left" w:pos="392"/>
        </w:tabs>
        <w:ind w:left="391" w:hanging="267"/>
        <w:rPr>
          <w:color w:val="000000" w:themeColor="text1"/>
        </w:rPr>
      </w:pPr>
      <w:r w:rsidRPr="00820E34">
        <w:rPr>
          <w:color w:val="000000" w:themeColor="text1"/>
        </w:rPr>
        <w:t>Inleiding</w:t>
      </w:r>
    </w:p>
    <w:p w14:paraId="47D523A1" w14:textId="77777777" w:rsidR="00377017" w:rsidRPr="00820E34" w:rsidRDefault="00377017">
      <w:pPr>
        <w:pStyle w:val="Plattetekst"/>
        <w:spacing w:before="2"/>
        <w:rPr>
          <w:b/>
          <w:color w:val="000000" w:themeColor="text1"/>
          <w:sz w:val="42"/>
        </w:rPr>
      </w:pPr>
    </w:p>
    <w:p w14:paraId="47D523A2" w14:textId="77777777" w:rsidR="00377017" w:rsidRPr="00820E34" w:rsidRDefault="00924C83">
      <w:pPr>
        <w:pStyle w:val="Plattetekst"/>
        <w:spacing w:before="1" w:line="290" w:lineRule="auto"/>
        <w:ind w:left="119" w:right="1301" w:firstLine="2"/>
        <w:rPr>
          <w:color w:val="000000" w:themeColor="text1"/>
        </w:rPr>
      </w:pPr>
      <w:r w:rsidRPr="00820E34">
        <w:rPr>
          <w:color w:val="000000" w:themeColor="text1"/>
          <w:w w:val="105"/>
        </w:rPr>
        <w:t>2023 kenmerkt zich door verwachte en onverwachte veranderingen, zowel provinciaal als nationaal. De politieke arena was volop in beweging met provinciale verkiezingen in maart, waardoor het landschap van het provinciale bestuur wijzigde. Nationaal gezien bracht de zomer het einde van het kabinet Rutte IV, met een demissionair kabinet in het kielzog en nieuwe Tweede Kamer verkiezingen in november.</w:t>
      </w:r>
    </w:p>
    <w:p w14:paraId="47D523A3" w14:textId="77777777" w:rsidR="00377017" w:rsidRPr="00820E34" w:rsidRDefault="00377017">
      <w:pPr>
        <w:pStyle w:val="Plattetekst"/>
        <w:spacing w:before="9"/>
        <w:rPr>
          <w:color w:val="000000" w:themeColor="text1"/>
          <w:sz w:val="20"/>
        </w:rPr>
      </w:pPr>
    </w:p>
    <w:p w14:paraId="47D523A4" w14:textId="254ED5EA" w:rsidR="00377017" w:rsidRPr="00820E34" w:rsidRDefault="00924C83">
      <w:pPr>
        <w:pStyle w:val="Plattetekst"/>
        <w:spacing w:before="1" w:line="290" w:lineRule="auto"/>
        <w:ind w:left="117" w:right="1301" w:firstLine="5"/>
        <w:rPr>
          <w:color w:val="000000" w:themeColor="text1"/>
        </w:rPr>
      </w:pPr>
      <w:r w:rsidRPr="00820E34">
        <w:rPr>
          <w:color w:val="000000" w:themeColor="text1"/>
          <w:w w:val="105"/>
        </w:rPr>
        <w:t xml:space="preserve">Te midden van deze dynamiek blijft de regio Holland Rijnland echter onverstoord haar koers varen. We sloegen de brug van strategie naar daadwerkelijke actie. Aangestuurd door ons ambitieuze werkprogramma 2022-2026, leggen we dit jaar de fundering voor de Regionale Investeringsagenda Holland </w:t>
      </w:r>
      <w:r w:rsidR="006C4BD2" w:rsidRPr="00820E34">
        <w:rPr>
          <w:color w:val="000000" w:themeColor="text1"/>
          <w:w w:val="105"/>
        </w:rPr>
        <w:t>Rijnland.</w:t>
      </w:r>
      <w:r w:rsidRPr="00820E34">
        <w:rPr>
          <w:color w:val="000000" w:themeColor="text1"/>
          <w:w w:val="105"/>
        </w:rPr>
        <w:t xml:space="preserve"> Door inspirerende werkateliers en betekenisvolle gesprekken hebben we gezamenlijk geïnvesteerd in het in kaart brengen van projecten die onze regio naar een hoger plan tillen. Met een duidelijk verhaal en gerichte focus op thema's zoals energie, economie, </w:t>
      </w:r>
      <w:r w:rsidR="006C4BD2" w:rsidRPr="00820E34">
        <w:rPr>
          <w:color w:val="000000" w:themeColor="text1"/>
          <w:w w:val="105"/>
        </w:rPr>
        <w:t>mobiliteit.</w:t>
      </w:r>
    </w:p>
    <w:p w14:paraId="47D523A5" w14:textId="77777777" w:rsidR="00377017" w:rsidRPr="00820E34" w:rsidRDefault="00924C83">
      <w:pPr>
        <w:pStyle w:val="Plattetekst"/>
        <w:spacing w:line="285" w:lineRule="auto"/>
        <w:ind w:left="114" w:right="1945" w:firstLine="5"/>
        <w:rPr>
          <w:color w:val="000000" w:themeColor="text1"/>
        </w:rPr>
      </w:pPr>
      <w:r w:rsidRPr="00820E34">
        <w:rPr>
          <w:color w:val="000000" w:themeColor="text1"/>
          <w:w w:val="105"/>
        </w:rPr>
        <w:t xml:space="preserve">en groen </w:t>
      </w:r>
      <w:r w:rsidRPr="00820E34">
        <w:rPr>
          <w:color w:val="000000" w:themeColor="text1"/>
          <w:w w:val="105"/>
          <w:sz w:val="20"/>
        </w:rPr>
        <w:t xml:space="preserve">&amp; </w:t>
      </w:r>
      <w:r w:rsidRPr="00820E34">
        <w:rPr>
          <w:color w:val="000000" w:themeColor="text1"/>
          <w:w w:val="105"/>
        </w:rPr>
        <w:t>blauw, streven we ernaar om dit jaar nog een solide en breed gedragen Regionale Investeringsagenda aan te bieden aan de gemeenteraden voor hun zienswijze.</w:t>
      </w:r>
    </w:p>
    <w:p w14:paraId="47D523A6" w14:textId="77777777" w:rsidR="00377017" w:rsidRPr="00820E34" w:rsidRDefault="00377017">
      <w:pPr>
        <w:pStyle w:val="Plattetekst"/>
        <w:spacing w:before="4"/>
        <w:rPr>
          <w:color w:val="000000" w:themeColor="text1"/>
          <w:sz w:val="20"/>
        </w:rPr>
      </w:pPr>
    </w:p>
    <w:p w14:paraId="47D523A7" w14:textId="77777777" w:rsidR="00377017" w:rsidRPr="00820E34" w:rsidRDefault="00924C83">
      <w:pPr>
        <w:pStyle w:val="Plattetekst"/>
        <w:spacing w:line="290" w:lineRule="auto"/>
        <w:ind w:left="121" w:right="1444" w:firstLine="1"/>
        <w:rPr>
          <w:color w:val="000000" w:themeColor="text1"/>
        </w:rPr>
      </w:pPr>
      <w:r w:rsidRPr="00820E34">
        <w:rPr>
          <w:color w:val="000000" w:themeColor="text1"/>
          <w:w w:val="105"/>
        </w:rPr>
        <w:t>Op het vlak van wonen hebben we aanzienlijke progressie geboekt, met afspraken die voorzien in de realisatie van maar liefst 30.500 woningen in onze regio tot 2030 (Realisatieagenda Wonen).</w:t>
      </w:r>
    </w:p>
    <w:p w14:paraId="47D523A8" w14:textId="77777777" w:rsidR="00377017" w:rsidRPr="00820E34" w:rsidRDefault="00924C83">
      <w:pPr>
        <w:pStyle w:val="Plattetekst"/>
        <w:spacing w:line="290" w:lineRule="auto"/>
        <w:ind w:left="119" w:right="1085" w:hanging="5"/>
        <w:rPr>
          <w:color w:val="000000" w:themeColor="text1"/>
        </w:rPr>
      </w:pPr>
      <w:r w:rsidRPr="00820E34">
        <w:rPr>
          <w:color w:val="000000" w:themeColor="text1"/>
          <w:w w:val="105"/>
        </w:rPr>
        <w:t>Inmiddels is ook de Regionale Woonagenda vastgesteld. Deze krachtige stappen in het woonsegment zijn indicatief voor de voortvarendheid waarmee we ook op andere gebieden, zoals economie en de huisvesting van asielzoekers, vooruitgang boeken.</w:t>
      </w:r>
    </w:p>
    <w:p w14:paraId="47D523A9" w14:textId="77777777" w:rsidR="00377017" w:rsidRPr="00820E34" w:rsidRDefault="00377017">
      <w:pPr>
        <w:pStyle w:val="Plattetekst"/>
        <w:spacing w:before="10"/>
        <w:rPr>
          <w:color w:val="000000" w:themeColor="text1"/>
          <w:sz w:val="20"/>
        </w:rPr>
      </w:pPr>
    </w:p>
    <w:p w14:paraId="47D523AA" w14:textId="77777777" w:rsidR="00377017" w:rsidRPr="00820E34" w:rsidRDefault="00924C83">
      <w:pPr>
        <w:pStyle w:val="Plattetekst"/>
        <w:ind w:left="114"/>
        <w:rPr>
          <w:color w:val="000000" w:themeColor="text1"/>
        </w:rPr>
      </w:pPr>
      <w:r w:rsidRPr="00820E34">
        <w:rPr>
          <w:color w:val="000000" w:themeColor="text1"/>
          <w:w w:val="105"/>
        </w:rPr>
        <w:t>In deze tussenrapportage duiken we dieper in de financiële consequenties voor</w:t>
      </w:r>
      <w:r w:rsidRPr="00820E34">
        <w:rPr>
          <w:color w:val="000000" w:themeColor="text1"/>
          <w:spacing w:val="51"/>
          <w:w w:val="105"/>
        </w:rPr>
        <w:t xml:space="preserve"> </w:t>
      </w:r>
      <w:r w:rsidRPr="00820E34">
        <w:rPr>
          <w:color w:val="000000" w:themeColor="text1"/>
          <w:w w:val="105"/>
        </w:rPr>
        <w:t>2023.</w:t>
      </w:r>
    </w:p>
    <w:p w14:paraId="47D523AB" w14:textId="77777777" w:rsidR="00377017" w:rsidRPr="00820E34" w:rsidRDefault="00377017">
      <w:pPr>
        <w:rPr>
          <w:color w:val="000000" w:themeColor="text1"/>
        </w:rPr>
        <w:sectPr w:rsidR="00377017" w:rsidRPr="00820E34">
          <w:headerReference w:type="default" r:id="rId10"/>
          <w:footerReference w:type="default" r:id="rId11"/>
          <w:pgSz w:w="11910" w:h="16840"/>
          <w:pgMar w:top="1100" w:right="220" w:bottom="1340" w:left="1300" w:header="550" w:footer="1150" w:gutter="0"/>
          <w:cols w:space="708"/>
        </w:sectPr>
      </w:pPr>
    </w:p>
    <w:p w14:paraId="47D523AC" w14:textId="77777777" w:rsidR="00377017" w:rsidRPr="00820E34" w:rsidRDefault="00377017">
      <w:pPr>
        <w:pStyle w:val="Plattetekst"/>
        <w:rPr>
          <w:color w:val="000000" w:themeColor="text1"/>
          <w:sz w:val="20"/>
        </w:rPr>
      </w:pPr>
    </w:p>
    <w:p w14:paraId="47D523AD" w14:textId="77777777" w:rsidR="00377017" w:rsidRPr="00820E34" w:rsidRDefault="00377017">
      <w:pPr>
        <w:pStyle w:val="Plattetekst"/>
        <w:rPr>
          <w:color w:val="000000" w:themeColor="text1"/>
          <w:sz w:val="20"/>
        </w:rPr>
      </w:pPr>
    </w:p>
    <w:p w14:paraId="47D523AE" w14:textId="77777777" w:rsidR="00377017" w:rsidRPr="00820E34" w:rsidRDefault="00377017">
      <w:pPr>
        <w:pStyle w:val="Plattetekst"/>
        <w:rPr>
          <w:color w:val="000000" w:themeColor="text1"/>
          <w:sz w:val="20"/>
        </w:rPr>
      </w:pPr>
    </w:p>
    <w:p w14:paraId="47D523AF" w14:textId="77777777" w:rsidR="00377017" w:rsidRPr="00820E34" w:rsidRDefault="00377017">
      <w:pPr>
        <w:pStyle w:val="Plattetekst"/>
        <w:rPr>
          <w:color w:val="000000" w:themeColor="text1"/>
          <w:sz w:val="20"/>
        </w:rPr>
      </w:pPr>
    </w:p>
    <w:p w14:paraId="47D523B0" w14:textId="77777777" w:rsidR="00377017" w:rsidRPr="00820E34" w:rsidRDefault="00377017">
      <w:pPr>
        <w:pStyle w:val="Plattetekst"/>
        <w:rPr>
          <w:color w:val="000000" w:themeColor="text1"/>
          <w:sz w:val="20"/>
        </w:rPr>
      </w:pPr>
    </w:p>
    <w:p w14:paraId="47D523B1" w14:textId="77777777" w:rsidR="00377017" w:rsidRPr="00820E34" w:rsidRDefault="00377017">
      <w:pPr>
        <w:pStyle w:val="Plattetekst"/>
        <w:rPr>
          <w:color w:val="000000" w:themeColor="text1"/>
          <w:sz w:val="20"/>
        </w:rPr>
      </w:pPr>
    </w:p>
    <w:p w14:paraId="47D523B2" w14:textId="77777777" w:rsidR="00377017" w:rsidRPr="00820E34" w:rsidRDefault="00377017">
      <w:pPr>
        <w:pStyle w:val="Plattetekst"/>
        <w:rPr>
          <w:color w:val="000000" w:themeColor="text1"/>
          <w:sz w:val="20"/>
        </w:rPr>
      </w:pPr>
    </w:p>
    <w:p w14:paraId="47D523B3" w14:textId="77777777" w:rsidR="00377017" w:rsidRPr="00820E34" w:rsidRDefault="00377017">
      <w:pPr>
        <w:pStyle w:val="Plattetekst"/>
        <w:rPr>
          <w:color w:val="000000" w:themeColor="text1"/>
          <w:sz w:val="20"/>
        </w:rPr>
      </w:pPr>
    </w:p>
    <w:p w14:paraId="47D523B4" w14:textId="77777777" w:rsidR="00377017" w:rsidRPr="00820E34" w:rsidRDefault="00377017">
      <w:pPr>
        <w:pStyle w:val="Plattetekst"/>
        <w:rPr>
          <w:color w:val="000000" w:themeColor="text1"/>
          <w:sz w:val="20"/>
        </w:rPr>
      </w:pPr>
    </w:p>
    <w:p w14:paraId="47D523B5" w14:textId="77777777" w:rsidR="00377017" w:rsidRPr="00820E34" w:rsidRDefault="00377017">
      <w:pPr>
        <w:pStyle w:val="Plattetekst"/>
        <w:rPr>
          <w:color w:val="000000" w:themeColor="text1"/>
          <w:sz w:val="20"/>
        </w:rPr>
      </w:pPr>
    </w:p>
    <w:p w14:paraId="47D523B6" w14:textId="77777777" w:rsidR="00377017" w:rsidRPr="00820E34" w:rsidRDefault="00377017">
      <w:pPr>
        <w:pStyle w:val="Plattetekst"/>
        <w:rPr>
          <w:color w:val="000000" w:themeColor="text1"/>
          <w:sz w:val="20"/>
        </w:rPr>
      </w:pPr>
    </w:p>
    <w:p w14:paraId="47D523B7" w14:textId="77777777" w:rsidR="00377017" w:rsidRPr="00820E34" w:rsidRDefault="00377017">
      <w:pPr>
        <w:pStyle w:val="Plattetekst"/>
        <w:rPr>
          <w:color w:val="000000" w:themeColor="text1"/>
          <w:sz w:val="20"/>
        </w:rPr>
      </w:pPr>
    </w:p>
    <w:p w14:paraId="47D523B8" w14:textId="77777777" w:rsidR="00377017" w:rsidRPr="00820E34" w:rsidRDefault="00377017">
      <w:pPr>
        <w:pStyle w:val="Plattetekst"/>
        <w:rPr>
          <w:color w:val="000000" w:themeColor="text1"/>
          <w:sz w:val="20"/>
        </w:rPr>
      </w:pPr>
    </w:p>
    <w:p w14:paraId="47D523B9" w14:textId="77777777" w:rsidR="00377017" w:rsidRPr="00820E34" w:rsidRDefault="00377017">
      <w:pPr>
        <w:pStyle w:val="Plattetekst"/>
        <w:rPr>
          <w:color w:val="000000" w:themeColor="text1"/>
          <w:sz w:val="20"/>
        </w:rPr>
      </w:pPr>
    </w:p>
    <w:p w14:paraId="47D523BA" w14:textId="77777777" w:rsidR="00377017" w:rsidRPr="00820E34" w:rsidRDefault="00377017">
      <w:pPr>
        <w:pStyle w:val="Plattetekst"/>
        <w:rPr>
          <w:color w:val="000000" w:themeColor="text1"/>
          <w:sz w:val="20"/>
        </w:rPr>
      </w:pPr>
    </w:p>
    <w:p w14:paraId="47D523BB" w14:textId="77777777" w:rsidR="00377017" w:rsidRPr="00820E34" w:rsidRDefault="00377017">
      <w:pPr>
        <w:pStyle w:val="Plattetekst"/>
        <w:rPr>
          <w:color w:val="000000" w:themeColor="text1"/>
          <w:sz w:val="20"/>
        </w:rPr>
      </w:pPr>
    </w:p>
    <w:p w14:paraId="47D523BC" w14:textId="77777777" w:rsidR="00377017" w:rsidRPr="00820E34" w:rsidRDefault="00377017">
      <w:pPr>
        <w:pStyle w:val="Plattetekst"/>
        <w:rPr>
          <w:color w:val="000000" w:themeColor="text1"/>
          <w:sz w:val="20"/>
        </w:rPr>
      </w:pPr>
    </w:p>
    <w:p w14:paraId="47D523BD" w14:textId="77777777" w:rsidR="00377017" w:rsidRPr="00820E34" w:rsidRDefault="00377017">
      <w:pPr>
        <w:pStyle w:val="Plattetekst"/>
        <w:rPr>
          <w:color w:val="000000" w:themeColor="text1"/>
          <w:sz w:val="20"/>
        </w:rPr>
      </w:pPr>
    </w:p>
    <w:p w14:paraId="47D523BE" w14:textId="77777777" w:rsidR="00377017" w:rsidRPr="00820E34" w:rsidRDefault="00377017">
      <w:pPr>
        <w:pStyle w:val="Plattetekst"/>
        <w:rPr>
          <w:color w:val="000000" w:themeColor="text1"/>
          <w:sz w:val="20"/>
        </w:rPr>
      </w:pPr>
    </w:p>
    <w:p w14:paraId="47D523BF" w14:textId="77777777" w:rsidR="00377017" w:rsidRPr="00820E34" w:rsidRDefault="00377017">
      <w:pPr>
        <w:pStyle w:val="Plattetekst"/>
        <w:rPr>
          <w:color w:val="000000" w:themeColor="text1"/>
          <w:sz w:val="20"/>
        </w:rPr>
      </w:pPr>
    </w:p>
    <w:p w14:paraId="47D523C0" w14:textId="77777777" w:rsidR="00377017" w:rsidRPr="00820E34" w:rsidRDefault="00377017">
      <w:pPr>
        <w:pStyle w:val="Plattetekst"/>
        <w:rPr>
          <w:color w:val="000000" w:themeColor="text1"/>
          <w:sz w:val="20"/>
        </w:rPr>
      </w:pPr>
    </w:p>
    <w:p w14:paraId="47D523C1" w14:textId="77777777" w:rsidR="00377017" w:rsidRPr="00820E34" w:rsidRDefault="00377017">
      <w:pPr>
        <w:pStyle w:val="Plattetekst"/>
        <w:rPr>
          <w:color w:val="000000" w:themeColor="text1"/>
          <w:sz w:val="20"/>
        </w:rPr>
      </w:pPr>
    </w:p>
    <w:p w14:paraId="47D523C2" w14:textId="77777777" w:rsidR="00377017" w:rsidRPr="00820E34" w:rsidRDefault="00377017">
      <w:pPr>
        <w:pStyle w:val="Plattetekst"/>
        <w:rPr>
          <w:color w:val="000000" w:themeColor="text1"/>
          <w:sz w:val="20"/>
        </w:rPr>
      </w:pPr>
    </w:p>
    <w:p w14:paraId="47D523C3" w14:textId="77777777" w:rsidR="00377017" w:rsidRPr="00820E34" w:rsidRDefault="00377017">
      <w:pPr>
        <w:pStyle w:val="Plattetekst"/>
        <w:rPr>
          <w:color w:val="000000" w:themeColor="text1"/>
          <w:sz w:val="20"/>
        </w:rPr>
      </w:pPr>
    </w:p>
    <w:p w14:paraId="47D523C4" w14:textId="77777777" w:rsidR="00377017" w:rsidRPr="00820E34" w:rsidRDefault="00377017">
      <w:pPr>
        <w:pStyle w:val="Plattetekst"/>
        <w:rPr>
          <w:color w:val="000000" w:themeColor="text1"/>
          <w:sz w:val="20"/>
        </w:rPr>
      </w:pPr>
    </w:p>
    <w:p w14:paraId="47D523C5" w14:textId="77777777" w:rsidR="00377017" w:rsidRPr="00820E34" w:rsidRDefault="00377017">
      <w:pPr>
        <w:pStyle w:val="Plattetekst"/>
        <w:rPr>
          <w:color w:val="000000" w:themeColor="text1"/>
          <w:sz w:val="20"/>
        </w:rPr>
      </w:pPr>
    </w:p>
    <w:p w14:paraId="47D523C6" w14:textId="77777777" w:rsidR="00377017" w:rsidRPr="00820E34" w:rsidRDefault="00377017">
      <w:pPr>
        <w:pStyle w:val="Plattetekst"/>
        <w:rPr>
          <w:color w:val="000000" w:themeColor="text1"/>
          <w:sz w:val="20"/>
        </w:rPr>
      </w:pPr>
    </w:p>
    <w:p w14:paraId="47D523C7" w14:textId="77777777" w:rsidR="00377017" w:rsidRPr="00820E34" w:rsidRDefault="00377017">
      <w:pPr>
        <w:pStyle w:val="Plattetekst"/>
        <w:rPr>
          <w:color w:val="000000" w:themeColor="text1"/>
          <w:sz w:val="20"/>
        </w:rPr>
      </w:pPr>
    </w:p>
    <w:p w14:paraId="47D523C8" w14:textId="77777777" w:rsidR="00377017" w:rsidRPr="00820E34" w:rsidRDefault="00377017">
      <w:pPr>
        <w:pStyle w:val="Plattetekst"/>
        <w:rPr>
          <w:color w:val="000000" w:themeColor="text1"/>
          <w:sz w:val="20"/>
        </w:rPr>
      </w:pPr>
    </w:p>
    <w:p w14:paraId="47D523C9" w14:textId="77777777" w:rsidR="00377017" w:rsidRPr="00820E34" w:rsidRDefault="00377017">
      <w:pPr>
        <w:pStyle w:val="Plattetekst"/>
        <w:rPr>
          <w:color w:val="000000" w:themeColor="text1"/>
          <w:sz w:val="20"/>
        </w:rPr>
      </w:pPr>
    </w:p>
    <w:p w14:paraId="47D523CA" w14:textId="77777777" w:rsidR="00377017" w:rsidRPr="00820E34" w:rsidRDefault="00377017">
      <w:pPr>
        <w:pStyle w:val="Plattetekst"/>
        <w:rPr>
          <w:color w:val="000000" w:themeColor="text1"/>
          <w:sz w:val="20"/>
        </w:rPr>
      </w:pPr>
    </w:p>
    <w:p w14:paraId="47D523CB" w14:textId="77777777" w:rsidR="00377017" w:rsidRPr="00820E34" w:rsidRDefault="00377017">
      <w:pPr>
        <w:pStyle w:val="Plattetekst"/>
        <w:rPr>
          <w:color w:val="000000" w:themeColor="text1"/>
          <w:sz w:val="20"/>
        </w:rPr>
      </w:pPr>
    </w:p>
    <w:p w14:paraId="47D523CC" w14:textId="77777777" w:rsidR="00377017" w:rsidRPr="00820E34" w:rsidRDefault="00377017">
      <w:pPr>
        <w:pStyle w:val="Plattetekst"/>
        <w:rPr>
          <w:color w:val="000000" w:themeColor="text1"/>
          <w:sz w:val="20"/>
        </w:rPr>
      </w:pPr>
    </w:p>
    <w:p w14:paraId="47D523CD" w14:textId="77777777" w:rsidR="00377017" w:rsidRPr="00820E34" w:rsidRDefault="00377017">
      <w:pPr>
        <w:pStyle w:val="Plattetekst"/>
        <w:rPr>
          <w:color w:val="000000" w:themeColor="text1"/>
          <w:sz w:val="20"/>
        </w:rPr>
      </w:pPr>
    </w:p>
    <w:p w14:paraId="47D523CE" w14:textId="77777777" w:rsidR="00377017" w:rsidRPr="00820E34" w:rsidRDefault="00377017">
      <w:pPr>
        <w:pStyle w:val="Plattetekst"/>
        <w:rPr>
          <w:color w:val="000000" w:themeColor="text1"/>
          <w:sz w:val="20"/>
        </w:rPr>
      </w:pPr>
    </w:p>
    <w:p w14:paraId="47D523CF" w14:textId="77777777" w:rsidR="00377017" w:rsidRPr="00820E34" w:rsidRDefault="00377017">
      <w:pPr>
        <w:pStyle w:val="Plattetekst"/>
        <w:rPr>
          <w:color w:val="000000" w:themeColor="text1"/>
          <w:sz w:val="20"/>
        </w:rPr>
      </w:pPr>
    </w:p>
    <w:p w14:paraId="47D523D0" w14:textId="77777777" w:rsidR="00377017" w:rsidRPr="00820E34" w:rsidRDefault="00377017">
      <w:pPr>
        <w:pStyle w:val="Plattetekst"/>
        <w:rPr>
          <w:color w:val="000000" w:themeColor="text1"/>
          <w:sz w:val="20"/>
        </w:rPr>
      </w:pPr>
    </w:p>
    <w:p w14:paraId="47D523D1" w14:textId="77777777" w:rsidR="00377017" w:rsidRPr="00820E34" w:rsidRDefault="00377017">
      <w:pPr>
        <w:pStyle w:val="Plattetekst"/>
        <w:rPr>
          <w:color w:val="000000" w:themeColor="text1"/>
          <w:sz w:val="20"/>
        </w:rPr>
      </w:pPr>
    </w:p>
    <w:p w14:paraId="47D523D2" w14:textId="77777777" w:rsidR="00377017" w:rsidRPr="00820E34" w:rsidRDefault="00377017">
      <w:pPr>
        <w:pStyle w:val="Plattetekst"/>
        <w:rPr>
          <w:color w:val="000000" w:themeColor="text1"/>
          <w:sz w:val="20"/>
        </w:rPr>
      </w:pPr>
    </w:p>
    <w:p w14:paraId="47D523D3" w14:textId="77777777" w:rsidR="00377017" w:rsidRPr="00820E34" w:rsidRDefault="00377017">
      <w:pPr>
        <w:pStyle w:val="Plattetekst"/>
        <w:rPr>
          <w:color w:val="000000" w:themeColor="text1"/>
          <w:sz w:val="20"/>
        </w:rPr>
      </w:pPr>
    </w:p>
    <w:p w14:paraId="47D523D4" w14:textId="77777777" w:rsidR="00377017" w:rsidRPr="00820E34" w:rsidRDefault="00377017">
      <w:pPr>
        <w:pStyle w:val="Plattetekst"/>
        <w:rPr>
          <w:color w:val="000000" w:themeColor="text1"/>
          <w:sz w:val="20"/>
        </w:rPr>
      </w:pPr>
    </w:p>
    <w:p w14:paraId="47D523D5" w14:textId="77777777" w:rsidR="00377017" w:rsidRPr="00820E34" w:rsidRDefault="00377017">
      <w:pPr>
        <w:pStyle w:val="Plattetekst"/>
        <w:rPr>
          <w:color w:val="000000" w:themeColor="text1"/>
          <w:sz w:val="20"/>
        </w:rPr>
      </w:pPr>
    </w:p>
    <w:p w14:paraId="47D523D6" w14:textId="77777777" w:rsidR="00377017" w:rsidRPr="00820E34" w:rsidRDefault="00377017">
      <w:pPr>
        <w:pStyle w:val="Plattetekst"/>
        <w:rPr>
          <w:color w:val="000000" w:themeColor="text1"/>
          <w:sz w:val="20"/>
        </w:rPr>
      </w:pPr>
    </w:p>
    <w:p w14:paraId="47D523D7" w14:textId="77777777" w:rsidR="00377017" w:rsidRPr="00820E34" w:rsidRDefault="00377017">
      <w:pPr>
        <w:pStyle w:val="Plattetekst"/>
        <w:rPr>
          <w:color w:val="000000" w:themeColor="text1"/>
          <w:sz w:val="20"/>
        </w:rPr>
      </w:pPr>
    </w:p>
    <w:p w14:paraId="47D523D8" w14:textId="77777777" w:rsidR="00377017" w:rsidRPr="00820E34" w:rsidRDefault="00377017">
      <w:pPr>
        <w:pStyle w:val="Plattetekst"/>
        <w:rPr>
          <w:color w:val="000000" w:themeColor="text1"/>
          <w:sz w:val="20"/>
        </w:rPr>
      </w:pPr>
    </w:p>
    <w:p w14:paraId="47D523D9" w14:textId="77777777" w:rsidR="00377017" w:rsidRPr="00820E34" w:rsidRDefault="00377017">
      <w:pPr>
        <w:pStyle w:val="Plattetekst"/>
        <w:rPr>
          <w:color w:val="000000" w:themeColor="text1"/>
          <w:sz w:val="20"/>
        </w:rPr>
      </w:pPr>
    </w:p>
    <w:p w14:paraId="47D523DA" w14:textId="77777777" w:rsidR="00377017" w:rsidRPr="00820E34" w:rsidRDefault="00377017">
      <w:pPr>
        <w:pStyle w:val="Plattetekst"/>
        <w:rPr>
          <w:color w:val="000000" w:themeColor="text1"/>
          <w:sz w:val="20"/>
        </w:rPr>
      </w:pPr>
    </w:p>
    <w:p w14:paraId="47D523DB" w14:textId="77777777" w:rsidR="00377017" w:rsidRPr="00820E34" w:rsidRDefault="00377017">
      <w:pPr>
        <w:pStyle w:val="Plattetekst"/>
        <w:rPr>
          <w:color w:val="000000" w:themeColor="text1"/>
          <w:sz w:val="20"/>
        </w:rPr>
      </w:pPr>
    </w:p>
    <w:p w14:paraId="47D523DC" w14:textId="77777777" w:rsidR="00377017" w:rsidRPr="00820E34" w:rsidRDefault="00377017">
      <w:pPr>
        <w:pStyle w:val="Plattetekst"/>
        <w:rPr>
          <w:color w:val="000000" w:themeColor="text1"/>
          <w:sz w:val="20"/>
        </w:rPr>
      </w:pPr>
    </w:p>
    <w:p w14:paraId="47D523DD" w14:textId="77777777" w:rsidR="00377017" w:rsidRPr="00820E34" w:rsidRDefault="00377017">
      <w:pPr>
        <w:pStyle w:val="Plattetekst"/>
        <w:rPr>
          <w:color w:val="000000" w:themeColor="text1"/>
          <w:sz w:val="20"/>
        </w:rPr>
      </w:pPr>
    </w:p>
    <w:p w14:paraId="47D523DE" w14:textId="77777777" w:rsidR="00377017" w:rsidRPr="00820E34" w:rsidRDefault="00377017">
      <w:pPr>
        <w:pStyle w:val="Plattetekst"/>
        <w:rPr>
          <w:color w:val="000000" w:themeColor="text1"/>
          <w:sz w:val="20"/>
        </w:rPr>
      </w:pPr>
    </w:p>
    <w:p w14:paraId="47D523DF" w14:textId="77777777" w:rsidR="00377017" w:rsidRPr="00820E34" w:rsidRDefault="00377017">
      <w:pPr>
        <w:pStyle w:val="Plattetekst"/>
        <w:rPr>
          <w:color w:val="000000" w:themeColor="text1"/>
          <w:sz w:val="20"/>
        </w:rPr>
      </w:pPr>
    </w:p>
    <w:p w14:paraId="47D523E0" w14:textId="77777777" w:rsidR="00377017" w:rsidRPr="00820E34" w:rsidRDefault="00377017">
      <w:pPr>
        <w:pStyle w:val="Plattetekst"/>
        <w:rPr>
          <w:color w:val="000000" w:themeColor="text1"/>
          <w:sz w:val="20"/>
        </w:rPr>
      </w:pPr>
    </w:p>
    <w:p w14:paraId="47D523E1" w14:textId="77777777" w:rsidR="00377017" w:rsidRPr="00820E34" w:rsidRDefault="00377017">
      <w:pPr>
        <w:pStyle w:val="Plattetekst"/>
        <w:rPr>
          <w:color w:val="000000" w:themeColor="text1"/>
          <w:sz w:val="20"/>
        </w:rPr>
      </w:pPr>
    </w:p>
    <w:p w14:paraId="47D523E2" w14:textId="77777777" w:rsidR="00377017" w:rsidRPr="00820E34" w:rsidRDefault="00377017">
      <w:pPr>
        <w:pStyle w:val="Plattetekst"/>
        <w:rPr>
          <w:color w:val="000000" w:themeColor="text1"/>
          <w:sz w:val="20"/>
        </w:rPr>
      </w:pPr>
    </w:p>
    <w:p w14:paraId="47D523E3" w14:textId="77777777" w:rsidR="00377017" w:rsidRPr="00820E34" w:rsidRDefault="00377017">
      <w:pPr>
        <w:pStyle w:val="Plattetekst"/>
        <w:rPr>
          <w:color w:val="000000" w:themeColor="text1"/>
          <w:sz w:val="20"/>
        </w:rPr>
      </w:pPr>
    </w:p>
    <w:p w14:paraId="47D523E4" w14:textId="77777777" w:rsidR="00377017" w:rsidRPr="00820E34" w:rsidRDefault="00377017">
      <w:pPr>
        <w:pStyle w:val="Plattetekst"/>
        <w:rPr>
          <w:color w:val="000000" w:themeColor="text1"/>
          <w:sz w:val="20"/>
        </w:rPr>
      </w:pPr>
    </w:p>
    <w:p w14:paraId="47D523E5" w14:textId="77777777" w:rsidR="00377017" w:rsidRPr="00820E34" w:rsidRDefault="00377017">
      <w:pPr>
        <w:pStyle w:val="Plattetekst"/>
        <w:rPr>
          <w:color w:val="000000" w:themeColor="text1"/>
          <w:sz w:val="20"/>
        </w:rPr>
      </w:pPr>
    </w:p>
    <w:p w14:paraId="47D523E6" w14:textId="77777777" w:rsidR="00377017" w:rsidRPr="00820E34" w:rsidRDefault="00377017">
      <w:pPr>
        <w:pStyle w:val="Plattetekst"/>
        <w:rPr>
          <w:color w:val="000000" w:themeColor="text1"/>
          <w:sz w:val="20"/>
        </w:rPr>
      </w:pPr>
    </w:p>
    <w:p w14:paraId="47D523E7" w14:textId="77777777" w:rsidR="00377017" w:rsidRPr="00820E34" w:rsidRDefault="00377017">
      <w:pPr>
        <w:pStyle w:val="Plattetekst"/>
        <w:rPr>
          <w:color w:val="000000" w:themeColor="text1"/>
          <w:sz w:val="20"/>
        </w:rPr>
      </w:pPr>
    </w:p>
    <w:p w14:paraId="47D523E8" w14:textId="77777777" w:rsidR="00377017" w:rsidRPr="00820E34" w:rsidRDefault="00377017">
      <w:pPr>
        <w:pStyle w:val="Plattetekst"/>
        <w:rPr>
          <w:color w:val="000000" w:themeColor="text1"/>
          <w:sz w:val="20"/>
        </w:rPr>
      </w:pPr>
    </w:p>
    <w:p w14:paraId="47D523E9" w14:textId="77777777" w:rsidR="00377017" w:rsidRPr="00820E34" w:rsidRDefault="00377017">
      <w:pPr>
        <w:pStyle w:val="Plattetekst"/>
        <w:rPr>
          <w:color w:val="000000" w:themeColor="text1"/>
          <w:sz w:val="20"/>
        </w:rPr>
      </w:pPr>
    </w:p>
    <w:p w14:paraId="47D523EA" w14:textId="77777777" w:rsidR="00377017" w:rsidRPr="00820E34" w:rsidRDefault="00377017">
      <w:pPr>
        <w:pStyle w:val="Plattetekst"/>
        <w:spacing w:before="2"/>
        <w:rPr>
          <w:color w:val="000000" w:themeColor="text1"/>
          <w:sz w:val="11"/>
        </w:rPr>
      </w:pPr>
    </w:p>
    <w:p w14:paraId="47D523EB" w14:textId="67FE92F0" w:rsidR="00377017" w:rsidRPr="00820E34" w:rsidRDefault="00924C83">
      <w:pPr>
        <w:pStyle w:val="Plattetekst"/>
        <w:spacing w:line="127" w:lineRule="exact"/>
        <w:ind w:left="4606"/>
        <w:rPr>
          <w:color w:val="000000" w:themeColor="text1"/>
          <w:sz w:val="12"/>
        </w:rPr>
      </w:pPr>
      <w:r w:rsidRPr="00820E34">
        <w:rPr>
          <w:noProof/>
          <w:color w:val="000000" w:themeColor="text1"/>
          <w:position w:val="-2"/>
          <w:sz w:val="12"/>
        </w:rPr>
        <mc:AlternateContent>
          <mc:Choice Requires="wpg">
            <w:drawing>
              <wp:inline distT="0" distB="0" distL="0" distR="0" wp14:anchorId="47D5284F" wp14:editId="422A1243">
                <wp:extent cx="58420" cy="81280"/>
                <wp:effectExtent l="6985" t="5715" r="1270" b="8255"/>
                <wp:docPr id="39" name="Group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 cy="81280"/>
                          <a:chOff x="0" y="0"/>
                          <a:chExt cx="92" cy="128"/>
                        </a:xfrm>
                      </wpg:grpSpPr>
                      <wps:wsp>
                        <wps:cNvPr id="40" name="AutoShape 15"/>
                        <wps:cNvSpPr>
                          <a:spLocks/>
                        </wps:cNvSpPr>
                        <wps:spPr bwMode="auto">
                          <a:xfrm>
                            <a:off x="0" y="0"/>
                            <a:ext cx="92" cy="128"/>
                          </a:xfrm>
                          <a:custGeom>
                            <a:avLst/>
                            <a:gdLst>
                              <a:gd name="T0" fmla="*/ 91 w 92"/>
                              <a:gd name="T1" fmla="*/ 96 h 128"/>
                              <a:gd name="T2" fmla="*/ 0 w 92"/>
                              <a:gd name="T3" fmla="*/ 96 h 128"/>
                              <a:gd name="T4" fmla="*/ 0 w 92"/>
                              <a:gd name="T5" fmla="*/ 79 h 128"/>
                              <a:gd name="T6" fmla="*/ 62 w 92"/>
                              <a:gd name="T7" fmla="*/ 0 h 128"/>
                              <a:gd name="T8" fmla="*/ 74 w 92"/>
                              <a:gd name="T9" fmla="*/ 0 h 128"/>
                              <a:gd name="T10" fmla="*/ 74 w 92"/>
                              <a:gd name="T11" fmla="*/ 31 h 128"/>
                              <a:gd name="T12" fmla="*/ 58 w 92"/>
                              <a:gd name="T13" fmla="*/ 31 h 128"/>
                              <a:gd name="T14" fmla="*/ 19 w 92"/>
                              <a:gd name="T15" fmla="*/ 79 h 128"/>
                              <a:gd name="T16" fmla="*/ 91 w 92"/>
                              <a:gd name="T17" fmla="*/ 79 h 128"/>
                              <a:gd name="T18" fmla="*/ 91 w 92"/>
                              <a:gd name="T19" fmla="*/ 96 h 128"/>
                              <a:gd name="T20" fmla="*/ 74 w 92"/>
                              <a:gd name="T21" fmla="*/ 79 h 128"/>
                              <a:gd name="T22" fmla="*/ 58 w 92"/>
                              <a:gd name="T23" fmla="*/ 79 h 128"/>
                              <a:gd name="T24" fmla="*/ 58 w 92"/>
                              <a:gd name="T25" fmla="*/ 31 h 128"/>
                              <a:gd name="T26" fmla="*/ 74 w 92"/>
                              <a:gd name="T27" fmla="*/ 31 h 128"/>
                              <a:gd name="T28" fmla="*/ 74 w 92"/>
                              <a:gd name="T29" fmla="*/ 79 h 128"/>
                              <a:gd name="T30" fmla="*/ 74 w 92"/>
                              <a:gd name="T31" fmla="*/ 127 h 128"/>
                              <a:gd name="T32" fmla="*/ 58 w 92"/>
                              <a:gd name="T33" fmla="*/ 127 h 128"/>
                              <a:gd name="T34" fmla="*/ 58 w 92"/>
                              <a:gd name="T35" fmla="*/ 96 h 128"/>
                              <a:gd name="T36" fmla="*/ 74 w 92"/>
                              <a:gd name="T37" fmla="*/ 96 h 128"/>
                              <a:gd name="T38" fmla="*/ 74 w 92"/>
                              <a:gd name="T39" fmla="*/ 127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2" h="128">
                                <a:moveTo>
                                  <a:pt x="91" y="96"/>
                                </a:moveTo>
                                <a:lnTo>
                                  <a:pt x="0" y="96"/>
                                </a:lnTo>
                                <a:lnTo>
                                  <a:pt x="0" y="79"/>
                                </a:lnTo>
                                <a:lnTo>
                                  <a:pt x="62" y="0"/>
                                </a:lnTo>
                                <a:lnTo>
                                  <a:pt x="74" y="0"/>
                                </a:lnTo>
                                <a:lnTo>
                                  <a:pt x="74" y="31"/>
                                </a:lnTo>
                                <a:lnTo>
                                  <a:pt x="58" y="31"/>
                                </a:lnTo>
                                <a:lnTo>
                                  <a:pt x="19" y="79"/>
                                </a:lnTo>
                                <a:lnTo>
                                  <a:pt x="91" y="79"/>
                                </a:lnTo>
                                <a:lnTo>
                                  <a:pt x="91" y="96"/>
                                </a:lnTo>
                                <a:close/>
                                <a:moveTo>
                                  <a:pt x="74" y="79"/>
                                </a:moveTo>
                                <a:lnTo>
                                  <a:pt x="58" y="79"/>
                                </a:lnTo>
                                <a:lnTo>
                                  <a:pt x="58" y="31"/>
                                </a:lnTo>
                                <a:lnTo>
                                  <a:pt x="74" y="31"/>
                                </a:lnTo>
                                <a:lnTo>
                                  <a:pt x="74" y="79"/>
                                </a:lnTo>
                                <a:close/>
                                <a:moveTo>
                                  <a:pt x="74" y="127"/>
                                </a:moveTo>
                                <a:lnTo>
                                  <a:pt x="58" y="127"/>
                                </a:lnTo>
                                <a:lnTo>
                                  <a:pt x="58" y="96"/>
                                </a:lnTo>
                                <a:lnTo>
                                  <a:pt x="74" y="96"/>
                                </a:lnTo>
                                <a:lnTo>
                                  <a:pt x="74" y="127"/>
                                </a:lnTo>
                                <a:close/>
                              </a:path>
                            </a:pathLst>
                          </a:custGeom>
                          <a:solidFill>
                            <a:srgbClr val="23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EAF0194" id="Group 14" o:spid="_x0000_s1026" alt="&quot;&quot;" style="width:4.6pt;height:6.4pt;mso-position-horizontal-relative:char;mso-position-vertical-relative:line" coordsize="92,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">
                <v:shape id="AutoShape 15" o:spid="_x0000_s1027" style="position:absolute;width:92;height:128;visibility:visible;mso-wrap-style:square;v-text-anchor:top" coordsize="9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" path="m91,96l,96,,79,62,,74,r,31l58,31,19,79r72,l91,96xm74,79r-16,l58,31r16,l74,79xm74,127r-16,l58,96r16,l74,127xe" fillcolor="#231f1f" stroked="f">
                  <v:path arrowok="t" o:connecttype="custom" o:connectlocs="91,96;0,96;0,79;62,0;74,0;74,31;58,31;19,79;91,79;91,96;74,79;58,79;58,31;74,31;74,79;74,127;58,127;58,96;74,96;74,127" o:connectangles="0,0,0,0,0,0,0,0,0,0,0,0,0,0,0,0,0,0,0,0"/>
                </v:shape>
                <w10:anchorlock/>
              </v:group>
            </w:pict>
          </mc:Fallback>
        </mc:AlternateContent>
      </w:r>
    </w:p>
    <w:p w14:paraId="47D523EC" w14:textId="77777777" w:rsidR="00377017" w:rsidRPr="00820E34" w:rsidRDefault="00377017">
      <w:pPr>
        <w:spacing w:line="127" w:lineRule="exact"/>
        <w:rPr>
          <w:color w:val="000000" w:themeColor="text1"/>
          <w:sz w:val="12"/>
        </w:rPr>
        <w:sectPr w:rsidR="00377017" w:rsidRPr="00820E34">
          <w:headerReference w:type="default" r:id="rId12"/>
          <w:footerReference w:type="default" r:id="rId13"/>
          <w:pgSz w:w="11910" w:h="16840"/>
          <w:pgMar w:top="1100" w:right="220" w:bottom="280" w:left="1300" w:header="550" w:footer="0" w:gutter="0"/>
          <w:cols w:space="708"/>
        </w:sectPr>
      </w:pPr>
    </w:p>
    <w:p w14:paraId="47D523ED" w14:textId="77777777" w:rsidR="00377017" w:rsidRPr="00820E34" w:rsidRDefault="00377017">
      <w:pPr>
        <w:pStyle w:val="Plattetekst"/>
        <w:rPr>
          <w:color w:val="000000" w:themeColor="text1"/>
          <w:sz w:val="20"/>
        </w:rPr>
      </w:pPr>
    </w:p>
    <w:p w14:paraId="47D523EE" w14:textId="77777777" w:rsidR="00377017" w:rsidRPr="00820E34" w:rsidRDefault="00377017">
      <w:pPr>
        <w:pStyle w:val="Plattetekst"/>
        <w:rPr>
          <w:color w:val="000000" w:themeColor="text1"/>
          <w:sz w:val="20"/>
        </w:rPr>
      </w:pPr>
    </w:p>
    <w:p w14:paraId="47D523EF" w14:textId="77777777" w:rsidR="00377017" w:rsidRPr="00820E34" w:rsidRDefault="00377017">
      <w:pPr>
        <w:pStyle w:val="Plattetekst"/>
        <w:rPr>
          <w:color w:val="000000" w:themeColor="text1"/>
          <w:sz w:val="20"/>
        </w:rPr>
      </w:pPr>
    </w:p>
    <w:p w14:paraId="47D523F0" w14:textId="77777777" w:rsidR="00377017" w:rsidRPr="00820E34" w:rsidRDefault="00377017">
      <w:pPr>
        <w:pStyle w:val="Plattetekst"/>
        <w:rPr>
          <w:color w:val="000000" w:themeColor="text1"/>
          <w:sz w:val="20"/>
        </w:rPr>
      </w:pPr>
    </w:p>
    <w:p w14:paraId="47D523F1" w14:textId="77777777" w:rsidR="00377017" w:rsidRPr="00820E34" w:rsidRDefault="00377017">
      <w:pPr>
        <w:pStyle w:val="Plattetekst"/>
        <w:spacing w:before="4"/>
        <w:rPr>
          <w:color w:val="000000" w:themeColor="text1"/>
          <w:sz w:val="21"/>
        </w:rPr>
      </w:pPr>
    </w:p>
    <w:p w14:paraId="47D523F2" w14:textId="77777777" w:rsidR="00377017" w:rsidRPr="00820E34" w:rsidRDefault="00924C83">
      <w:pPr>
        <w:pStyle w:val="Kop1"/>
        <w:numPr>
          <w:ilvl w:val="0"/>
          <w:numId w:val="5"/>
        </w:numPr>
        <w:tabs>
          <w:tab w:val="left" w:pos="392"/>
        </w:tabs>
        <w:ind w:left="391" w:hanging="267"/>
        <w:rPr>
          <w:color w:val="000000" w:themeColor="text1"/>
        </w:rPr>
      </w:pPr>
      <w:bookmarkStart w:id="0" w:name="_TOC_250021"/>
      <w:r w:rsidRPr="00820E34">
        <w:rPr>
          <w:color w:val="000000" w:themeColor="text1"/>
        </w:rPr>
        <w:t>Algemene financiële</w:t>
      </w:r>
      <w:r w:rsidRPr="00820E34">
        <w:rPr>
          <w:color w:val="000000" w:themeColor="text1"/>
          <w:spacing w:val="47"/>
        </w:rPr>
        <w:t xml:space="preserve"> </w:t>
      </w:r>
      <w:bookmarkEnd w:id="0"/>
      <w:r w:rsidRPr="00820E34">
        <w:rPr>
          <w:color w:val="000000" w:themeColor="text1"/>
        </w:rPr>
        <w:t>samenvatting</w:t>
      </w:r>
    </w:p>
    <w:p w14:paraId="47D523F3" w14:textId="77777777" w:rsidR="00377017" w:rsidRPr="00820E34" w:rsidRDefault="00377017">
      <w:pPr>
        <w:pStyle w:val="Plattetekst"/>
        <w:spacing w:before="2"/>
        <w:rPr>
          <w:b/>
          <w:color w:val="000000" w:themeColor="text1"/>
          <w:sz w:val="42"/>
        </w:rPr>
      </w:pPr>
    </w:p>
    <w:p w14:paraId="47D523F4" w14:textId="77777777" w:rsidR="00377017" w:rsidRPr="00820E34" w:rsidRDefault="00924C83">
      <w:pPr>
        <w:pStyle w:val="Plattetekst"/>
        <w:spacing w:before="1" w:line="290" w:lineRule="auto"/>
        <w:ind w:left="120" w:right="1444" w:hanging="6"/>
        <w:rPr>
          <w:color w:val="000000" w:themeColor="text1"/>
        </w:rPr>
      </w:pPr>
      <w:r w:rsidRPr="00820E34">
        <w:rPr>
          <w:color w:val="000000" w:themeColor="text1"/>
          <w:w w:val="105"/>
        </w:rPr>
        <w:t>In de tussentijdse rapportage is een aantal verbeterslagen doorgevoerd, waarover het Algemeen Bestuur de afgelopen periode heeft besloten. Zo is er een nieuwe programmastructuur doorgevoerd en is de begroting realistisch opgesteld.</w:t>
      </w:r>
    </w:p>
    <w:p w14:paraId="47D523F5" w14:textId="77777777" w:rsidR="00377017" w:rsidRPr="00820E34" w:rsidRDefault="00377017">
      <w:pPr>
        <w:pStyle w:val="Plattetekst"/>
        <w:spacing w:before="10"/>
        <w:rPr>
          <w:color w:val="000000" w:themeColor="text1"/>
          <w:sz w:val="20"/>
        </w:rPr>
      </w:pPr>
    </w:p>
    <w:p w14:paraId="47D523F6" w14:textId="77777777" w:rsidR="00377017" w:rsidRPr="00820E34" w:rsidRDefault="00924C83">
      <w:pPr>
        <w:ind w:left="124"/>
        <w:rPr>
          <w:i/>
          <w:color w:val="000000" w:themeColor="text1"/>
          <w:sz w:val="19"/>
        </w:rPr>
      </w:pPr>
      <w:r w:rsidRPr="00820E34">
        <w:rPr>
          <w:i/>
          <w:color w:val="000000" w:themeColor="text1"/>
          <w:w w:val="105"/>
          <w:sz w:val="19"/>
        </w:rPr>
        <w:t>Nieuwe programmastructuur</w:t>
      </w:r>
    </w:p>
    <w:p w14:paraId="47D523F7" w14:textId="7F300FC1" w:rsidR="00377017" w:rsidRPr="00820E34" w:rsidRDefault="00924C83">
      <w:pPr>
        <w:pStyle w:val="Plattetekst"/>
        <w:spacing w:before="46" w:line="290" w:lineRule="auto"/>
        <w:ind w:left="119" w:right="1547" w:firstLine="2"/>
        <w:rPr>
          <w:color w:val="000000" w:themeColor="text1"/>
        </w:rPr>
      </w:pPr>
      <w:r w:rsidRPr="00820E34">
        <w:rPr>
          <w:color w:val="000000" w:themeColor="text1"/>
          <w:w w:val="105"/>
        </w:rPr>
        <w:t xml:space="preserve">De organisatiestructuur van Holland Rijnland is in 2022 gewijzigd. Deze wijzigingen waren </w:t>
      </w:r>
      <w:r w:rsidR="006C4BD2" w:rsidRPr="00820E34">
        <w:rPr>
          <w:color w:val="000000" w:themeColor="text1"/>
          <w:w w:val="105"/>
        </w:rPr>
        <w:t>nog niet</w:t>
      </w:r>
      <w:r w:rsidRPr="00820E34">
        <w:rPr>
          <w:color w:val="000000" w:themeColor="text1"/>
          <w:w w:val="105"/>
        </w:rPr>
        <w:t xml:space="preserve"> vertaald in de financiële </w:t>
      </w:r>
      <w:r w:rsidRPr="00820E34">
        <w:rPr>
          <w:color w:val="000000" w:themeColor="text1"/>
          <w:spacing w:val="-4"/>
          <w:w w:val="105"/>
        </w:rPr>
        <w:t xml:space="preserve">stukken. </w:t>
      </w:r>
      <w:r w:rsidRPr="00820E34">
        <w:rPr>
          <w:color w:val="000000" w:themeColor="text1"/>
          <w:w w:val="105"/>
        </w:rPr>
        <w:t>Daarom heeft Holland Rijnland een nieuwe programma-/ productenstructuur ontwikkeld om tot een goede aansluiting te komen. Over deze nieuwe</w:t>
      </w:r>
      <w:r w:rsidRPr="00820E34">
        <w:rPr>
          <w:color w:val="000000" w:themeColor="text1"/>
          <w:spacing w:val="-34"/>
          <w:w w:val="105"/>
        </w:rPr>
        <w:t xml:space="preserve"> </w:t>
      </w:r>
      <w:r w:rsidRPr="00820E34">
        <w:rPr>
          <w:color w:val="000000" w:themeColor="text1"/>
          <w:w w:val="105"/>
        </w:rPr>
        <w:t>structuur</w:t>
      </w:r>
    </w:p>
    <w:p w14:paraId="47D523F8" w14:textId="77777777" w:rsidR="00377017" w:rsidRPr="00820E34" w:rsidRDefault="00924C83">
      <w:pPr>
        <w:pStyle w:val="Plattetekst"/>
        <w:spacing w:line="290" w:lineRule="auto"/>
        <w:ind w:left="119" w:right="1393"/>
        <w:rPr>
          <w:color w:val="000000" w:themeColor="text1"/>
        </w:rPr>
      </w:pPr>
      <w:r w:rsidRPr="00820E34">
        <w:rPr>
          <w:color w:val="000000" w:themeColor="text1"/>
          <w:w w:val="105"/>
        </w:rPr>
        <w:t xml:space="preserve">is in het AB van 28 juni 2023 besloten. Er is toen ook besloten om de tussentijdse rapportage 2023 in deze nieuwe vorm te gieten, opdat de Planning &amp; Control (P&amp;C) producten éénduidig in eenzelfde structuur beschreven zullen </w:t>
      </w:r>
      <w:r w:rsidRPr="00820E34">
        <w:rPr>
          <w:color w:val="000000" w:themeColor="text1"/>
          <w:spacing w:val="-4"/>
          <w:w w:val="105"/>
        </w:rPr>
        <w:t xml:space="preserve">worden. </w:t>
      </w:r>
      <w:r w:rsidRPr="00820E34">
        <w:rPr>
          <w:color w:val="000000" w:themeColor="text1"/>
          <w:w w:val="105"/>
        </w:rPr>
        <w:t>In de bijlage zijn de cijfers conform de oude structuur nog wel opgenomen om een vergelijking mogelijk te</w:t>
      </w:r>
      <w:r w:rsidRPr="00820E34">
        <w:rPr>
          <w:color w:val="000000" w:themeColor="text1"/>
          <w:spacing w:val="-10"/>
          <w:w w:val="105"/>
        </w:rPr>
        <w:t xml:space="preserve"> </w:t>
      </w:r>
      <w:r w:rsidRPr="00820E34">
        <w:rPr>
          <w:color w:val="000000" w:themeColor="text1"/>
          <w:spacing w:val="-5"/>
          <w:w w:val="105"/>
        </w:rPr>
        <w:t>maken.</w:t>
      </w:r>
    </w:p>
    <w:p w14:paraId="47D523F9" w14:textId="77777777" w:rsidR="00377017" w:rsidRPr="00820E34" w:rsidRDefault="00377017">
      <w:pPr>
        <w:pStyle w:val="Plattetekst"/>
        <w:spacing w:before="9"/>
        <w:rPr>
          <w:color w:val="000000" w:themeColor="text1"/>
          <w:sz w:val="20"/>
        </w:rPr>
      </w:pPr>
    </w:p>
    <w:p w14:paraId="47D523FA" w14:textId="77777777" w:rsidR="00377017" w:rsidRPr="00820E34" w:rsidRDefault="00924C83">
      <w:pPr>
        <w:ind w:left="123"/>
        <w:rPr>
          <w:i/>
          <w:color w:val="000000" w:themeColor="text1"/>
          <w:sz w:val="19"/>
        </w:rPr>
      </w:pPr>
      <w:r w:rsidRPr="00820E34">
        <w:rPr>
          <w:i/>
          <w:color w:val="000000" w:themeColor="text1"/>
          <w:w w:val="105"/>
          <w:sz w:val="19"/>
        </w:rPr>
        <w:t>Realistisch begroten</w:t>
      </w:r>
    </w:p>
    <w:p w14:paraId="47D523FB" w14:textId="77777777" w:rsidR="00377017" w:rsidRPr="00820E34" w:rsidRDefault="00924C83">
      <w:pPr>
        <w:pStyle w:val="Plattetekst"/>
        <w:spacing w:before="46" w:line="290" w:lineRule="auto"/>
        <w:ind w:left="119" w:right="1945" w:firstLine="2"/>
        <w:rPr>
          <w:color w:val="000000" w:themeColor="text1"/>
        </w:rPr>
      </w:pPr>
      <w:r w:rsidRPr="00820E34">
        <w:rPr>
          <w:color w:val="000000" w:themeColor="text1"/>
          <w:w w:val="105"/>
        </w:rPr>
        <w:t>De afgelopen jaren werd het budget van Holland Rijnland vastgesteld door de begroting van het voorgaand jaar technisch te indexeren. Inmiddels zijn de organisatie, de activiteiten en de</w:t>
      </w:r>
    </w:p>
    <w:p w14:paraId="47D523FC" w14:textId="77777777" w:rsidR="00377017" w:rsidRPr="00820E34" w:rsidRDefault="00924C83">
      <w:pPr>
        <w:pStyle w:val="Plattetekst"/>
        <w:spacing w:line="290" w:lineRule="auto"/>
        <w:ind w:left="119" w:right="1085" w:hanging="1"/>
        <w:rPr>
          <w:color w:val="000000" w:themeColor="text1"/>
        </w:rPr>
      </w:pPr>
      <w:r w:rsidRPr="00820E34">
        <w:rPr>
          <w:color w:val="000000" w:themeColor="text1"/>
          <w:w w:val="105"/>
        </w:rPr>
        <w:t>kostenwikkeling op verschillende onderdelen veranderd. Hierdoor sloot de begroting en realisatie niet meer adequaat op elkaar aan. Daarom is er opnieuw gekeken naar de budgetten op basis van het principe realistisch begroten. Hiermee zijn de inhoudelijke activiteiten en het daarvoor beschikbare budget beter met elkaar in lijn gebracht. In de tussentijdse rapportage zijn de subsidies geactualiseerd (bijvoorbeeld voor het Regionaal Bureau Leerrecht), maar ook de baten die vanuit het Rijk worden ontvangen (bijvoorbeeld voor de Regionale Energie Strategie).</w:t>
      </w:r>
    </w:p>
    <w:p w14:paraId="47D523FD" w14:textId="77777777" w:rsidR="00377017" w:rsidRPr="00820E34" w:rsidRDefault="00377017">
      <w:pPr>
        <w:pStyle w:val="Plattetekst"/>
        <w:spacing w:before="10"/>
        <w:rPr>
          <w:color w:val="000000" w:themeColor="text1"/>
          <w:sz w:val="20"/>
        </w:rPr>
      </w:pPr>
    </w:p>
    <w:p w14:paraId="47D523FE" w14:textId="77777777" w:rsidR="00377017" w:rsidRPr="00820E34" w:rsidRDefault="00924C83">
      <w:pPr>
        <w:ind w:left="127"/>
        <w:rPr>
          <w:i/>
          <w:color w:val="000000" w:themeColor="text1"/>
          <w:sz w:val="19"/>
        </w:rPr>
      </w:pPr>
      <w:r w:rsidRPr="00820E34">
        <w:rPr>
          <w:i/>
          <w:color w:val="000000" w:themeColor="text1"/>
          <w:w w:val="105"/>
          <w:sz w:val="19"/>
        </w:rPr>
        <w:t>lndexeringssystematiek</w:t>
      </w:r>
    </w:p>
    <w:p w14:paraId="47D523FF" w14:textId="1E433CC3" w:rsidR="00377017" w:rsidRPr="00820E34" w:rsidRDefault="00924C83">
      <w:pPr>
        <w:pStyle w:val="Plattetekst"/>
        <w:spacing w:before="46" w:line="290" w:lineRule="auto"/>
        <w:ind w:left="117" w:right="1196" w:firstLine="5"/>
        <w:rPr>
          <w:color w:val="000000" w:themeColor="text1"/>
        </w:rPr>
      </w:pPr>
      <w:r w:rsidRPr="00820E34">
        <w:rPr>
          <w:color w:val="000000" w:themeColor="text1"/>
          <w:w w:val="105"/>
        </w:rPr>
        <w:t xml:space="preserve">De wijze van indexering heeft de afgelopen jaren nadelig uitgepakt voor Holland </w:t>
      </w:r>
      <w:r w:rsidR="006C4BD2" w:rsidRPr="00820E34">
        <w:rPr>
          <w:color w:val="000000" w:themeColor="text1"/>
          <w:w w:val="105"/>
        </w:rPr>
        <w:t>Rijnland.</w:t>
      </w:r>
      <w:r w:rsidRPr="00820E34">
        <w:rPr>
          <w:color w:val="000000" w:themeColor="text1"/>
          <w:w w:val="105"/>
        </w:rPr>
        <w:t xml:space="preserve"> Het budget wordt namelijk niet volledig </w:t>
      </w:r>
      <w:r w:rsidR="006C4BD2" w:rsidRPr="00820E34">
        <w:rPr>
          <w:color w:val="000000" w:themeColor="text1"/>
          <w:w w:val="105"/>
        </w:rPr>
        <w:t>geïndexeerd voor</w:t>
      </w:r>
      <w:r w:rsidRPr="00820E34">
        <w:rPr>
          <w:color w:val="000000" w:themeColor="text1"/>
          <w:w w:val="105"/>
        </w:rPr>
        <w:t xml:space="preserve"> </w:t>
      </w:r>
      <w:r w:rsidRPr="00820E34">
        <w:rPr>
          <w:color w:val="000000" w:themeColor="text1"/>
          <w:spacing w:val="-5"/>
          <w:w w:val="105"/>
        </w:rPr>
        <w:t xml:space="preserve">kostenstijgingen.  </w:t>
      </w:r>
      <w:r w:rsidRPr="00820E34">
        <w:rPr>
          <w:color w:val="000000" w:themeColor="text1"/>
          <w:w w:val="105"/>
        </w:rPr>
        <w:t xml:space="preserve">Het gevolg is dat de organisatie jaarlijks met een taakstelling geconfronteerd wordt. Door bijvoorbeeld vacatureruimte niet altijd direct op te vullen, is gepoogd het tekort zoveel mogelijk te </w:t>
      </w:r>
      <w:r w:rsidRPr="00820E34">
        <w:rPr>
          <w:color w:val="000000" w:themeColor="text1"/>
          <w:spacing w:val="-6"/>
          <w:w w:val="105"/>
        </w:rPr>
        <w:t xml:space="preserve">dempen. </w:t>
      </w:r>
      <w:r w:rsidRPr="00820E34">
        <w:rPr>
          <w:color w:val="000000" w:themeColor="text1"/>
          <w:w w:val="105"/>
        </w:rPr>
        <w:t xml:space="preserve">De werkgroep Financiële Kaderstelling Gemeenschappelijke </w:t>
      </w:r>
      <w:r w:rsidR="006C4BD2" w:rsidRPr="00820E34">
        <w:rPr>
          <w:color w:val="000000" w:themeColor="text1"/>
          <w:w w:val="105"/>
        </w:rPr>
        <w:t>Regelingen,</w:t>
      </w:r>
      <w:r w:rsidRPr="00820E34">
        <w:rPr>
          <w:color w:val="000000" w:themeColor="text1"/>
          <w:w w:val="105"/>
        </w:rPr>
        <w:t xml:space="preserve"> verantwoordelijk voor de </w:t>
      </w:r>
      <w:r w:rsidRPr="00820E34">
        <w:rPr>
          <w:color w:val="000000" w:themeColor="text1"/>
          <w:spacing w:val="-4"/>
          <w:w w:val="105"/>
        </w:rPr>
        <w:t xml:space="preserve">systematiek, </w:t>
      </w:r>
      <w:r w:rsidRPr="00820E34">
        <w:rPr>
          <w:color w:val="000000" w:themeColor="text1"/>
          <w:w w:val="105"/>
        </w:rPr>
        <w:t>voert gesprekken om tot verbeteringen te komen. Dit is noodzakelijk om aan de randvoorwaarde te kunnen voldoen dat Holland Rijnland ook in de toekomst haar activiteiten adequaat kan blijven</w:t>
      </w:r>
      <w:r w:rsidRPr="00820E34">
        <w:rPr>
          <w:color w:val="000000" w:themeColor="text1"/>
          <w:spacing w:val="30"/>
          <w:w w:val="105"/>
        </w:rPr>
        <w:t xml:space="preserve"> </w:t>
      </w:r>
      <w:r w:rsidRPr="00820E34">
        <w:rPr>
          <w:color w:val="000000" w:themeColor="text1"/>
          <w:w w:val="105"/>
        </w:rPr>
        <w:t>uitvoeren.</w:t>
      </w:r>
    </w:p>
    <w:p w14:paraId="47D52400" w14:textId="77777777" w:rsidR="00377017" w:rsidRPr="00820E34" w:rsidRDefault="00377017">
      <w:pPr>
        <w:pStyle w:val="Plattetekst"/>
        <w:spacing w:before="10"/>
        <w:rPr>
          <w:color w:val="000000" w:themeColor="text1"/>
          <w:sz w:val="20"/>
        </w:rPr>
      </w:pPr>
    </w:p>
    <w:p w14:paraId="47D52401" w14:textId="58F4913A" w:rsidR="00377017" w:rsidRPr="00820E34" w:rsidRDefault="00924C83">
      <w:pPr>
        <w:pStyle w:val="Plattetekst"/>
        <w:spacing w:line="290" w:lineRule="auto"/>
        <w:ind w:left="124" w:right="1085" w:hanging="2"/>
        <w:rPr>
          <w:color w:val="000000" w:themeColor="text1"/>
        </w:rPr>
      </w:pPr>
      <w:r w:rsidRPr="00820E34">
        <w:rPr>
          <w:color w:val="000000" w:themeColor="text1"/>
          <w:w w:val="105"/>
        </w:rPr>
        <w:t xml:space="preserve">Door </w:t>
      </w:r>
      <w:r w:rsidR="006C4BD2" w:rsidRPr="00820E34">
        <w:rPr>
          <w:color w:val="000000" w:themeColor="text1"/>
          <w:w w:val="105"/>
        </w:rPr>
        <w:t>financiële</w:t>
      </w:r>
      <w:r w:rsidRPr="00820E34">
        <w:rPr>
          <w:color w:val="000000" w:themeColor="text1"/>
          <w:w w:val="105"/>
        </w:rPr>
        <w:t xml:space="preserve"> meevallers als de ontvangst van rente-baten en openstaande vacatures bedraagt het tekort €60.000. Dit tekort wordt nog niet bij gemeenten in rekening gebracht, maar wordt meegenomen bij de verrekening ten tijde van de Jaarrekening 2023.</w:t>
      </w:r>
    </w:p>
    <w:p w14:paraId="47D52402" w14:textId="77777777" w:rsidR="00377017" w:rsidRPr="00820E34" w:rsidRDefault="00377017">
      <w:pPr>
        <w:pStyle w:val="Plattetekst"/>
        <w:spacing w:before="10"/>
        <w:rPr>
          <w:color w:val="000000" w:themeColor="text1"/>
          <w:sz w:val="20"/>
        </w:rPr>
      </w:pPr>
    </w:p>
    <w:p w14:paraId="47D52403" w14:textId="77777777" w:rsidR="00377017" w:rsidRPr="00820E34" w:rsidRDefault="00924C83">
      <w:pPr>
        <w:pStyle w:val="Plattetekst"/>
        <w:spacing w:line="290" w:lineRule="auto"/>
        <w:ind w:left="117" w:right="1301" w:firstLine="5"/>
        <w:rPr>
          <w:color w:val="000000" w:themeColor="text1"/>
        </w:rPr>
      </w:pPr>
      <w:r w:rsidRPr="00820E34">
        <w:rPr>
          <w:color w:val="000000" w:themeColor="text1"/>
          <w:w w:val="105"/>
        </w:rPr>
        <w:t>Deze tussentijdse rapportage (Turap) geeft de wijzigingen aan op de begroting 2023, die werd vastgesteld in het Algemeen Bestuur van 29 juni 2022. In de volgende paragrafen lichten we die wijzigingen per programma toe en leggen deze vast in een begrotingswijziging.</w:t>
      </w:r>
    </w:p>
    <w:p w14:paraId="47D52404" w14:textId="77777777" w:rsidR="00377017" w:rsidRPr="00820E34" w:rsidRDefault="00377017">
      <w:pPr>
        <w:spacing w:line="290" w:lineRule="auto"/>
        <w:rPr>
          <w:color w:val="000000" w:themeColor="text1"/>
        </w:rPr>
        <w:sectPr w:rsidR="00377017" w:rsidRPr="00820E34">
          <w:headerReference w:type="default" r:id="rId14"/>
          <w:footerReference w:type="default" r:id="rId15"/>
          <w:pgSz w:w="11910" w:h="16840"/>
          <w:pgMar w:top="1100" w:right="220" w:bottom="1340" w:left="1300" w:header="550" w:footer="1141" w:gutter="0"/>
          <w:cols w:space="708"/>
        </w:sectPr>
      </w:pPr>
    </w:p>
    <w:p w14:paraId="47D52405" w14:textId="77777777" w:rsidR="00377017" w:rsidRPr="00820E34" w:rsidRDefault="00377017">
      <w:pPr>
        <w:pStyle w:val="Plattetekst"/>
        <w:rPr>
          <w:color w:val="000000" w:themeColor="text1"/>
          <w:sz w:val="20"/>
        </w:rPr>
      </w:pPr>
    </w:p>
    <w:p w14:paraId="47D52406" w14:textId="77777777" w:rsidR="00377017" w:rsidRPr="00820E34" w:rsidRDefault="00377017">
      <w:pPr>
        <w:pStyle w:val="Plattetekst"/>
        <w:rPr>
          <w:color w:val="000000" w:themeColor="text1"/>
          <w:sz w:val="20"/>
        </w:rPr>
      </w:pPr>
    </w:p>
    <w:p w14:paraId="47D52407" w14:textId="77777777" w:rsidR="00377017" w:rsidRPr="00820E34" w:rsidRDefault="00377017">
      <w:pPr>
        <w:pStyle w:val="Plattetekst"/>
        <w:rPr>
          <w:color w:val="000000" w:themeColor="text1"/>
          <w:sz w:val="20"/>
        </w:rPr>
      </w:pPr>
    </w:p>
    <w:p w14:paraId="47D52408" w14:textId="77777777" w:rsidR="00377017" w:rsidRPr="00820E34" w:rsidRDefault="00377017">
      <w:pPr>
        <w:pStyle w:val="Plattetekst"/>
        <w:rPr>
          <w:color w:val="000000" w:themeColor="text1"/>
          <w:sz w:val="20"/>
        </w:rPr>
      </w:pPr>
    </w:p>
    <w:p w14:paraId="47D52409" w14:textId="77777777" w:rsidR="00377017" w:rsidRPr="00820E34" w:rsidRDefault="00377017">
      <w:pPr>
        <w:pStyle w:val="Plattetekst"/>
        <w:rPr>
          <w:color w:val="000000" w:themeColor="text1"/>
          <w:sz w:val="20"/>
        </w:rPr>
      </w:pPr>
    </w:p>
    <w:p w14:paraId="47D5240A" w14:textId="77777777" w:rsidR="00377017" w:rsidRPr="00820E34" w:rsidRDefault="00377017">
      <w:pPr>
        <w:pStyle w:val="Plattetekst"/>
        <w:rPr>
          <w:color w:val="000000" w:themeColor="text1"/>
          <w:sz w:val="20"/>
        </w:rPr>
      </w:pPr>
    </w:p>
    <w:p w14:paraId="47D5240B" w14:textId="77777777" w:rsidR="00377017" w:rsidRPr="00820E34" w:rsidRDefault="00377017">
      <w:pPr>
        <w:pStyle w:val="Plattetekst"/>
        <w:rPr>
          <w:color w:val="000000" w:themeColor="text1"/>
          <w:sz w:val="20"/>
        </w:rPr>
      </w:pPr>
    </w:p>
    <w:p w14:paraId="47D5240C" w14:textId="77777777" w:rsidR="00377017" w:rsidRPr="00820E34" w:rsidRDefault="00377017">
      <w:pPr>
        <w:pStyle w:val="Plattetekst"/>
        <w:rPr>
          <w:color w:val="000000" w:themeColor="text1"/>
          <w:sz w:val="20"/>
        </w:rPr>
      </w:pPr>
    </w:p>
    <w:p w14:paraId="47D5240D" w14:textId="77777777" w:rsidR="00377017" w:rsidRPr="00820E34" w:rsidRDefault="00377017">
      <w:pPr>
        <w:pStyle w:val="Plattetekst"/>
        <w:rPr>
          <w:color w:val="000000" w:themeColor="text1"/>
          <w:sz w:val="20"/>
        </w:rPr>
      </w:pPr>
    </w:p>
    <w:p w14:paraId="47D5240E" w14:textId="77777777" w:rsidR="00377017" w:rsidRPr="00820E34" w:rsidRDefault="00377017">
      <w:pPr>
        <w:pStyle w:val="Plattetekst"/>
        <w:rPr>
          <w:color w:val="000000" w:themeColor="text1"/>
          <w:sz w:val="20"/>
        </w:rPr>
      </w:pPr>
    </w:p>
    <w:p w14:paraId="47D5240F" w14:textId="77777777" w:rsidR="00377017" w:rsidRPr="00820E34" w:rsidRDefault="00377017">
      <w:pPr>
        <w:pStyle w:val="Plattetekst"/>
        <w:rPr>
          <w:color w:val="000000" w:themeColor="text1"/>
          <w:sz w:val="20"/>
        </w:rPr>
      </w:pPr>
    </w:p>
    <w:p w14:paraId="47D52410" w14:textId="77777777" w:rsidR="00377017" w:rsidRPr="00820E34" w:rsidRDefault="00377017">
      <w:pPr>
        <w:pStyle w:val="Plattetekst"/>
        <w:rPr>
          <w:color w:val="000000" w:themeColor="text1"/>
          <w:sz w:val="20"/>
        </w:rPr>
      </w:pPr>
    </w:p>
    <w:p w14:paraId="47D52411" w14:textId="77777777" w:rsidR="00377017" w:rsidRPr="00820E34" w:rsidRDefault="00377017">
      <w:pPr>
        <w:pStyle w:val="Plattetekst"/>
        <w:rPr>
          <w:color w:val="000000" w:themeColor="text1"/>
          <w:sz w:val="20"/>
        </w:rPr>
      </w:pPr>
    </w:p>
    <w:p w14:paraId="47D52412" w14:textId="77777777" w:rsidR="00377017" w:rsidRPr="00820E34" w:rsidRDefault="00377017">
      <w:pPr>
        <w:pStyle w:val="Plattetekst"/>
        <w:rPr>
          <w:color w:val="000000" w:themeColor="text1"/>
          <w:sz w:val="20"/>
        </w:rPr>
      </w:pPr>
    </w:p>
    <w:p w14:paraId="47D52413" w14:textId="77777777" w:rsidR="00377017" w:rsidRPr="00820E34" w:rsidRDefault="00377017">
      <w:pPr>
        <w:pStyle w:val="Plattetekst"/>
        <w:rPr>
          <w:color w:val="000000" w:themeColor="text1"/>
          <w:sz w:val="20"/>
        </w:rPr>
      </w:pPr>
    </w:p>
    <w:p w14:paraId="47D52414" w14:textId="77777777" w:rsidR="00377017" w:rsidRPr="00820E34" w:rsidRDefault="00377017">
      <w:pPr>
        <w:pStyle w:val="Plattetekst"/>
        <w:rPr>
          <w:color w:val="000000" w:themeColor="text1"/>
          <w:sz w:val="20"/>
        </w:rPr>
      </w:pPr>
    </w:p>
    <w:p w14:paraId="47D52415" w14:textId="77777777" w:rsidR="00377017" w:rsidRPr="00820E34" w:rsidRDefault="00377017">
      <w:pPr>
        <w:pStyle w:val="Plattetekst"/>
        <w:rPr>
          <w:color w:val="000000" w:themeColor="text1"/>
          <w:sz w:val="20"/>
        </w:rPr>
      </w:pPr>
    </w:p>
    <w:p w14:paraId="47D52416" w14:textId="77777777" w:rsidR="00377017" w:rsidRPr="00820E34" w:rsidRDefault="00377017">
      <w:pPr>
        <w:pStyle w:val="Plattetekst"/>
        <w:rPr>
          <w:color w:val="000000" w:themeColor="text1"/>
          <w:sz w:val="20"/>
        </w:rPr>
      </w:pPr>
    </w:p>
    <w:p w14:paraId="47D52417" w14:textId="77777777" w:rsidR="00377017" w:rsidRPr="00820E34" w:rsidRDefault="00377017">
      <w:pPr>
        <w:pStyle w:val="Plattetekst"/>
        <w:rPr>
          <w:color w:val="000000" w:themeColor="text1"/>
          <w:sz w:val="20"/>
        </w:rPr>
      </w:pPr>
    </w:p>
    <w:p w14:paraId="47D52418" w14:textId="77777777" w:rsidR="00377017" w:rsidRPr="00820E34" w:rsidRDefault="00377017">
      <w:pPr>
        <w:pStyle w:val="Plattetekst"/>
        <w:rPr>
          <w:color w:val="000000" w:themeColor="text1"/>
          <w:sz w:val="20"/>
        </w:rPr>
      </w:pPr>
    </w:p>
    <w:p w14:paraId="47D52419" w14:textId="77777777" w:rsidR="00377017" w:rsidRPr="00820E34" w:rsidRDefault="00377017">
      <w:pPr>
        <w:pStyle w:val="Plattetekst"/>
        <w:rPr>
          <w:color w:val="000000" w:themeColor="text1"/>
          <w:sz w:val="20"/>
        </w:rPr>
      </w:pPr>
    </w:p>
    <w:p w14:paraId="47D5241A" w14:textId="77777777" w:rsidR="00377017" w:rsidRPr="00820E34" w:rsidRDefault="00377017">
      <w:pPr>
        <w:pStyle w:val="Plattetekst"/>
        <w:rPr>
          <w:color w:val="000000" w:themeColor="text1"/>
          <w:sz w:val="20"/>
        </w:rPr>
      </w:pPr>
    </w:p>
    <w:p w14:paraId="47D5241B" w14:textId="77777777" w:rsidR="00377017" w:rsidRPr="00820E34" w:rsidRDefault="00377017">
      <w:pPr>
        <w:pStyle w:val="Plattetekst"/>
        <w:rPr>
          <w:color w:val="000000" w:themeColor="text1"/>
          <w:sz w:val="20"/>
        </w:rPr>
      </w:pPr>
    </w:p>
    <w:p w14:paraId="47D5241C" w14:textId="77777777" w:rsidR="00377017" w:rsidRPr="00820E34" w:rsidRDefault="00377017">
      <w:pPr>
        <w:pStyle w:val="Plattetekst"/>
        <w:rPr>
          <w:color w:val="000000" w:themeColor="text1"/>
          <w:sz w:val="20"/>
        </w:rPr>
      </w:pPr>
    </w:p>
    <w:p w14:paraId="47D5241D" w14:textId="77777777" w:rsidR="00377017" w:rsidRPr="00820E34" w:rsidRDefault="00377017">
      <w:pPr>
        <w:pStyle w:val="Plattetekst"/>
        <w:rPr>
          <w:color w:val="000000" w:themeColor="text1"/>
          <w:sz w:val="20"/>
        </w:rPr>
      </w:pPr>
    </w:p>
    <w:p w14:paraId="47D5241E" w14:textId="77777777" w:rsidR="00377017" w:rsidRPr="00820E34" w:rsidRDefault="00377017">
      <w:pPr>
        <w:pStyle w:val="Plattetekst"/>
        <w:rPr>
          <w:color w:val="000000" w:themeColor="text1"/>
          <w:sz w:val="20"/>
        </w:rPr>
      </w:pPr>
    </w:p>
    <w:p w14:paraId="47D5241F" w14:textId="77777777" w:rsidR="00377017" w:rsidRPr="00820E34" w:rsidRDefault="00377017">
      <w:pPr>
        <w:pStyle w:val="Plattetekst"/>
        <w:rPr>
          <w:color w:val="000000" w:themeColor="text1"/>
          <w:sz w:val="20"/>
        </w:rPr>
      </w:pPr>
    </w:p>
    <w:p w14:paraId="47D52420" w14:textId="77777777" w:rsidR="00377017" w:rsidRPr="00820E34" w:rsidRDefault="00377017">
      <w:pPr>
        <w:pStyle w:val="Plattetekst"/>
        <w:rPr>
          <w:color w:val="000000" w:themeColor="text1"/>
          <w:sz w:val="20"/>
        </w:rPr>
      </w:pPr>
    </w:p>
    <w:p w14:paraId="47D52421" w14:textId="77777777" w:rsidR="00377017" w:rsidRPr="00820E34" w:rsidRDefault="00377017">
      <w:pPr>
        <w:pStyle w:val="Plattetekst"/>
        <w:rPr>
          <w:color w:val="000000" w:themeColor="text1"/>
          <w:sz w:val="20"/>
        </w:rPr>
      </w:pPr>
    </w:p>
    <w:p w14:paraId="47D52422" w14:textId="77777777" w:rsidR="00377017" w:rsidRPr="00820E34" w:rsidRDefault="00377017">
      <w:pPr>
        <w:pStyle w:val="Plattetekst"/>
        <w:rPr>
          <w:color w:val="000000" w:themeColor="text1"/>
          <w:sz w:val="20"/>
        </w:rPr>
      </w:pPr>
    </w:p>
    <w:p w14:paraId="47D52423" w14:textId="77777777" w:rsidR="00377017" w:rsidRPr="00820E34" w:rsidRDefault="00377017">
      <w:pPr>
        <w:pStyle w:val="Plattetekst"/>
        <w:rPr>
          <w:color w:val="000000" w:themeColor="text1"/>
          <w:sz w:val="20"/>
        </w:rPr>
      </w:pPr>
    </w:p>
    <w:p w14:paraId="47D52424" w14:textId="77777777" w:rsidR="00377017" w:rsidRPr="00820E34" w:rsidRDefault="00377017">
      <w:pPr>
        <w:pStyle w:val="Plattetekst"/>
        <w:rPr>
          <w:color w:val="000000" w:themeColor="text1"/>
          <w:sz w:val="20"/>
        </w:rPr>
      </w:pPr>
    </w:p>
    <w:p w14:paraId="47D52425" w14:textId="77777777" w:rsidR="00377017" w:rsidRPr="00820E34" w:rsidRDefault="00377017">
      <w:pPr>
        <w:pStyle w:val="Plattetekst"/>
        <w:rPr>
          <w:color w:val="000000" w:themeColor="text1"/>
          <w:sz w:val="20"/>
        </w:rPr>
      </w:pPr>
    </w:p>
    <w:p w14:paraId="47D52426" w14:textId="77777777" w:rsidR="00377017" w:rsidRPr="00820E34" w:rsidRDefault="00377017">
      <w:pPr>
        <w:pStyle w:val="Plattetekst"/>
        <w:rPr>
          <w:color w:val="000000" w:themeColor="text1"/>
          <w:sz w:val="20"/>
        </w:rPr>
      </w:pPr>
    </w:p>
    <w:p w14:paraId="47D52427" w14:textId="77777777" w:rsidR="00377017" w:rsidRPr="00820E34" w:rsidRDefault="00377017">
      <w:pPr>
        <w:pStyle w:val="Plattetekst"/>
        <w:rPr>
          <w:color w:val="000000" w:themeColor="text1"/>
          <w:sz w:val="20"/>
        </w:rPr>
      </w:pPr>
    </w:p>
    <w:p w14:paraId="47D52428" w14:textId="77777777" w:rsidR="00377017" w:rsidRPr="00820E34" w:rsidRDefault="00377017">
      <w:pPr>
        <w:pStyle w:val="Plattetekst"/>
        <w:rPr>
          <w:color w:val="000000" w:themeColor="text1"/>
          <w:sz w:val="20"/>
        </w:rPr>
      </w:pPr>
    </w:p>
    <w:p w14:paraId="47D52429" w14:textId="77777777" w:rsidR="00377017" w:rsidRPr="00820E34" w:rsidRDefault="00377017">
      <w:pPr>
        <w:pStyle w:val="Plattetekst"/>
        <w:rPr>
          <w:color w:val="000000" w:themeColor="text1"/>
          <w:sz w:val="20"/>
        </w:rPr>
      </w:pPr>
    </w:p>
    <w:p w14:paraId="47D5242A" w14:textId="77777777" w:rsidR="00377017" w:rsidRPr="00820E34" w:rsidRDefault="00377017">
      <w:pPr>
        <w:pStyle w:val="Plattetekst"/>
        <w:rPr>
          <w:color w:val="000000" w:themeColor="text1"/>
          <w:sz w:val="20"/>
        </w:rPr>
      </w:pPr>
    </w:p>
    <w:p w14:paraId="47D5242B" w14:textId="77777777" w:rsidR="00377017" w:rsidRPr="00820E34" w:rsidRDefault="00377017">
      <w:pPr>
        <w:pStyle w:val="Plattetekst"/>
        <w:rPr>
          <w:color w:val="000000" w:themeColor="text1"/>
          <w:sz w:val="20"/>
        </w:rPr>
      </w:pPr>
    </w:p>
    <w:p w14:paraId="47D5242C" w14:textId="77777777" w:rsidR="00377017" w:rsidRPr="00820E34" w:rsidRDefault="00377017">
      <w:pPr>
        <w:pStyle w:val="Plattetekst"/>
        <w:rPr>
          <w:color w:val="000000" w:themeColor="text1"/>
          <w:sz w:val="20"/>
        </w:rPr>
      </w:pPr>
    </w:p>
    <w:p w14:paraId="47D5242D" w14:textId="77777777" w:rsidR="00377017" w:rsidRPr="00820E34" w:rsidRDefault="00377017">
      <w:pPr>
        <w:pStyle w:val="Plattetekst"/>
        <w:rPr>
          <w:color w:val="000000" w:themeColor="text1"/>
          <w:sz w:val="20"/>
        </w:rPr>
      </w:pPr>
    </w:p>
    <w:p w14:paraId="47D5242E" w14:textId="77777777" w:rsidR="00377017" w:rsidRPr="00820E34" w:rsidRDefault="00377017">
      <w:pPr>
        <w:pStyle w:val="Plattetekst"/>
        <w:rPr>
          <w:color w:val="000000" w:themeColor="text1"/>
          <w:sz w:val="20"/>
        </w:rPr>
      </w:pPr>
    </w:p>
    <w:p w14:paraId="47D5242F" w14:textId="77777777" w:rsidR="00377017" w:rsidRPr="00820E34" w:rsidRDefault="00377017">
      <w:pPr>
        <w:pStyle w:val="Plattetekst"/>
        <w:rPr>
          <w:color w:val="000000" w:themeColor="text1"/>
          <w:sz w:val="20"/>
        </w:rPr>
      </w:pPr>
    </w:p>
    <w:p w14:paraId="47D52430" w14:textId="77777777" w:rsidR="00377017" w:rsidRPr="00820E34" w:rsidRDefault="00377017">
      <w:pPr>
        <w:pStyle w:val="Plattetekst"/>
        <w:rPr>
          <w:color w:val="000000" w:themeColor="text1"/>
          <w:sz w:val="20"/>
        </w:rPr>
      </w:pPr>
    </w:p>
    <w:p w14:paraId="47D52431" w14:textId="77777777" w:rsidR="00377017" w:rsidRPr="00820E34" w:rsidRDefault="00377017">
      <w:pPr>
        <w:pStyle w:val="Plattetekst"/>
        <w:rPr>
          <w:color w:val="000000" w:themeColor="text1"/>
          <w:sz w:val="20"/>
        </w:rPr>
      </w:pPr>
    </w:p>
    <w:p w14:paraId="47D52432" w14:textId="77777777" w:rsidR="00377017" w:rsidRPr="00820E34" w:rsidRDefault="00377017">
      <w:pPr>
        <w:pStyle w:val="Plattetekst"/>
        <w:rPr>
          <w:color w:val="000000" w:themeColor="text1"/>
          <w:sz w:val="20"/>
        </w:rPr>
      </w:pPr>
    </w:p>
    <w:p w14:paraId="47D52433" w14:textId="77777777" w:rsidR="00377017" w:rsidRPr="00820E34" w:rsidRDefault="00377017">
      <w:pPr>
        <w:pStyle w:val="Plattetekst"/>
        <w:rPr>
          <w:color w:val="000000" w:themeColor="text1"/>
          <w:sz w:val="20"/>
        </w:rPr>
      </w:pPr>
    </w:p>
    <w:p w14:paraId="47D52434" w14:textId="77777777" w:rsidR="00377017" w:rsidRPr="00820E34" w:rsidRDefault="00377017">
      <w:pPr>
        <w:pStyle w:val="Plattetekst"/>
        <w:rPr>
          <w:color w:val="000000" w:themeColor="text1"/>
          <w:sz w:val="20"/>
        </w:rPr>
      </w:pPr>
    </w:p>
    <w:p w14:paraId="47D52435" w14:textId="77777777" w:rsidR="00377017" w:rsidRPr="00820E34" w:rsidRDefault="00377017">
      <w:pPr>
        <w:pStyle w:val="Plattetekst"/>
        <w:rPr>
          <w:color w:val="000000" w:themeColor="text1"/>
          <w:sz w:val="20"/>
        </w:rPr>
      </w:pPr>
    </w:p>
    <w:p w14:paraId="47D52436" w14:textId="77777777" w:rsidR="00377017" w:rsidRPr="00820E34" w:rsidRDefault="00377017">
      <w:pPr>
        <w:pStyle w:val="Plattetekst"/>
        <w:rPr>
          <w:color w:val="000000" w:themeColor="text1"/>
          <w:sz w:val="20"/>
        </w:rPr>
      </w:pPr>
    </w:p>
    <w:p w14:paraId="47D52437" w14:textId="77777777" w:rsidR="00377017" w:rsidRPr="00820E34" w:rsidRDefault="00377017">
      <w:pPr>
        <w:pStyle w:val="Plattetekst"/>
        <w:rPr>
          <w:color w:val="000000" w:themeColor="text1"/>
          <w:sz w:val="20"/>
        </w:rPr>
      </w:pPr>
    </w:p>
    <w:p w14:paraId="47D52438" w14:textId="77777777" w:rsidR="00377017" w:rsidRPr="00820E34" w:rsidRDefault="00377017">
      <w:pPr>
        <w:pStyle w:val="Plattetekst"/>
        <w:rPr>
          <w:color w:val="000000" w:themeColor="text1"/>
          <w:sz w:val="20"/>
        </w:rPr>
      </w:pPr>
    </w:p>
    <w:p w14:paraId="47D52439" w14:textId="77777777" w:rsidR="00377017" w:rsidRPr="00820E34" w:rsidRDefault="00377017">
      <w:pPr>
        <w:pStyle w:val="Plattetekst"/>
        <w:rPr>
          <w:color w:val="000000" w:themeColor="text1"/>
          <w:sz w:val="20"/>
        </w:rPr>
      </w:pPr>
    </w:p>
    <w:p w14:paraId="47D5243A" w14:textId="77777777" w:rsidR="00377017" w:rsidRPr="00820E34" w:rsidRDefault="00377017">
      <w:pPr>
        <w:pStyle w:val="Plattetekst"/>
        <w:rPr>
          <w:color w:val="000000" w:themeColor="text1"/>
          <w:sz w:val="20"/>
        </w:rPr>
      </w:pPr>
    </w:p>
    <w:p w14:paraId="47D5243B" w14:textId="77777777" w:rsidR="00377017" w:rsidRPr="00820E34" w:rsidRDefault="00377017">
      <w:pPr>
        <w:pStyle w:val="Plattetekst"/>
        <w:rPr>
          <w:color w:val="000000" w:themeColor="text1"/>
          <w:sz w:val="20"/>
        </w:rPr>
      </w:pPr>
    </w:p>
    <w:p w14:paraId="47D5243C" w14:textId="77777777" w:rsidR="00377017" w:rsidRPr="00820E34" w:rsidRDefault="00377017">
      <w:pPr>
        <w:pStyle w:val="Plattetekst"/>
        <w:rPr>
          <w:color w:val="000000" w:themeColor="text1"/>
          <w:sz w:val="20"/>
        </w:rPr>
      </w:pPr>
    </w:p>
    <w:p w14:paraId="47D5243D" w14:textId="77777777" w:rsidR="00377017" w:rsidRPr="00820E34" w:rsidRDefault="00377017">
      <w:pPr>
        <w:pStyle w:val="Plattetekst"/>
        <w:rPr>
          <w:color w:val="000000" w:themeColor="text1"/>
          <w:sz w:val="20"/>
        </w:rPr>
      </w:pPr>
    </w:p>
    <w:p w14:paraId="47D5243E" w14:textId="77777777" w:rsidR="00377017" w:rsidRPr="00820E34" w:rsidRDefault="00377017">
      <w:pPr>
        <w:pStyle w:val="Plattetekst"/>
        <w:rPr>
          <w:color w:val="000000" w:themeColor="text1"/>
          <w:sz w:val="20"/>
        </w:rPr>
      </w:pPr>
    </w:p>
    <w:p w14:paraId="47D5243F" w14:textId="77777777" w:rsidR="00377017" w:rsidRPr="00820E34" w:rsidRDefault="00377017">
      <w:pPr>
        <w:pStyle w:val="Plattetekst"/>
        <w:rPr>
          <w:color w:val="000000" w:themeColor="text1"/>
          <w:sz w:val="20"/>
        </w:rPr>
      </w:pPr>
    </w:p>
    <w:p w14:paraId="47D52440" w14:textId="77777777" w:rsidR="00377017" w:rsidRPr="00820E34" w:rsidRDefault="00377017">
      <w:pPr>
        <w:pStyle w:val="Plattetekst"/>
        <w:rPr>
          <w:color w:val="000000" w:themeColor="text1"/>
          <w:sz w:val="20"/>
        </w:rPr>
      </w:pPr>
    </w:p>
    <w:p w14:paraId="47D52441" w14:textId="77777777" w:rsidR="00377017" w:rsidRPr="00820E34" w:rsidRDefault="00377017">
      <w:pPr>
        <w:pStyle w:val="Plattetekst"/>
        <w:rPr>
          <w:color w:val="000000" w:themeColor="text1"/>
          <w:sz w:val="20"/>
        </w:rPr>
      </w:pPr>
    </w:p>
    <w:p w14:paraId="47D52442" w14:textId="77777777" w:rsidR="00377017" w:rsidRPr="00820E34" w:rsidRDefault="00377017">
      <w:pPr>
        <w:pStyle w:val="Plattetekst"/>
        <w:rPr>
          <w:color w:val="000000" w:themeColor="text1"/>
          <w:sz w:val="20"/>
        </w:rPr>
      </w:pPr>
    </w:p>
    <w:p w14:paraId="47D52443" w14:textId="77777777" w:rsidR="00377017" w:rsidRPr="00820E34" w:rsidRDefault="00377017">
      <w:pPr>
        <w:pStyle w:val="Plattetekst"/>
        <w:rPr>
          <w:color w:val="000000" w:themeColor="text1"/>
          <w:sz w:val="11"/>
        </w:rPr>
      </w:pPr>
    </w:p>
    <w:p w14:paraId="47D52444" w14:textId="0F777FFD" w:rsidR="00377017" w:rsidRPr="00820E34" w:rsidRDefault="00924C83">
      <w:pPr>
        <w:pStyle w:val="Plattetekst"/>
        <w:spacing w:line="132" w:lineRule="exact"/>
        <w:ind w:left="4608"/>
        <w:rPr>
          <w:color w:val="000000" w:themeColor="text1"/>
          <w:sz w:val="13"/>
        </w:rPr>
      </w:pPr>
      <w:r w:rsidRPr="00820E34">
        <w:rPr>
          <w:noProof/>
          <w:color w:val="000000" w:themeColor="text1"/>
          <w:position w:val="-2"/>
          <w:sz w:val="13"/>
        </w:rPr>
        <mc:AlternateContent>
          <mc:Choice Requires="wpg">
            <w:drawing>
              <wp:inline distT="0" distB="0" distL="0" distR="0" wp14:anchorId="47D52851" wp14:editId="4971C22A">
                <wp:extent cx="56515" cy="83820"/>
                <wp:effectExtent l="8255" t="6985" r="1905" b="4445"/>
                <wp:docPr id="36" name="Group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15" cy="83820"/>
                          <a:chOff x="0" y="0"/>
                          <a:chExt cx="89" cy="132"/>
                        </a:xfrm>
                      </wpg:grpSpPr>
                      <wps:wsp>
                        <wps:cNvPr id="38" name="AutoShape 13"/>
                        <wps:cNvSpPr>
                          <a:spLocks/>
                        </wps:cNvSpPr>
                        <wps:spPr bwMode="auto">
                          <a:xfrm>
                            <a:off x="0" y="0"/>
                            <a:ext cx="89" cy="132"/>
                          </a:xfrm>
                          <a:custGeom>
                            <a:avLst/>
                            <a:gdLst>
                              <a:gd name="T0" fmla="*/ 31 w 89"/>
                              <a:gd name="T1" fmla="*/ 132 h 132"/>
                              <a:gd name="T2" fmla="*/ 12 w 89"/>
                              <a:gd name="T3" fmla="*/ 115 h 132"/>
                              <a:gd name="T4" fmla="*/ 2 w 89"/>
                              <a:gd name="T5" fmla="*/ 97 h 132"/>
                              <a:gd name="T6" fmla="*/ 0 w 89"/>
                              <a:gd name="T7" fmla="*/ 74 h 132"/>
                              <a:gd name="T8" fmla="*/ 1 w 89"/>
                              <a:gd name="T9" fmla="*/ 50 h 132"/>
                              <a:gd name="T10" fmla="*/ 8 w 89"/>
                              <a:gd name="T11" fmla="*/ 23 h 132"/>
                              <a:gd name="T12" fmla="*/ 21 w 89"/>
                              <a:gd name="T13" fmla="*/ 5 h 132"/>
                              <a:gd name="T14" fmla="*/ 57 w 89"/>
                              <a:gd name="T15" fmla="*/ 0 h 132"/>
                              <a:gd name="T16" fmla="*/ 74 w 89"/>
                              <a:gd name="T17" fmla="*/ 7 h 132"/>
                              <a:gd name="T18" fmla="*/ 36 w 89"/>
                              <a:gd name="T19" fmla="*/ 14 h 132"/>
                              <a:gd name="T20" fmla="*/ 26 w 89"/>
                              <a:gd name="T21" fmla="*/ 22 h 132"/>
                              <a:gd name="T22" fmla="*/ 21 w 89"/>
                              <a:gd name="T23" fmla="*/ 34 h 132"/>
                              <a:gd name="T24" fmla="*/ 17 w 89"/>
                              <a:gd name="T25" fmla="*/ 62 h 132"/>
                              <a:gd name="T26" fmla="*/ 19 w 89"/>
                              <a:gd name="T27" fmla="*/ 72 h 132"/>
                              <a:gd name="T28" fmla="*/ 17 w 89"/>
                              <a:gd name="T29" fmla="*/ 96 h 132"/>
                              <a:gd name="T30" fmla="*/ 29 w 89"/>
                              <a:gd name="T31" fmla="*/ 113 h 132"/>
                              <a:gd name="T32" fmla="*/ 77 w 89"/>
                              <a:gd name="T33" fmla="*/ 118 h 132"/>
                              <a:gd name="T34" fmla="*/ 67 w 89"/>
                              <a:gd name="T35" fmla="*/ 125 h 132"/>
                              <a:gd name="T36" fmla="*/ 53 w 89"/>
                              <a:gd name="T37" fmla="*/ 132 h 132"/>
                              <a:gd name="T38" fmla="*/ 67 w 89"/>
                              <a:gd name="T39" fmla="*/ 29 h 132"/>
                              <a:gd name="T40" fmla="*/ 57 w 89"/>
                              <a:gd name="T41" fmla="*/ 17 h 132"/>
                              <a:gd name="T42" fmla="*/ 79 w 89"/>
                              <a:gd name="T43" fmla="*/ 14 h 132"/>
                              <a:gd name="T44" fmla="*/ 86 w 89"/>
                              <a:gd name="T45" fmla="*/ 34 h 132"/>
                              <a:gd name="T46" fmla="*/ 29 w 89"/>
                              <a:gd name="T47" fmla="*/ 62 h 132"/>
                              <a:gd name="T48" fmla="*/ 19 w 89"/>
                              <a:gd name="T49" fmla="*/ 55 h 132"/>
                              <a:gd name="T50" fmla="*/ 31 w 89"/>
                              <a:gd name="T51" fmla="*/ 48 h 132"/>
                              <a:gd name="T52" fmla="*/ 60 w 89"/>
                              <a:gd name="T53" fmla="*/ 46 h 132"/>
                              <a:gd name="T54" fmla="*/ 77 w 89"/>
                              <a:gd name="T55" fmla="*/ 55 h 132"/>
                              <a:gd name="T56" fmla="*/ 36 w 89"/>
                              <a:gd name="T57" fmla="*/ 60 h 132"/>
                              <a:gd name="T58" fmla="*/ 77 w 89"/>
                              <a:gd name="T59" fmla="*/ 118 h 132"/>
                              <a:gd name="T60" fmla="*/ 60 w 89"/>
                              <a:gd name="T61" fmla="*/ 113 h 132"/>
                              <a:gd name="T62" fmla="*/ 72 w 89"/>
                              <a:gd name="T63" fmla="*/ 96 h 132"/>
                              <a:gd name="T64" fmla="*/ 69 w 89"/>
                              <a:gd name="T65" fmla="*/ 72 h 132"/>
                              <a:gd name="T66" fmla="*/ 53 w 89"/>
                              <a:gd name="T67" fmla="*/ 60 h 132"/>
                              <a:gd name="T68" fmla="*/ 84 w 89"/>
                              <a:gd name="T69" fmla="*/ 65 h 132"/>
                              <a:gd name="T70" fmla="*/ 89 w 89"/>
                              <a:gd name="T71" fmla="*/ 94 h 132"/>
                              <a:gd name="T72" fmla="*/ 81 w 89"/>
                              <a:gd name="T73" fmla="*/ 110 h 132"/>
                              <a:gd name="T74" fmla="*/ 77 w 89"/>
                              <a:gd name="T75" fmla="*/ 118 h 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89" h="132">
                                <a:moveTo>
                                  <a:pt x="53" y="132"/>
                                </a:moveTo>
                                <a:lnTo>
                                  <a:pt x="31" y="132"/>
                                </a:lnTo>
                                <a:lnTo>
                                  <a:pt x="21" y="127"/>
                                </a:lnTo>
                                <a:lnTo>
                                  <a:pt x="12" y="115"/>
                                </a:lnTo>
                                <a:lnTo>
                                  <a:pt x="6" y="107"/>
                                </a:lnTo>
                                <a:lnTo>
                                  <a:pt x="2" y="97"/>
                                </a:lnTo>
                                <a:lnTo>
                                  <a:pt x="0" y="83"/>
                                </a:lnTo>
                                <a:lnTo>
                                  <a:pt x="0" y="74"/>
                                </a:lnTo>
                                <a:lnTo>
                                  <a:pt x="0" y="65"/>
                                </a:lnTo>
                                <a:lnTo>
                                  <a:pt x="1" y="50"/>
                                </a:lnTo>
                                <a:lnTo>
                                  <a:pt x="3" y="35"/>
                                </a:lnTo>
                                <a:lnTo>
                                  <a:pt x="8" y="23"/>
                                </a:lnTo>
                                <a:lnTo>
                                  <a:pt x="14" y="14"/>
                                </a:lnTo>
                                <a:lnTo>
                                  <a:pt x="21" y="5"/>
                                </a:lnTo>
                                <a:lnTo>
                                  <a:pt x="33" y="0"/>
                                </a:lnTo>
                                <a:lnTo>
                                  <a:pt x="57" y="0"/>
                                </a:lnTo>
                                <a:lnTo>
                                  <a:pt x="67" y="2"/>
                                </a:lnTo>
                                <a:lnTo>
                                  <a:pt x="74" y="7"/>
                                </a:lnTo>
                                <a:lnTo>
                                  <a:pt x="79" y="14"/>
                                </a:lnTo>
                                <a:lnTo>
                                  <a:pt x="36" y="14"/>
                                </a:lnTo>
                                <a:lnTo>
                                  <a:pt x="31" y="17"/>
                                </a:lnTo>
                                <a:lnTo>
                                  <a:pt x="26" y="22"/>
                                </a:lnTo>
                                <a:lnTo>
                                  <a:pt x="24" y="26"/>
                                </a:lnTo>
                                <a:lnTo>
                                  <a:pt x="21" y="34"/>
                                </a:lnTo>
                                <a:lnTo>
                                  <a:pt x="17" y="38"/>
                                </a:lnTo>
                                <a:lnTo>
                                  <a:pt x="17" y="62"/>
                                </a:lnTo>
                                <a:lnTo>
                                  <a:pt x="29" y="62"/>
                                </a:lnTo>
                                <a:lnTo>
                                  <a:pt x="19" y="72"/>
                                </a:lnTo>
                                <a:lnTo>
                                  <a:pt x="17" y="79"/>
                                </a:lnTo>
                                <a:lnTo>
                                  <a:pt x="17" y="96"/>
                                </a:lnTo>
                                <a:lnTo>
                                  <a:pt x="21" y="106"/>
                                </a:lnTo>
                                <a:lnTo>
                                  <a:pt x="29" y="113"/>
                                </a:lnTo>
                                <a:lnTo>
                                  <a:pt x="38" y="118"/>
                                </a:lnTo>
                                <a:lnTo>
                                  <a:pt x="77" y="118"/>
                                </a:lnTo>
                                <a:lnTo>
                                  <a:pt x="74" y="122"/>
                                </a:lnTo>
                                <a:lnTo>
                                  <a:pt x="67" y="125"/>
                                </a:lnTo>
                                <a:lnTo>
                                  <a:pt x="60" y="130"/>
                                </a:lnTo>
                                <a:lnTo>
                                  <a:pt x="53" y="132"/>
                                </a:lnTo>
                                <a:close/>
                                <a:moveTo>
                                  <a:pt x="69" y="36"/>
                                </a:moveTo>
                                <a:lnTo>
                                  <a:pt x="67" y="29"/>
                                </a:lnTo>
                                <a:lnTo>
                                  <a:pt x="65" y="24"/>
                                </a:lnTo>
                                <a:lnTo>
                                  <a:pt x="57" y="17"/>
                                </a:lnTo>
                                <a:lnTo>
                                  <a:pt x="53" y="14"/>
                                </a:lnTo>
                                <a:lnTo>
                                  <a:pt x="79" y="14"/>
                                </a:lnTo>
                                <a:lnTo>
                                  <a:pt x="84" y="22"/>
                                </a:lnTo>
                                <a:lnTo>
                                  <a:pt x="86" y="34"/>
                                </a:lnTo>
                                <a:lnTo>
                                  <a:pt x="69" y="36"/>
                                </a:lnTo>
                                <a:close/>
                                <a:moveTo>
                                  <a:pt x="29" y="62"/>
                                </a:moveTo>
                                <a:lnTo>
                                  <a:pt x="17" y="62"/>
                                </a:lnTo>
                                <a:lnTo>
                                  <a:pt x="19" y="55"/>
                                </a:lnTo>
                                <a:lnTo>
                                  <a:pt x="24" y="50"/>
                                </a:lnTo>
                                <a:lnTo>
                                  <a:pt x="31" y="48"/>
                                </a:lnTo>
                                <a:lnTo>
                                  <a:pt x="36" y="46"/>
                                </a:lnTo>
                                <a:lnTo>
                                  <a:pt x="60" y="46"/>
                                </a:lnTo>
                                <a:lnTo>
                                  <a:pt x="69" y="48"/>
                                </a:lnTo>
                                <a:lnTo>
                                  <a:pt x="77" y="55"/>
                                </a:lnTo>
                                <a:lnTo>
                                  <a:pt x="80" y="60"/>
                                </a:lnTo>
                                <a:lnTo>
                                  <a:pt x="36" y="60"/>
                                </a:lnTo>
                                <a:lnTo>
                                  <a:pt x="29" y="62"/>
                                </a:lnTo>
                                <a:close/>
                                <a:moveTo>
                                  <a:pt x="77" y="118"/>
                                </a:moveTo>
                                <a:lnTo>
                                  <a:pt x="53" y="118"/>
                                </a:lnTo>
                                <a:lnTo>
                                  <a:pt x="60" y="113"/>
                                </a:lnTo>
                                <a:lnTo>
                                  <a:pt x="69" y="103"/>
                                </a:lnTo>
                                <a:lnTo>
                                  <a:pt x="72" y="96"/>
                                </a:lnTo>
                                <a:lnTo>
                                  <a:pt x="72" y="79"/>
                                </a:lnTo>
                                <a:lnTo>
                                  <a:pt x="69" y="72"/>
                                </a:lnTo>
                                <a:lnTo>
                                  <a:pt x="60" y="62"/>
                                </a:lnTo>
                                <a:lnTo>
                                  <a:pt x="53" y="60"/>
                                </a:lnTo>
                                <a:lnTo>
                                  <a:pt x="80" y="60"/>
                                </a:lnTo>
                                <a:lnTo>
                                  <a:pt x="84" y="65"/>
                                </a:lnTo>
                                <a:lnTo>
                                  <a:pt x="89" y="74"/>
                                </a:lnTo>
                                <a:lnTo>
                                  <a:pt x="89" y="94"/>
                                </a:lnTo>
                                <a:lnTo>
                                  <a:pt x="86" y="103"/>
                                </a:lnTo>
                                <a:lnTo>
                                  <a:pt x="81" y="110"/>
                                </a:lnTo>
                                <a:lnTo>
                                  <a:pt x="79" y="115"/>
                                </a:lnTo>
                                <a:lnTo>
                                  <a:pt x="77" y="118"/>
                                </a:lnTo>
                                <a:close/>
                              </a:path>
                            </a:pathLst>
                          </a:custGeom>
                          <a:solidFill>
                            <a:srgbClr val="23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E03588B" id="Group 12" o:spid="_x0000_s1026" alt="&quot;&quot;" style="width:4.45pt;height:6.6pt;mso-position-horizontal-relative:char;mso-position-vertical-relative:line" coordsize="89,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">
                <v:shape id="AutoShape 13" o:spid="_x0000_s1027" style="position:absolute;width:89;height:132;visibility:visible;mso-wrap-style:square;v-text-anchor:top" coordsize="89,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" path="m53,132r-22,l21,127,12,115,6,107,2,97,,83,,74,,65,1,50,3,35,8,23r6,-9l21,5,33,,57,,67,2r7,5l79,14r-43,l31,17r-5,5l24,26r-3,8l17,38r,24l29,62,19,72r-2,7l17,96r4,10l29,113r9,5l77,118r-3,4l67,125r-7,5l53,132xm69,36l67,29,65,24,57,17,53,14r26,l84,22r2,12l69,36xm29,62r-12,l19,55r5,-5l31,48r5,-2l60,46r9,2l77,55r3,5l36,60r-7,2xm77,118r-24,l60,113r9,-10l72,96r,-17l69,72,60,62,53,60r27,l84,65r5,9l89,94r-3,9l81,110r-2,5l77,118xe" fillcolor="#231f1f" stroked="f">
                  <v:path arrowok="t" o:connecttype="custom" o:connectlocs="31,132;12,115;2,97;0,74;1,50;8,23;21,5;57,0;74,7;36,14;26,22;21,34;17,62;19,72;17,96;29,113;77,118;67,125;53,132;67,29;57,17;79,14;86,34;29,62;19,55;31,48;60,46;77,55;36,60;77,118;60,113;72,96;69,72;53,60;84,65;89,94;81,110;77,118" o:connectangles="0,0,0,0,0,0,0,0,0,0,0,0,0,0,0,0,0,0,0,0,0,0,0,0,0,0,0,0,0,0,0,0,0,0,0,0,0,0"/>
                </v:shape>
                <w10:anchorlock/>
              </v:group>
            </w:pict>
          </mc:Fallback>
        </mc:AlternateContent>
      </w:r>
    </w:p>
    <w:p w14:paraId="47D52445" w14:textId="77777777" w:rsidR="00377017" w:rsidRPr="00820E34" w:rsidRDefault="00377017">
      <w:pPr>
        <w:spacing w:line="132" w:lineRule="exact"/>
        <w:rPr>
          <w:color w:val="000000" w:themeColor="text1"/>
          <w:sz w:val="13"/>
        </w:rPr>
        <w:sectPr w:rsidR="00377017" w:rsidRPr="00820E34">
          <w:headerReference w:type="default" r:id="rId16"/>
          <w:footerReference w:type="default" r:id="rId17"/>
          <w:pgSz w:w="11910" w:h="16840"/>
          <w:pgMar w:top="1100" w:right="220" w:bottom="280" w:left="1300" w:header="550" w:footer="0" w:gutter="0"/>
          <w:cols w:space="708"/>
        </w:sectPr>
      </w:pPr>
    </w:p>
    <w:p w14:paraId="47D52446" w14:textId="77777777" w:rsidR="00377017" w:rsidRPr="00820E34" w:rsidRDefault="00377017">
      <w:pPr>
        <w:pStyle w:val="Plattetekst"/>
        <w:rPr>
          <w:color w:val="000000" w:themeColor="text1"/>
          <w:sz w:val="20"/>
        </w:rPr>
      </w:pPr>
    </w:p>
    <w:p w14:paraId="47D52447" w14:textId="77777777" w:rsidR="00377017" w:rsidRPr="00820E34" w:rsidRDefault="00377017">
      <w:pPr>
        <w:pStyle w:val="Plattetekst"/>
        <w:rPr>
          <w:color w:val="000000" w:themeColor="text1"/>
          <w:sz w:val="20"/>
        </w:rPr>
      </w:pPr>
    </w:p>
    <w:p w14:paraId="47D52448" w14:textId="77777777" w:rsidR="00377017" w:rsidRPr="00820E34" w:rsidRDefault="00377017">
      <w:pPr>
        <w:pStyle w:val="Plattetekst"/>
        <w:rPr>
          <w:color w:val="000000" w:themeColor="text1"/>
          <w:sz w:val="20"/>
        </w:rPr>
      </w:pPr>
    </w:p>
    <w:p w14:paraId="47D52449" w14:textId="77777777" w:rsidR="00377017" w:rsidRPr="00820E34" w:rsidRDefault="00377017">
      <w:pPr>
        <w:pStyle w:val="Plattetekst"/>
        <w:rPr>
          <w:color w:val="000000" w:themeColor="text1"/>
          <w:sz w:val="20"/>
        </w:rPr>
      </w:pPr>
    </w:p>
    <w:p w14:paraId="47D5244A" w14:textId="77777777" w:rsidR="00377017" w:rsidRPr="00820E34" w:rsidRDefault="00377017">
      <w:pPr>
        <w:pStyle w:val="Plattetekst"/>
        <w:spacing w:before="4"/>
        <w:rPr>
          <w:color w:val="000000" w:themeColor="text1"/>
          <w:sz w:val="21"/>
        </w:rPr>
      </w:pPr>
    </w:p>
    <w:p w14:paraId="47D5244B" w14:textId="77777777" w:rsidR="00377017" w:rsidRPr="00820E34" w:rsidRDefault="00924C83">
      <w:pPr>
        <w:pStyle w:val="Kop1"/>
        <w:numPr>
          <w:ilvl w:val="0"/>
          <w:numId w:val="5"/>
        </w:numPr>
        <w:tabs>
          <w:tab w:val="left" w:pos="392"/>
        </w:tabs>
        <w:ind w:left="391" w:hanging="270"/>
        <w:rPr>
          <w:color w:val="000000" w:themeColor="text1"/>
        </w:rPr>
      </w:pPr>
      <w:bookmarkStart w:id="1" w:name="_TOC_250020"/>
      <w:r w:rsidRPr="00820E34">
        <w:rPr>
          <w:color w:val="000000" w:themeColor="text1"/>
        </w:rPr>
        <w:t>Programma Strategie en</w:t>
      </w:r>
      <w:r w:rsidRPr="00820E34">
        <w:rPr>
          <w:color w:val="000000" w:themeColor="text1"/>
          <w:spacing w:val="-16"/>
        </w:rPr>
        <w:t xml:space="preserve"> </w:t>
      </w:r>
      <w:bookmarkEnd w:id="1"/>
      <w:r w:rsidRPr="00820E34">
        <w:rPr>
          <w:color w:val="000000" w:themeColor="text1"/>
        </w:rPr>
        <w:t>Beleid</w:t>
      </w:r>
    </w:p>
    <w:p w14:paraId="47D5244C" w14:textId="77777777" w:rsidR="00377017" w:rsidRPr="00820E34" w:rsidRDefault="00377017">
      <w:pPr>
        <w:pStyle w:val="Plattetekst"/>
        <w:spacing w:before="2"/>
        <w:rPr>
          <w:b/>
          <w:color w:val="000000" w:themeColor="text1"/>
          <w:sz w:val="42"/>
        </w:rPr>
      </w:pPr>
    </w:p>
    <w:p w14:paraId="47D5244D" w14:textId="3974489E" w:rsidR="00377017" w:rsidRPr="00820E34" w:rsidRDefault="00924C83">
      <w:pPr>
        <w:pStyle w:val="Plattetekst"/>
        <w:spacing w:before="1" w:line="290" w:lineRule="auto"/>
        <w:ind w:left="117" w:right="1293" w:firstLine="5"/>
        <w:rPr>
          <w:color w:val="000000" w:themeColor="text1"/>
        </w:rPr>
      </w:pPr>
      <w:r w:rsidRPr="00820E34">
        <w:rPr>
          <w:color w:val="000000" w:themeColor="text1"/>
          <w:w w:val="105"/>
        </w:rPr>
        <w:t xml:space="preserve">Op het programma Strategie en Beleid wordt er voor 2023 een voordeel van €73.000 verwacht. De wijzigingen vinden bij verschillende producten plaats en worden hieronder verder toegelicht. De in omvang grootste wijziging betreft het onderdeel Energie waarbij er extra rijksmiddelen ter beschikking zijn </w:t>
      </w:r>
      <w:r w:rsidRPr="00820E34">
        <w:rPr>
          <w:color w:val="000000" w:themeColor="text1"/>
          <w:spacing w:val="-5"/>
          <w:w w:val="105"/>
        </w:rPr>
        <w:t xml:space="preserve">gesteld. </w:t>
      </w:r>
      <w:r w:rsidRPr="00820E34">
        <w:rPr>
          <w:color w:val="000000" w:themeColor="text1"/>
          <w:w w:val="105"/>
        </w:rPr>
        <w:t>Daarnaast worden er ook meer provinciale middelen ontvangen en wordt voor een tweetal onderdelen (wonen en bedrijventerreinenstrat</w:t>
      </w:r>
      <w:r w:rsidR="006C4BD2">
        <w:rPr>
          <w:color w:val="000000" w:themeColor="text1"/>
          <w:w w:val="105"/>
        </w:rPr>
        <w:t>e</w:t>
      </w:r>
      <w:r w:rsidRPr="00820E34">
        <w:rPr>
          <w:color w:val="000000" w:themeColor="text1"/>
          <w:w w:val="105"/>
        </w:rPr>
        <w:t>gie) de reserve</w:t>
      </w:r>
      <w:r w:rsidRPr="00820E34">
        <w:rPr>
          <w:color w:val="000000" w:themeColor="text1"/>
          <w:spacing w:val="-12"/>
          <w:w w:val="105"/>
        </w:rPr>
        <w:t xml:space="preserve"> </w:t>
      </w:r>
      <w:r w:rsidRPr="00820E34">
        <w:rPr>
          <w:color w:val="000000" w:themeColor="text1"/>
          <w:spacing w:val="-5"/>
          <w:w w:val="105"/>
        </w:rPr>
        <w:t>aangesproken.</w:t>
      </w:r>
    </w:p>
    <w:p w14:paraId="47D5244E" w14:textId="77777777" w:rsidR="00377017" w:rsidRPr="00820E34" w:rsidRDefault="00377017">
      <w:pPr>
        <w:pStyle w:val="Plattetekst"/>
        <w:spacing w:before="7"/>
        <w:rPr>
          <w:color w:val="000000" w:themeColor="text1"/>
        </w:rPr>
      </w:pPr>
    </w:p>
    <w:p w14:paraId="47D5244F" w14:textId="77777777" w:rsidR="00377017" w:rsidRPr="00820E34" w:rsidRDefault="00924C83">
      <w:pPr>
        <w:pStyle w:val="Kop2"/>
        <w:numPr>
          <w:ilvl w:val="1"/>
          <w:numId w:val="5"/>
        </w:numPr>
        <w:tabs>
          <w:tab w:val="left" w:pos="541"/>
        </w:tabs>
        <w:ind w:hanging="417"/>
        <w:rPr>
          <w:color w:val="000000" w:themeColor="text1"/>
        </w:rPr>
      </w:pPr>
      <w:bookmarkStart w:id="2" w:name="_TOC_250019"/>
      <w:r w:rsidRPr="00820E34">
        <w:rPr>
          <w:color w:val="000000" w:themeColor="text1"/>
          <w:w w:val="105"/>
        </w:rPr>
        <w:t>Regionale</w:t>
      </w:r>
      <w:r w:rsidRPr="00820E34">
        <w:rPr>
          <w:color w:val="000000" w:themeColor="text1"/>
          <w:spacing w:val="14"/>
          <w:w w:val="105"/>
        </w:rPr>
        <w:t xml:space="preserve"> </w:t>
      </w:r>
      <w:bookmarkEnd w:id="2"/>
      <w:r w:rsidRPr="00820E34">
        <w:rPr>
          <w:color w:val="000000" w:themeColor="text1"/>
          <w:w w:val="105"/>
        </w:rPr>
        <w:t>Investeringsagenda</w:t>
      </w:r>
    </w:p>
    <w:p w14:paraId="47D52450" w14:textId="2F62432A" w:rsidR="00377017" w:rsidRPr="00820E34" w:rsidRDefault="00924C83">
      <w:pPr>
        <w:pStyle w:val="Plattetekst"/>
        <w:spacing w:before="37" w:line="290" w:lineRule="auto"/>
        <w:ind w:left="120" w:right="1547" w:firstLine="2"/>
        <w:rPr>
          <w:color w:val="000000" w:themeColor="text1"/>
        </w:rPr>
      </w:pPr>
      <w:r w:rsidRPr="00820E34">
        <w:rPr>
          <w:color w:val="000000" w:themeColor="text1"/>
          <w:w w:val="105"/>
        </w:rPr>
        <w:t xml:space="preserve">Dit jaar is Holland Rijnland samen met de gemeenten een intensief traject gestart richting een breed gedragen Regionale </w:t>
      </w:r>
      <w:r w:rsidR="006C4BD2" w:rsidRPr="00820E34">
        <w:rPr>
          <w:color w:val="000000" w:themeColor="text1"/>
          <w:w w:val="105"/>
        </w:rPr>
        <w:t>Investeringsagenda.</w:t>
      </w:r>
      <w:r w:rsidRPr="00820E34">
        <w:rPr>
          <w:color w:val="000000" w:themeColor="text1"/>
          <w:w w:val="105"/>
        </w:rPr>
        <w:t xml:space="preserve"> Door het stimuleren van de dialoog, in de vorm van werkateliers en bijeenkomsten, zijn tastbare projecten en essentiële studies geïnventariseerd. We zijn volop bezig om de agenda, in samenspraak met de regiogemeenten, vorm te geven. Het traject verloopt voorspoedig. De verwachting is dat we in het derde kwartaal een compleet </w:t>
      </w:r>
      <w:r w:rsidR="006C4BD2" w:rsidRPr="00820E34">
        <w:rPr>
          <w:color w:val="000000" w:themeColor="text1"/>
          <w:w w:val="105"/>
        </w:rPr>
        <w:t>concept.</w:t>
      </w:r>
    </w:p>
    <w:p w14:paraId="47D52451" w14:textId="77777777" w:rsidR="00377017" w:rsidRPr="00820E34" w:rsidRDefault="00924C83">
      <w:pPr>
        <w:pStyle w:val="Plattetekst"/>
        <w:spacing w:line="290" w:lineRule="auto"/>
        <w:ind w:left="119" w:right="1085" w:firstLine="1"/>
        <w:rPr>
          <w:color w:val="000000" w:themeColor="text1"/>
        </w:rPr>
      </w:pPr>
      <w:r w:rsidRPr="00820E34">
        <w:rPr>
          <w:color w:val="000000" w:themeColor="text1"/>
          <w:w w:val="105"/>
        </w:rPr>
        <w:t>gereed hebben om voor te leggen aan alle colleges en raden voor hun zienswijze. Ook hebben we het aanbod gedaan aan de gemeenteraden om de Regionale Investeringsagenda te komen toelichten en hierover met elkaar in gesprek te gaan.</w:t>
      </w:r>
    </w:p>
    <w:p w14:paraId="47D52452" w14:textId="77777777" w:rsidR="00377017" w:rsidRPr="00820E34" w:rsidRDefault="00377017">
      <w:pPr>
        <w:pStyle w:val="Plattetekst"/>
        <w:spacing w:before="7"/>
        <w:rPr>
          <w:color w:val="000000" w:themeColor="text1"/>
        </w:rPr>
      </w:pPr>
    </w:p>
    <w:p w14:paraId="47D52453" w14:textId="77777777" w:rsidR="00377017" w:rsidRPr="00820E34" w:rsidRDefault="00924C83">
      <w:pPr>
        <w:pStyle w:val="Kop2"/>
        <w:numPr>
          <w:ilvl w:val="1"/>
          <w:numId w:val="5"/>
        </w:numPr>
        <w:tabs>
          <w:tab w:val="left" w:pos="542"/>
        </w:tabs>
        <w:ind w:left="541" w:hanging="418"/>
        <w:rPr>
          <w:color w:val="000000" w:themeColor="text1"/>
        </w:rPr>
      </w:pPr>
      <w:bookmarkStart w:id="3" w:name="_TOC_250018"/>
      <w:bookmarkEnd w:id="3"/>
      <w:r w:rsidRPr="00820E34">
        <w:rPr>
          <w:color w:val="000000" w:themeColor="text1"/>
          <w:w w:val="105"/>
        </w:rPr>
        <w:t>Toekomstverkenningen</w:t>
      </w:r>
    </w:p>
    <w:p w14:paraId="47D52454" w14:textId="77777777" w:rsidR="00377017" w:rsidRPr="00820E34" w:rsidRDefault="00924C83">
      <w:pPr>
        <w:pStyle w:val="Kop4"/>
        <w:rPr>
          <w:color w:val="000000" w:themeColor="text1"/>
        </w:rPr>
      </w:pPr>
      <w:r w:rsidRPr="00820E34">
        <w:rPr>
          <w:color w:val="000000" w:themeColor="text1"/>
          <w:w w:val="105"/>
        </w:rPr>
        <w:t>Economie</w:t>
      </w:r>
    </w:p>
    <w:p w14:paraId="47D52455" w14:textId="77777777" w:rsidR="00377017" w:rsidRPr="00820E34" w:rsidRDefault="00924C83">
      <w:pPr>
        <w:pStyle w:val="Plattetekst"/>
        <w:spacing w:before="46" w:line="290" w:lineRule="auto"/>
        <w:ind w:left="119" w:right="1085" w:firstLine="2"/>
        <w:rPr>
          <w:color w:val="000000" w:themeColor="text1"/>
        </w:rPr>
      </w:pPr>
      <w:r w:rsidRPr="00820E34">
        <w:rPr>
          <w:color w:val="000000" w:themeColor="text1"/>
          <w:w w:val="105"/>
        </w:rPr>
        <w:t>De Economie Board Zuid-Holland (EBZ) brengt bedrijven, economische clusters, kennisinstellingen, beroepsonderwijs en lokale en regionale overheden samen rond de tafel en bundelt zo kennis, netwerken en bestuurskracht. Hiertoe ontvangt de EBZ van Holland Rijnland een subsidiebijdrage van</w:t>
      </w:r>
    </w:p>
    <w:p w14:paraId="47D52456" w14:textId="77777777" w:rsidR="00377017" w:rsidRPr="00820E34" w:rsidRDefault="00924C83">
      <w:pPr>
        <w:pStyle w:val="Plattetekst"/>
        <w:spacing w:line="290" w:lineRule="auto"/>
        <w:ind w:left="124" w:right="1085" w:hanging="5"/>
        <w:rPr>
          <w:color w:val="000000" w:themeColor="text1"/>
        </w:rPr>
      </w:pPr>
      <w:r w:rsidRPr="00820E34">
        <w:rPr>
          <w:color w:val="000000" w:themeColor="text1"/>
          <w:w w:val="105"/>
        </w:rPr>
        <w:t>€ 55.000. De gemeente Alphen aan den Rijn draagt hier via Holland Rijnland voor €10.000 aan bij. De bijdrage van de gemeente Leiden vindt rechtstreeks aan EBZ plaats.</w:t>
      </w:r>
    </w:p>
    <w:p w14:paraId="47D52457" w14:textId="77777777" w:rsidR="00377017" w:rsidRPr="00820E34" w:rsidRDefault="00377017">
      <w:pPr>
        <w:pStyle w:val="Plattetekst"/>
        <w:spacing w:before="7"/>
        <w:rPr>
          <w:color w:val="000000" w:themeColor="text1"/>
        </w:rPr>
      </w:pPr>
    </w:p>
    <w:p w14:paraId="47D52458" w14:textId="77777777" w:rsidR="00377017" w:rsidRPr="00820E34" w:rsidRDefault="00924C83">
      <w:pPr>
        <w:pStyle w:val="Kop2"/>
        <w:numPr>
          <w:ilvl w:val="1"/>
          <w:numId w:val="5"/>
        </w:numPr>
        <w:tabs>
          <w:tab w:val="left" w:pos="541"/>
        </w:tabs>
        <w:ind w:hanging="417"/>
        <w:rPr>
          <w:color w:val="000000" w:themeColor="text1"/>
        </w:rPr>
      </w:pPr>
      <w:bookmarkStart w:id="4" w:name="_TOC_250017"/>
      <w:bookmarkEnd w:id="4"/>
      <w:r w:rsidRPr="00820E34">
        <w:rPr>
          <w:color w:val="000000" w:themeColor="text1"/>
          <w:w w:val="105"/>
        </w:rPr>
        <w:t>Projecten</w:t>
      </w:r>
    </w:p>
    <w:p w14:paraId="47D52459" w14:textId="77777777" w:rsidR="00377017" w:rsidRPr="00820E34" w:rsidRDefault="00924C83">
      <w:pPr>
        <w:pStyle w:val="Kop4"/>
        <w:rPr>
          <w:color w:val="000000" w:themeColor="text1"/>
        </w:rPr>
      </w:pPr>
      <w:r w:rsidRPr="00820E34">
        <w:rPr>
          <w:color w:val="000000" w:themeColor="text1"/>
          <w:w w:val="105"/>
        </w:rPr>
        <w:t>Energie</w:t>
      </w:r>
    </w:p>
    <w:p w14:paraId="47D5245A" w14:textId="516E4EB7" w:rsidR="00377017" w:rsidRPr="00820E34" w:rsidRDefault="00924C83">
      <w:pPr>
        <w:pStyle w:val="Plattetekst"/>
        <w:spacing w:before="46" w:line="290" w:lineRule="auto"/>
        <w:ind w:left="119" w:right="1301" w:hanging="6"/>
        <w:rPr>
          <w:color w:val="000000" w:themeColor="text1"/>
        </w:rPr>
      </w:pPr>
      <w:r w:rsidRPr="00820E34">
        <w:rPr>
          <w:color w:val="000000" w:themeColor="text1"/>
          <w:w w:val="105"/>
        </w:rPr>
        <w:t xml:space="preserve">In het kader van de Regionale Energiestrategie (RES) is tot mei een lichte technische ondersteuning geweest van de regio voor de </w:t>
      </w:r>
      <w:r w:rsidR="006C4BD2" w:rsidRPr="00820E34">
        <w:rPr>
          <w:color w:val="000000" w:themeColor="text1"/>
          <w:w w:val="105"/>
        </w:rPr>
        <w:t>gemeenten.</w:t>
      </w:r>
      <w:r w:rsidRPr="00820E34">
        <w:rPr>
          <w:color w:val="000000" w:themeColor="text1"/>
          <w:w w:val="105"/>
        </w:rPr>
        <w:t xml:space="preserve"> Werkgroepen kwamen samen om kennis en de voortgang van de gemeentelijke activiteiten te delen. Vanaf mei heeft Holland Rijnland de </w:t>
      </w:r>
      <w:r w:rsidR="006C4BD2" w:rsidRPr="00820E34">
        <w:rPr>
          <w:color w:val="000000" w:themeColor="text1"/>
          <w:w w:val="105"/>
        </w:rPr>
        <w:t>werkzaamheden,</w:t>
      </w:r>
      <w:r w:rsidRPr="00820E34">
        <w:rPr>
          <w:color w:val="000000" w:themeColor="text1"/>
          <w:w w:val="105"/>
        </w:rPr>
        <w:t xml:space="preserve"> samen met de samenwerkende partijen, opnieuw gedefinieerd. Dit heeft geresulteerd in een hernieuwd Energieprogramma, welke in juni door de Commissie </w:t>
      </w:r>
      <w:r w:rsidR="006C4BD2" w:rsidRPr="00820E34">
        <w:rPr>
          <w:color w:val="000000" w:themeColor="text1"/>
          <w:w w:val="105"/>
        </w:rPr>
        <w:t>Duurzaamheid,</w:t>
      </w:r>
      <w:r w:rsidRPr="00820E34">
        <w:rPr>
          <w:color w:val="000000" w:themeColor="text1"/>
          <w:w w:val="105"/>
        </w:rPr>
        <w:t xml:space="preserve"> Energie, Groen (DEG) is goedgekeurd en ter kennisname wordt aangeboden aan de colleges.</w:t>
      </w:r>
    </w:p>
    <w:p w14:paraId="47D5245B" w14:textId="77777777" w:rsidR="00377017" w:rsidRPr="00820E34" w:rsidRDefault="00377017">
      <w:pPr>
        <w:pStyle w:val="Plattetekst"/>
        <w:spacing w:before="10"/>
        <w:rPr>
          <w:color w:val="000000" w:themeColor="text1"/>
          <w:sz w:val="20"/>
        </w:rPr>
      </w:pPr>
    </w:p>
    <w:p w14:paraId="47D5245C" w14:textId="04E8209C" w:rsidR="00377017" w:rsidRPr="00820E34" w:rsidRDefault="00924C83">
      <w:pPr>
        <w:pStyle w:val="Plattetekst"/>
        <w:spacing w:line="290" w:lineRule="auto"/>
        <w:ind w:left="117" w:right="1279" w:firstLine="5"/>
        <w:rPr>
          <w:color w:val="000000" w:themeColor="text1"/>
        </w:rPr>
      </w:pPr>
      <w:r w:rsidRPr="00820E34">
        <w:rPr>
          <w:color w:val="000000" w:themeColor="text1"/>
          <w:w w:val="105"/>
        </w:rPr>
        <w:t xml:space="preserve">De focus van het programma ligt op het verkrijgen van meer inzicht in het energiesysteem (vraag, aanbod en infrastructuur voor warmte en </w:t>
      </w:r>
      <w:r w:rsidRPr="00820E34">
        <w:rPr>
          <w:color w:val="000000" w:themeColor="text1"/>
          <w:spacing w:val="-4"/>
          <w:w w:val="105"/>
        </w:rPr>
        <w:t xml:space="preserve">elektriciteit), </w:t>
      </w:r>
      <w:r w:rsidRPr="00820E34">
        <w:rPr>
          <w:color w:val="000000" w:themeColor="text1"/>
          <w:w w:val="105"/>
        </w:rPr>
        <w:t xml:space="preserve">het verkrijgen van een gemeenschappelijk beeld bij landschappelijke inpassing en ondersteuning van de uitvoeringskracht (collectieve </w:t>
      </w:r>
      <w:r w:rsidRPr="00820E34">
        <w:rPr>
          <w:color w:val="000000" w:themeColor="text1"/>
          <w:spacing w:val="-3"/>
          <w:w w:val="105"/>
        </w:rPr>
        <w:t xml:space="preserve">warmte, </w:t>
      </w:r>
      <w:r w:rsidRPr="00820E34">
        <w:rPr>
          <w:color w:val="000000" w:themeColor="text1"/>
          <w:w w:val="105"/>
        </w:rPr>
        <w:t xml:space="preserve">opwek en netwerkcongestie). Het Energieprogramma bevat een begroting die met de bestaande middelen dekkend is. Dit kan omdat er een extra bijdrage is gekomen voor de ondersteuning in de regionale </w:t>
      </w:r>
      <w:r w:rsidRPr="00820E34">
        <w:rPr>
          <w:color w:val="000000" w:themeColor="text1"/>
          <w:spacing w:val="-4"/>
          <w:w w:val="105"/>
        </w:rPr>
        <w:t xml:space="preserve">warmtetransitie. </w:t>
      </w:r>
      <w:r w:rsidRPr="00820E34">
        <w:rPr>
          <w:color w:val="000000" w:themeColor="text1"/>
          <w:w w:val="105"/>
        </w:rPr>
        <w:t xml:space="preserve">De rijksbijdrage komt hierdoor op €897.000 (afgerond). De </w:t>
      </w:r>
      <w:r w:rsidR="006C4BD2" w:rsidRPr="00820E34">
        <w:rPr>
          <w:color w:val="000000" w:themeColor="text1"/>
          <w:w w:val="105"/>
        </w:rPr>
        <w:t>bijdrage van</w:t>
      </w:r>
      <w:r w:rsidRPr="00820E34">
        <w:rPr>
          <w:color w:val="000000" w:themeColor="text1"/>
          <w:w w:val="105"/>
        </w:rPr>
        <w:t xml:space="preserve"> de Provincie is verlaagd van€ 75.000 naar€ </w:t>
      </w:r>
      <w:r w:rsidRPr="00820E34">
        <w:rPr>
          <w:color w:val="000000" w:themeColor="text1"/>
          <w:spacing w:val="-3"/>
          <w:w w:val="105"/>
        </w:rPr>
        <w:t xml:space="preserve">35.000. </w:t>
      </w:r>
      <w:r w:rsidRPr="00820E34">
        <w:rPr>
          <w:color w:val="000000" w:themeColor="text1"/>
          <w:w w:val="105"/>
        </w:rPr>
        <w:t xml:space="preserve">Het hernieuwde Energieprogramma is inmiddels gestart. Het geld dat in 2023 over </w:t>
      </w:r>
      <w:r w:rsidRPr="00820E34">
        <w:rPr>
          <w:color w:val="000000" w:themeColor="text1"/>
          <w:spacing w:val="-3"/>
          <w:w w:val="105"/>
        </w:rPr>
        <w:t xml:space="preserve">blijft, </w:t>
      </w:r>
      <w:r w:rsidRPr="00820E34">
        <w:rPr>
          <w:color w:val="000000" w:themeColor="text1"/>
          <w:w w:val="105"/>
        </w:rPr>
        <w:t xml:space="preserve">dient ter dekking van de komende 3 jaar na </w:t>
      </w:r>
      <w:r w:rsidRPr="00820E34">
        <w:rPr>
          <w:color w:val="000000" w:themeColor="text1"/>
          <w:spacing w:val="-5"/>
          <w:w w:val="105"/>
        </w:rPr>
        <w:t xml:space="preserve">2023. </w:t>
      </w:r>
      <w:r w:rsidRPr="00820E34">
        <w:rPr>
          <w:color w:val="000000" w:themeColor="text1"/>
          <w:w w:val="105"/>
        </w:rPr>
        <w:t xml:space="preserve">Het is de verwachting   dat het om een bedrag van €198.000 zal </w:t>
      </w:r>
      <w:r w:rsidRPr="00820E34">
        <w:rPr>
          <w:color w:val="000000" w:themeColor="text1"/>
          <w:spacing w:val="-4"/>
          <w:w w:val="105"/>
        </w:rPr>
        <w:t xml:space="preserve">gaan, </w:t>
      </w:r>
      <w:r w:rsidRPr="00820E34">
        <w:rPr>
          <w:color w:val="000000" w:themeColor="text1"/>
          <w:w w:val="105"/>
        </w:rPr>
        <w:t>waarvoor in deze turap een voorstel tot dotatie aan de reserve is</w:t>
      </w:r>
      <w:r w:rsidRPr="00820E34">
        <w:rPr>
          <w:color w:val="000000" w:themeColor="text1"/>
          <w:spacing w:val="5"/>
          <w:w w:val="105"/>
        </w:rPr>
        <w:t xml:space="preserve"> </w:t>
      </w:r>
      <w:r w:rsidRPr="00820E34">
        <w:rPr>
          <w:color w:val="000000" w:themeColor="text1"/>
          <w:spacing w:val="-3"/>
          <w:w w:val="105"/>
        </w:rPr>
        <w:t>opgenomen.</w:t>
      </w:r>
    </w:p>
    <w:p w14:paraId="47D5245D" w14:textId="77777777" w:rsidR="00377017" w:rsidRPr="00820E34" w:rsidRDefault="00377017">
      <w:pPr>
        <w:spacing w:line="290" w:lineRule="auto"/>
        <w:rPr>
          <w:color w:val="000000" w:themeColor="text1"/>
        </w:rPr>
        <w:sectPr w:rsidR="00377017" w:rsidRPr="00820E34">
          <w:headerReference w:type="default" r:id="rId18"/>
          <w:footerReference w:type="default" r:id="rId19"/>
          <w:pgSz w:w="11910" w:h="16840"/>
          <w:pgMar w:top="1100" w:right="220" w:bottom="1340" w:left="1300" w:header="550" w:footer="1141" w:gutter="0"/>
          <w:pgNumType w:start="7"/>
          <w:cols w:space="708"/>
        </w:sectPr>
      </w:pPr>
    </w:p>
    <w:p w14:paraId="47D5245E" w14:textId="77777777" w:rsidR="00377017" w:rsidRPr="00820E34" w:rsidRDefault="00377017">
      <w:pPr>
        <w:pStyle w:val="Plattetekst"/>
        <w:rPr>
          <w:color w:val="000000" w:themeColor="text1"/>
          <w:sz w:val="20"/>
        </w:rPr>
      </w:pPr>
    </w:p>
    <w:p w14:paraId="47D5245F" w14:textId="77777777" w:rsidR="00377017" w:rsidRPr="00820E34" w:rsidRDefault="00377017">
      <w:pPr>
        <w:pStyle w:val="Plattetekst"/>
        <w:rPr>
          <w:color w:val="000000" w:themeColor="text1"/>
          <w:sz w:val="20"/>
        </w:rPr>
      </w:pPr>
    </w:p>
    <w:p w14:paraId="47D52460" w14:textId="77777777" w:rsidR="00377017" w:rsidRPr="00820E34" w:rsidRDefault="00377017">
      <w:pPr>
        <w:pStyle w:val="Plattetekst"/>
        <w:rPr>
          <w:color w:val="000000" w:themeColor="text1"/>
          <w:sz w:val="20"/>
        </w:rPr>
      </w:pPr>
    </w:p>
    <w:p w14:paraId="47D52461" w14:textId="77777777" w:rsidR="00377017" w:rsidRPr="00820E34" w:rsidRDefault="00377017">
      <w:pPr>
        <w:pStyle w:val="Plattetekst"/>
        <w:rPr>
          <w:color w:val="000000" w:themeColor="text1"/>
          <w:sz w:val="20"/>
        </w:rPr>
      </w:pPr>
    </w:p>
    <w:p w14:paraId="47D52462" w14:textId="77777777" w:rsidR="00377017" w:rsidRPr="00820E34" w:rsidRDefault="00377017">
      <w:pPr>
        <w:pStyle w:val="Plattetekst"/>
        <w:rPr>
          <w:color w:val="000000" w:themeColor="text1"/>
          <w:sz w:val="23"/>
        </w:rPr>
      </w:pPr>
    </w:p>
    <w:p w14:paraId="47D52463" w14:textId="77777777" w:rsidR="00377017" w:rsidRPr="00820E34" w:rsidRDefault="00924C83">
      <w:pPr>
        <w:pStyle w:val="Kop4"/>
        <w:spacing w:before="94"/>
        <w:ind w:left="122"/>
        <w:rPr>
          <w:color w:val="000000" w:themeColor="text1"/>
        </w:rPr>
      </w:pPr>
      <w:r w:rsidRPr="00820E34">
        <w:rPr>
          <w:color w:val="000000" w:themeColor="text1"/>
          <w:w w:val="105"/>
        </w:rPr>
        <w:t>Kantoren- en bedrijventerreinenstrategie</w:t>
      </w:r>
    </w:p>
    <w:p w14:paraId="47D52464" w14:textId="3D61FAEE" w:rsidR="00377017" w:rsidRPr="00820E34" w:rsidRDefault="00924C83">
      <w:pPr>
        <w:pStyle w:val="Plattetekst"/>
        <w:spacing w:before="46" w:line="290" w:lineRule="auto"/>
        <w:ind w:left="120" w:right="1244" w:firstLine="2"/>
        <w:rPr>
          <w:color w:val="000000" w:themeColor="text1"/>
        </w:rPr>
      </w:pPr>
      <w:r w:rsidRPr="00820E34">
        <w:rPr>
          <w:color w:val="000000" w:themeColor="text1"/>
          <w:w w:val="105"/>
        </w:rPr>
        <w:t>Naar aanleiding van de opdracht van de provincie Zuid-Holland uit 2018 om een regionale bedrijventerreinenstrategie op te stellen, ontving Holland Rijnland in 2019 een bedrag van€ 20.000 van</w:t>
      </w:r>
      <w:r w:rsidRPr="00820E34">
        <w:rPr>
          <w:color w:val="000000" w:themeColor="text1"/>
          <w:spacing w:val="-4"/>
          <w:w w:val="105"/>
        </w:rPr>
        <w:t xml:space="preserve"> </w:t>
      </w:r>
      <w:r w:rsidRPr="00820E34">
        <w:rPr>
          <w:color w:val="000000" w:themeColor="text1"/>
          <w:w w:val="105"/>
        </w:rPr>
        <w:t>de</w:t>
      </w:r>
      <w:r w:rsidRPr="00820E34">
        <w:rPr>
          <w:color w:val="000000" w:themeColor="text1"/>
          <w:spacing w:val="-5"/>
          <w:w w:val="105"/>
        </w:rPr>
        <w:t xml:space="preserve"> </w:t>
      </w:r>
      <w:r w:rsidR="006C4BD2" w:rsidRPr="00820E34">
        <w:rPr>
          <w:color w:val="000000" w:themeColor="text1"/>
          <w:w w:val="105"/>
        </w:rPr>
        <w:t>gemeenten</w:t>
      </w:r>
      <w:r w:rsidR="006C4BD2" w:rsidRPr="00820E34">
        <w:rPr>
          <w:color w:val="000000" w:themeColor="text1"/>
          <w:spacing w:val="-41"/>
          <w:w w:val="105"/>
        </w:rPr>
        <w:t>.</w:t>
      </w:r>
      <w:r w:rsidRPr="00820E34">
        <w:rPr>
          <w:color w:val="000000" w:themeColor="text1"/>
          <w:spacing w:val="-5"/>
          <w:w w:val="105"/>
        </w:rPr>
        <w:t xml:space="preserve"> </w:t>
      </w:r>
      <w:r w:rsidRPr="00820E34">
        <w:rPr>
          <w:color w:val="000000" w:themeColor="text1"/>
          <w:w w:val="105"/>
        </w:rPr>
        <w:t>De</w:t>
      </w:r>
      <w:r w:rsidRPr="00820E34">
        <w:rPr>
          <w:color w:val="000000" w:themeColor="text1"/>
          <w:spacing w:val="-7"/>
          <w:w w:val="105"/>
        </w:rPr>
        <w:t xml:space="preserve"> </w:t>
      </w:r>
      <w:r w:rsidRPr="00820E34">
        <w:rPr>
          <w:color w:val="000000" w:themeColor="text1"/>
          <w:w w:val="105"/>
        </w:rPr>
        <w:t>bedrijventerreinenstrategie</w:t>
      </w:r>
      <w:r w:rsidRPr="00820E34">
        <w:rPr>
          <w:color w:val="000000" w:themeColor="text1"/>
          <w:spacing w:val="-23"/>
          <w:w w:val="105"/>
        </w:rPr>
        <w:t xml:space="preserve"> </w:t>
      </w:r>
      <w:r w:rsidRPr="00820E34">
        <w:rPr>
          <w:color w:val="000000" w:themeColor="text1"/>
          <w:w w:val="105"/>
        </w:rPr>
        <w:t>werd</w:t>
      </w:r>
      <w:r w:rsidRPr="00820E34">
        <w:rPr>
          <w:color w:val="000000" w:themeColor="text1"/>
          <w:spacing w:val="2"/>
          <w:w w:val="105"/>
        </w:rPr>
        <w:t xml:space="preserve"> </w:t>
      </w:r>
      <w:r w:rsidRPr="00820E34">
        <w:rPr>
          <w:color w:val="000000" w:themeColor="text1"/>
          <w:w w:val="105"/>
        </w:rPr>
        <w:t>in</w:t>
      </w:r>
      <w:r w:rsidRPr="00820E34">
        <w:rPr>
          <w:color w:val="000000" w:themeColor="text1"/>
          <w:spacing w:val="-7"/>
          <w:w w:val="105"/>
        </w:rPr>
        <w:t xml:space="preserve"> </w:t>
      </w:r>
      <w:r w:rsidRPr="00820E34">
        <w:rPr>
          <w:color w:val="000000" w:themeColor="text1"/>
          <w:w w:val="105"/>
        </w:rPr>
        <w:t>2019</w:t>
      </w:r>
      <w:r w:rsidRPr="00820E34">
        <w:rPr>
          <w:color w:val="000000" w:themeColor="text1"/>
          <w:spacing w:val="1"/>
          <w:w w:val="105"/>
        </w:rPr>
        <w:t xml:space="preserve"> </w:t>
      </w:r>
      <w:r w:rsidRPr="00820E34">
        <w:rPr>
          <w:color w:val="000000" w:themeColor="text1"/>
          <w:w w:val="105"/>
        </w:rPr>
        <w:t>afgerond</w:t>
      </w:r>
      <w:r w:rsidRPr="00820E34">
        <w:rPr>
          <w:color w:val="000000" w:themeColor="text1"/>
          <w:spacing w:val="9"/>
          <w:w w:val="105"/>
        </w:rPr>
        <w:t xml:space="preserve"> </w:t>
      </w:r>
      <w:r w:rsidRPr="00820E34">
        <w:rPr>
          <w:color w:val="000000" w:themeColor="text1"/>
          <w:w w:val="105"/>
        </w:rPr>
        <w:t>op</w:t>
      </w:r>
      <w:r w:rsidRPr="00820E34">
        <w:rPr>
          <w:color w:val="000000" w:themeColor="text1"/>
          <w:spacing w:val="-7"/>
          <w:w w:val="105"/>
        </w:rPr>
        <w:t xml:space="preserve"> </w:t>
      </w:r>
      <w:r w:rsidRPr="00820E34">
        <w:rPr>
          <w:color w:val="000000" w:themeColor="text1"/>
          <w:w w:val="105"/>
        </w:rPr>
        <w:t>basis van</w:t>
      </w:r>
      <w:r w:rsidRPr="00820E34">
        <w:rPr>
          <w:color w:val="000000" w:themeColor="text1"/>
          <w:spacing w:val="-6"/>
          <w:w w:val="105"/>
        </w:rPr>
        <w:t xml:space="preserve"> </w:t>
      </w:r>
      <w:r w:rsidRPr="00820E34">
        <w:rPr>
          <w:color w:val="000000" w:themeColor="text1"/>
          <w:w w:val="105"/>
        </w:rPr>
        <w:t>een</w:t>
      </w:r>
      <w:r w:rsidRPr="00820E34">
        <w:rPr>
          <w:color w:val="000000" w:themeColor="text1"/>
          <w:spacing w:val="-5"/>
          <w:w w:val="105"/>
        </w:rPr>
        <w:t xml:space="preserve"> </w:t>
      </w:r>
      <w:r w:rsidRPr="00820E34">
        <w:rPr>
          <w:color w:val="000000" w:themeColor="text1"/>
          <w:w w:val="105"/>
        </w:rPr>
        <w:t xml:space="preserve">onderzoek door </w:t>
      </w:r>
      <w:r w:rsidRPr="00820E34">
        <w:rPr>
          <w:color w:val="000000" w:themeColor="text1"/>
          <w:spacing w:val="-4"/>
          <w:w w:val="105"/>
        </w:rPr>
        <w:t xml:space="preserve">STEG. </w:t>
      </w:r>
      <w:r w:rsidRPr="00820E34">
        <w:rPr>
          <w:color w:val="000000" w:themeColor="text1"/>
          <w:w w:val="105"/>
        </w:rPr>
        <w:t>Uiteindelijk is de factuur van STEG volledig betaald door de provincie,</w:t>
      </w:r>
      <w:r w:rsidRPr="00820E34">
        <w:rPr>
          <w:color w:val="000000" w:themeColor="text1"/>
          <w:spacing w:val="-30"/>
          <w:w w:val="105"/>
        </w:rPr>
        <w:t xml:space="preserve"> </w:t>
      </w:r>
      <w:r w:rsidR="006C4BD2" w:rsidRPr="00820E34">
        <w:rPr>
          <w:color w:val="000000" w:themeColor="text1"/>
          <w:w w:val="105"/>
        </w:rPr>
        <w:t>waardoor.</w:t>
      </w:r>
    </w:p>
    <w:p w14:paraId="47D52465" w14:textId="266A8082" w:rsidR="00377017" w:rsidRPr="00820E34" w:rsidRDefault="00924C83">
      <w:pPr>
        <w:pStyle w:val="Plattetekst"/>
        <w:spacing w:line="290" w:lineRule="auto"/>
        <w:ind w:left="121" w:right="1301"/>
        <w:rPr>
          <w:color w:val="000000" w:themeColor="text1"/>
        </w:rPr>
      </w:pPr>
      <w:r w:rsidRPr="00820E34">
        <w:rPr>
          <w:color w:val="000000" w:themeColor="text1"/>
          <w:w w:val="105"/>
        </w:rPr>
        <w:t xml:space="preserve">Holland Rijnland de uitgaven niet meer hoefde te doen. In 2020 is bij de behandeling van de jaarrekening 2019 besloten het budget van€ </w:t>
      </w:r>
      <w:r w:rsidR="006C4BD2" w:rsidRPr="00820E34">
        <w:rPr>
          <w:color w:val="000000" w:themeColor="text1"/>
          <w:w w:val="105"/>
        </w:rPr>
        <w:t>20.000, -</w:t>
      </w:r>
      <w:r w:rsidRPr="00820E34">
        <w:rPr>
          <w:color w:val="000000" w:themeColor="text1"/>
          <w:w w:val="105"/>
        </w:rPr>
        <w:t xml:space="preserve"> te blijven reserveren voor het onderwerp bedrijventerreinenstrategie. In 2023 wordt de bedrijventerreinenstrategie uit 2019 geactualiseerd. Om dit te bekostigen vindt nu de onttrekking aan de reserve plaats.</w:t>
      </w:r>
    </w:p>
    <w:p w14:paraId="47D52466" w14:textId="77777777" w:rsidR="00377017" w:rsidRPr="00820E34" w:rsidRDefault="00377017">
      <w:pPr>
        <w:pStyle w:val="Plattetekst"/>
        <w:spacing w:before="7"/>
        <w:rPr>
          <w:color w:val="000000" w:themeColor="text1"/>
        </w:rPr>
      </w:pPr>
    </w:p>
    <w:p w14:paraId="47D52467" w14:textId="77777777" w:rsidR="00377017" w:rsidRPr="00820E34" w:rsidRDefault="00924C83">
      <w:pPr>
        <w:pStyle w:val="Kop2"/>
        <w:numPr>
          <w:ilvl w:val="1"/>
          <w:numId w:val="5"/>
        </w:numPr>
        <w:tabs>
          <w:tab w:val="left" w:pos="541"/>
        </w:tabs>
        <w:spacing w:before="1"/>
        <w:ind w:hanging="417"/>
        <w:rPr>
          <w:color w:val="000000" w:themeColor="text1"/>
        </w:rPr>
      </w:pPr>
      <w:bookmarkStart w:id="5" w:name="_TOC_250016"/>
      <w:r w:rsidRPr="00820E34">
        <w:rPr>
          <w:color w:val="000000" w:themeColor="text1"/>
          <w:w w:val="105"/>
        </w:rPr>
        <w:t>Fondsen en</w:t>
      </w:r>
      <w:r w:rsidRPr="00820E34">
        <w:rPr>
          <w:color w:val="000000" w:themeColor="text1"/>
          <w:spacing w:val="7"/>
          <w:w w:val="105"/>
        </w:rPr>
        <w:t xml:space="preserve"> </w:t>
      </w:r>
      <w:bookmarkEnd w:id="5"/>
      <w:r w:rsidRPr="00820E34">
        <w:rPr>
          <w:color w:val="000000" w:themeColor="text1"/>
          <w:w w:val="105"/>
        </w:rPr>
        <w:t>subsidies</w:t>
      </w:r>
    </w:p>
    <w:p w14:paraId="47D52468" w14:textId="77777777" w:rsidR="00377017" w:rsidRPr="00820E34" w:rsidRDefault="00924C83">
      <w:pPr>
        <w:pStyle w:val="Kop4"/>
        <w:spacing w:before="36"/>
        <w:rPr>
          <w:color w:val="000000" w:themeColor="text1"/>
        </w:rPr>
      </w:pPr>
      <w:r w:rsidRPr="00820E34">
        <w:rPr>
          <w:color w:val="000000" w:themeColor="text1"/>
          <w:w w:val="105"/>
        </w:rPr>
        <w:t>Provinciale subsidieregeling mobiliteit</w:t>
      </w:r>
    </w:p>
    <w:p w14:paraId="47D52469" w14:textId="77777777" w:rsidR="00377017" w:rsidRPr="00820E34" w:rsidRDefault="00924C83">
      <w:pPr>
        <w:pStyle w:val="Plattetekst"/>
        <w:spacing w:before="46" w:line="290" w:lineRule="auto"/>
        <w:ind w:left="120" w:right="1301" w:firstLine="2"/>
        <w:rPr>
          <w:color w:val="000000" w:themeColor="text1"/>
        </w:rPr>
      </w:pPr>
      <w:r w:rsidRPr="00820E34">
        <w:rPr>
          <w:color w:val="000000" w:themeColor="text1"/>
          <w:w w:val="105"/>
        </w:rPr>
        <w:t>Net als in voorgaande jaren ondersteunen we in 2023 de gemeenten bij het verkrijgen van subsidies en fondsen voor gedragsbeïnvloeding en verkeersveiligheid in het kader van de provinciale subsidieregeling mobiliteit. De lasten voor 2023 worden geschat op€ 601.000. Hiervan komt</w:t>
      </w:r>
    </w:p>
    <w:p w14:paraId="47D5246A" w14:textId="77777777" w:rsidR="00377017" w:rsidRPr="00820E34" w:rsidRDefault="00924C83">
      <w:pPr>
        <w:pStyle w:val="Plattetekst"/>
        <w:ind w:left="120"/>
        <w:rPr>
          <w:color w:val="000000" w:themeColor="text1"/>
        </w:rPr>
      </w:pPr>
      <w:r w:rsidRPr="00820E34">
        <w:rPr>
          <w:color w:val="000000" w:themeColor="text1"/>
          <w:w w:val="105"/>
        </w:rPr>
        <w:t>€ 465.000 ten laste van de provinciale subsidie. De eigen inleg van Holland Rijnland bedraagt</w:t>
      </w:r>
    </w:p>
    <w:p w14:paraId="47D5246B" w14:textId="77777777" w:rsidR="00377017" w:rsidRPr="00820E34" w:rsidRDefault="00924C83">
      <w:pPr>
        <w:pStyle w:val="Plattetekst"/>
        <w:spacing w:before="46" w:line="290" w:lineRule="auto"/>
        <w:ind w:left="120" w:right="1588" w:hanging="1"/>
        <w:rPr>
          <w:color w:val="000000" w:themeColor="text1"/>
        </w:rPr>
      </w:pPr>
      <w:r w:rsidRPr="00820E34">
        <w:rPr>
          <w:color w:val="000000" w:themeColor="text1"/>
          <w:w w:val="105"/>
        </w:rPr>
        <w:t>€ 146.000. De totale kosten zijn hoger dan in 2022 vanwege de gestegen kosten voor de inhuur van vijf verkeersleerkrachten (8% hoger dan in 2022). Algemene en specifieke kostenstijgingen (zoals personeelskosten en energielasten) zijn hier de oorzaak van. De ontwikkeling van de dienstenprijsindex van het CBS wordt gevolgd. Tegenover de hogere kosten staat ook een hogere bijdrage vanuit de provincie.</w:t>
      </w:r>
    </w:p>
    <w:p w14:paraId="47D5246C" w14:textId="77777777" w:rsidR="00377017" w:rsidRPr="00820E34" w:rsidRDefault="00377017">
      <w:pPr>
        <w:pStyle w:val="Plattetekst"/>
        <w:spacing w:before="7"/>
        <w:rPr>
          <w:color w:val="000000" w:themeColor="text1"/>
        </w:rPr>
      </w:pPr>
    </w:p>
    <w:p w14:paraId="47D5246D" w14:textId="77777777" w:rsidR="00377017" w:rsidRPr="00820E34" w:rsidRDefault="00924C83">
      <w:pPr>
        <w:pStyle w:val="Kop2"/>
        <w:numPr>
          <w:ilvl w:val="1"/>
          <w:numId w:val="5"/>
        </w:numPr>
        <w:tabs>
          <w:tab w:val="left" w:pos="541"/>
        </w:tabs>
        <w:ind w:hanging="417"/>
        <w:rPr>
          <w:color w:val="000000" w:themeColor="text1"/>
        </w:rPr>
      </w:pPr>
      <w:bookmarkStart w:id="6" w:name="_TOC_250015"/>
      <w:r w:rsidRPr="00820E34">
        <w:rPr>
          <w:color w:val="000000" w:themeColor="text1"/>
          <w:w w:val="105"/>
        </w:rPr>
        <w:t>Regionaal beleid en</w:t>
      </w:r>
      <w:r w:rsidRPr="00820E34">
        <w:rPr>
          <w:color w:val="000000" w:themeColor="text1"/>
          <w:spacing w:val="12"/>
          <w:w w:val="105"/>
        </w:rPr>
        <w:t xml:space="preserve"> </w:t>
      </w:r>
      <w:bookmarkEnd w:id="6"/>
      <w:r w:rsidRPr="00820E34">
        <w:rPr>
          <w:color w:val="000000" w:themeColor="text1"/>
          <w:w w:val="105"/>
        </w:rPr>
        <w:t>monitoring</w:t>
      </w:r>
    </w:p>
    <w:p w14:paraId="47D5246E" w14:textId="77777777" w:rsidR="00377017" w:rsidRPr="00820E34" w:rsidRDefault="00924C83">
      <w:pPr>
        <w:pStyle w:val="Kop4"/>
        <w:ind w:left="122"/>
        <w:rPr>
          <w:color w:val="000000" w:themeColor="text1"/>
        </w:rPr>
      </w:pPr>
      <w:r w:rsidRPr="00820E34">
        <w:rPr>
          <w:color w:val="000000" w:themeColor="text1"/>
          <w:w w:val="105"/>
        </w:rPr>
        <w:t>Wonen</w:t>
      </w:r>
    </w:p>
    <w:p w14:paraId="47D5246F" w14:textId="77777777" w:rsidR="00377017" w:rsidRPr="00820E34" w:rsidRDefault="00924C83">
      <w:pPr>
        <w:pStyle w:val="Plattetekst"/>
        <w:spacing w:before="46" w:line="290" w:lineRule="auto"/>
        <w:ind w:left="117" w:right="1249" w:hanging="3"/>
        <w:rPr>
          <w:color w:val="000000" w:themeColor="text1"/>
        </w:rPr>
      </w:pPr>
      <w:r w:rsidRPr="00820E34">
        <w:rPr>
          <w:color w:val="000000" w:themeColor="text1"/>
          <w:w w:val="105"/>
        </w:rPr>
        <w:t xml:space="preserve">In de eerste helft van 2023 is meerwerk gepleegd door Holland Rijnland op de </w:t>
      </w:r>
      <w:r w:rsidRPr="00820E34">
        <w:rPr>
          <w:color w:val="000000" w:themeColor="text1"/>
          <w:spacing w:val="-3"/>
          <w:w w:val="105"/>
        </w:rPr>
        <w:t xml:space="preserve">zgn. </w:t>
      </w:r>
      <w:r w:rsidRPr="00820E34">
        <w:rPr>
          <w:color w:val="000000" w:themeColor="text1"/>
          <w:w w:val="105"/>
        </w:rPr>
        <w:t xml:space="preserve">bestuursopdracht wonen (actualisatie regionale huisvestingverordening en regionale woonagenda). Zo is een ambtelijke ronde langs de gemeenteraden georganiseerd om de bespreking in deze raden van de beide producten te faciliteren. Ook zijn er boven verwachting veel zienswijzen </w:t>
      </w:r>
      <w:r w:rsidRPr="00820E34">
        <w:rPr>
          <w:color w:val="000000" w:themeColor="text1"/>
          <w:spacing w:val="-3"/>
          <w:w w:val="105"/>
        </w:rPr>
        <w:t xml:space="preserve">ontvangen, </w:t>
      </w:r>
      <w:r w:rsidRPr="00820E34">
        <w:rPr>
          <w:color w:val="000000" w:themeColor="text1"/>
          <w:w w:val="105"/>
        </w:rPr>
        <w:t>wat heeft gevraagd om extra capaciteit voor de beantwoording en de afstemming met alle partijen. Tijdens het AB op 28 juni zijn beide producten vastgesteld. De periode tot 1 januari 2024 wordt gebruikt om naar alle partijen goed te communiceren over de aanstaande</w:t>
      </w:r>
      <w:r w:rsidRPr="00820E34">
        <w:rPr>
          <w:color w:val="000000" w:themeColor="text1"/>
          <w:spacing w:val="33"/>
          <w:w w:val="105"/>
        </w:rPr>
        <w:t xml:space="preserve"> </w:t>
      </w:r>
      <w:r w:rsidRPr="00820E34">
        <w:rPr>
          <w:color w:val="000000" w:themeColor="text1"/>
          <w:w w:val="105"/>
        </w:rPr>
        <w:t>veranderingen.</w:t>
      </w:r>
    </w:p>
    <w:p w14:paraId="47D52470" w14:textId="77777777" w:rsidR="00377017" w:rsidRPr="00820E34" w:rsidRDefault="00377017">
      <w:pPr>
        <w:pStyle w:val="Plattetekst"/>
        <w:spacing w:before="10"/>
        <w:rPr>
          <w:color w:val="000000" w:themeColor="text1"/>
          <w:sz w:val="20"/>
        </w:rPr>
      </w:pPr>
    </w:p>
    <w:p w14:paraId="47D52471" w14:textId="07635A36" w:rsidR="00377017" w:rsidRPr="00820E34" w:rsidRDefault="00924C83">
      <w:pPr>
        <w:pStyle w:val="Plattetekst"/>
        <w:spacing w:line="290" w:lineRule="auto"/>
        <w:ind w:left="119" w:right="1287" w:firstLine="2"/>
        <w:rPr>
          <w:color w:val="000000" w:themeColor="text1"/>
        </w:rPr>
      </w:pPr>
      <w:r w:rsidRPr="00820E34">
        <w:rPr>
          <w:color w:val="000000" w:themeColor="text1"/>
          <w:w w:val="105"/>
        </w:rPr>
        <w:t xml:space="preserve">Eind 2022 en begin 2023 is het traject van de regionale realisatieagenda wonen (regionale woondeal) gaan lopen. Ook dit betrof meerwerk. Holland Rijnland heeft deelgenomen aan het kernteam en heeft namens de gemeenten actief meegeschreven aan het stuk. Ook hebben we de afstemming met alle partijen gefaciliteerd en organiseerden we de bestuurlijk </w:t>
      </w:r>
      <w:r w:rsidR="006C4BD2" w:rsidRPr="00820E34">
        <w:rPr>
          <w:color w:val="000000" w:themeColor="text1"/>
          <w:w w:val="105"/>
        </w:rPr>
        <w:t>gesprekken.</w:t>
      </w:r>
      <w:r w:rsidRPr="00820E34">
        <w:rPr>
          <w:color w:val="000000" w:themeColor="text1"/>
          <w:w w:val="105"/>
        </w:rPr>
        <w:t xml:space="preserve"> Na ondertekening op 14 maart 2023 heeft Holland Rijnland haar rol als trekker van de regionale Versnellingstafel opgepakt. Hiervoor is voor€ 35.000 opdracht gegeven aan een adviesbureau, om te komen met een voorstel voor de inrichting van de Versnellingstafel.</w:t>
      </w:r>
    </w:p>
    <w:p w14:paraId="47D52472" w14:textId="77777777" w:rsidR="00377017" w:rsidRPr="00820E34" w:rsidRDefault="00377017">
      <w:pPr>
        <w:pStyle w:val="Plattetekst"/>
        <w:spacing w:before="9"/>
        <w:rPr>
          <w:color w:val="000000" w:themeColor="text1"/>
          <w:sz w:val="20"/>
        </w:rPr>
      </w:pPr>
    </w:p>
    <w:p w14:paraId="47D52473" w14:textId="55E5DFDD" w:rsidR="00377017" w:rsidRPr="00820E34" w:rsidRDefault="00924C83">
      <w:pPr>
        <w:pStyle w:val="Plattetekst"/>
        <w:spacing w:before="1" w:line="290" w:lineRule="auto"/>
        <w:ind w:left="119" w:right="1301" w:hanging="6"/>
        <w:rPr>
          <w:color w:val="000000" w:themeColor="text1"/>
        </w:rPr>
      </w:pPr>
      <w:r w:rsidRPr="00820E34">
        <w:rPr>
          <w:color w:val="000000" w:themeColor="text1"/>
          <w:w w:val="105"/>
        </w:rPr>
        <w:t xml:space="preserve">Inmiddels is een tijdelijk secretaris (3 dagen per week) aangetrokken om de Versnellingstafel inhoudelijk te gaan vormgeven en </w:t>
      </w:r>
      <w:r w:rsidR="006C4BD2" w:rsidRPr="00820E34">
        <w:rPr>
          <w:color w:val="000000" w:themeColor="text1"/>
          <w:w w:val="105"/>
        </w:rPr>
        <w:t>voorbereiden.</w:t>
      </w:r>
      <w:r w:rsidRPr="00820E34">
        <w:rPr>
          <w:color w:val="000000" w:themeColor="text1"/>
          <w:w w:val="105"/>
        </w:rPr>
        <w:t xml:space="preserve"> Er wordt nog gezocht naar een (onafhankelijke) voorzitter (0,5 dag per week) en een data-specialist (1 dag per week).</w:t>
      </w:r>
    </w:p>
    <w:p w14:paraId="47D52474" w14:textId="77777777" w:rsidR="00377017" w:rsidRPr="00820E34" w:rsidRDefault="00377017">
      <w:pPr>
        <w:spacing w:line="290" w:lineRule="auto"/>
        <w:rPr>
          <w:color w:val="000000" w:themeColor="text1"/>
        </w:rPr>
        <w:sectPr w:rsidR="00377017" w:rsidRPr="00820E34">
          <w:pgSz w:w="11910" w:h="16840"/>
          <w:pgMar w:top="1100" w:right="220" w:bottom="1340" w:left="1300" w:header="550" w:footer="1141" w:gutter="0"/>
          <w:cols w:space="708"/>
        </w:sectPr>
      </w:pPr>
    </w:p>
    <w:p w14:paraId="47D52475" w14:textId="77777777" w:rsidR="00377017" w:rsidRPr="00820E34" w:rsidRDefault="00377017">
      <w:pPr>
        <w:pStyle w:val="Plattetekst"/>
        <w:rPr>
          <w:color w:val="000000" w:themeColor="text1"/>
          <w:sz w:val="20"/>
        </w:rPr>
      </w:pPr>
    </w:p>
    <w:p w14:paraId="47D52476" w14:textId="77777777" w:rsidR="00377017" w:rsidRPr="00820E34" w:rsidRDefault="00377017">
      <w:pPr>
        <w:pStyle w:val="Plattetekst"/>
        <w:rPr>
          <w:color w:val="000000" w:themeColor="text1"/>
          <w:sz w:val="20"/>
        </w:rPr>
      </w:pPr>
    </w:p>
    <w:p w14:paraId="47D52477" w14:textId="77777777" w:rsidR="00377017" w:rsidRPr="00820E34" w:rsidRDefault="00377017">
      <w:pPr>
        <w:pStyle w:val="Plattetekst"/>
        <w:rPr>
          <w:color w:val="000000" w:themeColor="text1"/>
          <w:sz w:val="20"/>
        </w:rPr>
      </w:pPr>
    </w:p>
    <w:p w14:paraId="47D52478" w14:textId="77777777" w:rsidR="00377017" w:rsidRPr="00820E34" w:rsidRDefault="00377017">
      <w:pPr>
        <w:pStyle w:val="Plattetekst"/>
        <w:rPr>
          <w:color w:val="000000" w:themeColor="text1"/>
          <w:sz w:val="20"/>
        </w:rPr>
      </w:pPr>
    </w:p>
    <w:p w14:paraId="47D52479" w14:textId="77777777" w:rsidR="00377017" w:rsidRPr="00820E34" w:rsidRDefault="00377017">
      <w:pPr>
        <w:pStyle w:val="Plattetekst"/>
        <w:rPr>
          <w:color w:val="000000" w:themeColor="text1"/>
          <w:sz w:val="23"/>
        </w:rPr>
      </w:pPr>
    </w:p>
    <w:p w14:paraId="47D5247A" w14:textId="77777777" w:rsidR="00377017" w:rsidRPr="00820E34" w:rsidRDefault="00924C83">
      <w:pPr>
        <w:pStyle w:val="Kop4"/>
        <w:spacing w:before="94"/>
        <w:rPr>
          <w:color w:val="000000" w:themeColor="text1"/>
        </w:rPr>
      </w:pPr>
      <w:r w:rsidRPr="00820E34">
        <w:rPr>
          <w:color w:val="000000" w:themeColor="text1"/>
          <w:w w:val="105"/>
        </w:rPr>
        <w:t>Huisvesting asielzoekers</w:t>
      </w:r>
    </w:p>
    <w:p w14:paraId="47D5247B" w14:textId="6E4827F7" w:rsidR="00377017" w:rsidRPr="00820E34" w:rsidRDefault="00924C83">
      <w:pPr>
        <w:spacing w:before="56" w:line="307" w:lineRule="auto"/>
        <w:ind w:left="118" w:right="1287" w:firstLine="4"/>
        <w:rPr>
          <w:color w:val="000000" w:themeColor="text1"/>
          <w:sz w:val="18"/>
        </w:rPr>
      </w:pPr>
      <w:r w:rsidRPr="00820E34">
        <w:rPr>
          <w:color w:val="000000" w:themeColor="text1"/>
          <w:w w:val="110"/>
          <w:sz w:val="18"/>
        </w:rPr>
        <w:t xml:space="preserve">Eerder dit jaar heeft in de gemeenteraden van de regio's Holland Rijnland en Midden-Holland besluitvorming plaatsgevonden over het gezamenlijk raadsvoorstel 'duurzame opvang vluchtelingen'. Alle gemeenteraden uit de regio hebben de uitgangspunten onderschreven om in de regio Hollands Midden 2.200 asielzoekers op te </w:t>
      </w:r>
      <w:r w:rsidR="006C4BD2" w:rsidRPr="00820E34">
        <w:rPr>
          <w:color w:val="000000" w:themeColor="text1"/>
          <w:w w:val="110"/>
          <w:sz w:val="18"/>
        </w:rPr>
        <w:t>vangen.</w:t>
      </w:r>
      <w:r w:rsidRPr="00820E34">
        <w:rPr>
          <w:color w:val="000000" w:themeColor="text1"/>
          <w:w w:val="110"/>
          <w:sz w:val="18"/>
        </w:rPr>
        <w:t xml:space="preserve"> Met het vaststellen van het raadsbesluit start een nieuwe </w:t>
      </w:r>
      <w:r w:rsidR="006C4BD2" w:rsidRPr="00820E34">
        <w:rPr>
          <w:color w:val="000000" w:themeColor="text1"/>
          <w:w w:val="110"/>
          <w:sz w:val="18"/>
        </w:rPr>
        <w:t>fase:</w:t>
      </w:r>
      <w:r w:rsidRPr="00820E34">
        <w:rPr>
          <w:color w:val="000000" w:themeColor="text1"/>
          <w:w w:val="110"/>
          <w:sz w:val="18"/>
        </w:rPr>
        <w:t xml:space="preserve"> het vertalen van de uitgangspunten naar een concrete aanpak. Daartoe vervult Holland Rijnland een coördinerende, faciliterende en stimulerende rol. Hiervoor is een projectleider aangesteld. De afspraak is dat Holland Rijnland deze rol alleen oppakt als aan de voorwaarde is voldaan dat de provincie hier middelen voor beschikbaar stelt. De provincie heeft inmiddels toegezegd een financiële bijdrage te leveren voor de capaciteit van Holland </w:t>
      </w:r>
      <w:r w:rsidR="006C4BD2" w:rsidRPr="00820E34">
        <w:rPr>
          <w:color w:val="000000" w:themeColor="text1"/>
          <w:w w:val="110"/>
          <w:sz w:val="18"/>
        </w:rPr>
        <w:t>Rijnland.</w:t>
      </w:r>
      <w:r w:rsidRPr="00820E34">
        <w:rPr>
          <w:color w:val="000000" w:themeColor="text1"/>
          <w:w w:val="110"/>
          <w:sz w:val="18"/>
        </w:rPr>
        <w:t xml:space="preserve"> Naar verwachting bedraagt dit minimaal</w:t>
      </w:r>
    </w:p>
    <w:p w14:paraId="47D5247C" w14:textId="77777777" w:rsidR="00377017" w:rsidRPr="00820E34" w:rsidRDefault="00924C83">
      <w:pPr>
        <w:spacing w:line="201" w:lineRule="exact"/>
        <w:ind w:left="120"/>
        <w:rPr>
          <w:color w:val="000000" w:themeColor="text1"/>
          <w:sz w:val="18"/>
        </w:rPr>
      </w:pPr>
      <w:r w:rsidRPr="00820E34">
        <w:rPr>
          <w:color w:val="000000" w:themeColor="text1"/>
          <w:w w:val="110"/>
          <w:sz w:val="18"/>
        </w:rPr>
        <w:t>€ 90.000. We zijn in afwachting van de formalisering hiervan.</w:t>
      </w:r>
    </w:p>
    <w:p w14:paraId="47D5247D" w14:textId="77777777" w:rsidR="00377017" w:rsidRPr="00820E34" w:rsidRDefault="00377017">
      <w:pPr>
        <w:pStyle w:val="Plattetekst"/>
        <w:rPr>
          <w:color w:val="000000" w:themeColor="text1"/>
          <w:sz w:val="25"/>
        </w:rPr>
      </w:pPr>
    </w:p>
    <w:p w14:paraId="47D5247E" w14:textId="77777777" w:rsidR="00377017" w:rsidRPr="00820E34" w:rsidRDefault="00924C83">
      <w:pPr>
        <w:pStyle w:val="Kop4"/>
        <w:spacing w:before="0"/>
        <w:ind w:left="124"/>
        <w:rPr>
          <w:color w:val="000000" w:themeColor="text1"/>
        </w:rPr>
      </w:pPr>
      <w:r w:rsidRPr="00820E34">
        <w:rPr>
          <w:color w:val="000000" w:themeColor="text1"/>
          <w:w w:val="105"/>
        </w:rPr>
        <w:t>Ondersteunen en adviseren Regionaal Programmateam Maatschappelijke Zorg</w:t>
      </w:r>
    </w:p>
    <w:p w14:paraId="47D5247F" w14:textId="0462FD8B" w:rsidR="00377017" w:rsidRPr="00820E34" w:rsidRDefault="00924C83">
      <w:pPr>
        <w:spacing w:before="56" w:line="307" w:lineRule="auto"/>
        <w:ind w:left="120" w:right="1504" w:hanging="5"/>
        <w:rPr>
          <w:color w:val="000000" w:themeColor="text1"/>
          <w:sz w:val="18"/>
        </w:rPr>
      </w:pPr>
      <w:r w:rsidRPr="00820E34">
        <w:rPr>
          <w:color w:val="000000" w:themeColor="text1"/>
          <w:w w:val="110"/>
          <w:sz w:val="18"/>
        </w:rPr>
        <w:t xml:space="preserve">In de eerste helft van 2023 zijn er afspraken gemaakt en geformaliseerd over de </w:t>
      </w:r>
      <w:r w:rsidR="006C4BD2" w:rsidRPr="00820E34">
        <w:rPr>
          <w:color w:val="000000" w:themeColor="text1"/>
          <w:w w:val="110"/>
          <w:sz w:val="18"/>
        </w:rPr>
        <w:t>capaciteitsinzet van</w:t>
      </w:r>
      <w:r w:rsidRPr="00820E34">
        <w:rPr>
          <w:color w:val="000000" w:themeColor="text1"/>
          <w:w w:val="110"/>
          <w:sz w:val="18"/>
        </w:rPr>
        <w:t xml:space="preserve"> Holland Rijnland voor het Regionale Programmateam Maatschappelijke Zorg. Op basis van de afspraken tussen de gemeenten en het Dagelijks Bestuur wordt de capaciteit van Holland </w:t>
      </w:r>
      <w:r w:rsidR="006C4BD2" w:rsidRPr="00820E34">
        <w:rPr>
          <w:color w:val="000000" w:themeColor="text1"/>
          <w:w w:val="110"/>
          <w:sz w:val="18"/>
        </w:rPr>
        <w:t>Rijnland,</w:t>
      </w:r>
      <w:r w:rsidRPr="00820E34">
        <w:rPr>
          <w:color w:val="000000" w:themeColor="text1"/>
          <w:w w:val="110"/>
          <w:sz w:val="18"/>
        </w:rPr>
        <w:t xml:space="preserve"> ad. € 35.000 (afgerond), in rekening gebracht bij het programmateam (commissie Maatschappij d.d. 17 mei 2023 en DB d.d. 1 juni</w:t>
      </w:r>
      <w:r w:rsidRPr="00820E34">
        <w:rPr>
          <w:color w:val="000000" w:themeColor="text1"/>
          <w:spacing w:val="10"/>
          <w:w w:val="110"/>
          <w:sz w:val="18"/>
        </w:rPr>
        <w:t xml:space="preserve"> </w:t>
      </w:r>
      <w:r w:rsidRPr="00820E34">
        <w:rPr>
          <w:color w:val="000000" w:themeColor="text1"/>
          <w:w w:val="110"/>
          <w:sz w:val="18"/>
        </w:rPr>
        <w:t>2023).</w:t>
      </w:r>
    </w:p>
    <w:p w14:paraId="47D52480" w14:textId="77777777" w:rsidR="00377017" w:rsidRPr="00820E34" w:rsidRDefault="00377017">
      <w:pPr>
        <w:pStyle w:val="Plattetekst"/>
        <w:spacing w:before="6"/>
        <w:rPr>
          <w:color w:val="000000" w:themeColor="text1"/>
          <w:sz w:val="18"/>
        </w:rPr>
      </w:pPr>
    </w:p>
    <w:p w14:paraId="47D52481" w14:textId="77777777" w:rsidR="00377017" w:rsidRPr="00820E34" w:rsidRDefault="00924C83">
      <w:pPr>
        <w:pStyle w:val="Kop2"/>
        <w:numPr>
          <w:ilvl w:val="1"/>
          <w:numId w:val="5"/>
        </w:numPr>
        <w:tabs>
          <w:tab w:val="left" w:pos="541"/>
        </w:tabs>
        <w:spacing w:after="15"/>
        <w:ind w:hanging="417"/>
        <w:rPr>
          <w:color w:val="000000" w:themeColor="text1"/>
        </w:rPr>
      </w:pPr>
      <w:bookmarkStart w:id="7" w:name="_TOC_250014"/>
      <w:r w:rsidRPr="00820E34">
        <w:rPr>
          <w:color w:val="000000" w:themeColor="text1"/>
          <w:w w:val="105"/>
        </w:rPr>
        <w:t>Financiële paragraaf Strategie en</w:t>
      </w:r>
      <w:r w:rsidRPr="00820E34">
        <w:rPr>
          <w:color w:val="000000" w:themeColor="text1"/>
          <w:spacing w:val="-25"/>
          <w:w w:val="105"/>
        </w:rPr>
        <w:t xml:space="preserve"> </w:t>
      </w:r>
      <w:bookmarkEnd w:id="7"/>
      <w:r w:rsidRPr="00820E34">
        <w:rPr>
          <w:color w:val="000000" w:themeColor="text1"/>
          <w:w w:val="105"/>
        </w:rPr>
        <w:t>Beleid</w:t>
      </w:r>
    </w:p>
    <w:tbl>
      <w:tblPr>
        <w:tblStyle w:val="TableNormal"/>
        <w:tblW w:w="0" w:type="auto"/>
        <w:tblInd w:w="118" w:type="dxa"/>
        <w:tblBorders>
          <w:top w:val="single" w:sz="4" w:space="0" w:color="2BA3D8"/>
          <w:left w:val="single" w:sz="4" w:space="0" w:color="2BA3D8"/>
          <w:bottom w:val="single" w:sz="4" w:space="0" w:color="2BA3D8"/>
          <w:right w:val="single" w:sz="4" w:space="0" w:color="2BA3D8"/>
          <w:insideH w:val="single" w:sz="4" w:space="0" w:color="2BA3D8"/>
          <w:insideV w:val="single" w:sz="4" w:space="0" w:color="2BA3D8"/>
        </w:tblBorders>
        <w:tblLayout w:type="fixed"/>
        <w:tblLook w:val="01E0" w:firstRow="1" w:lastRow="1" w:firstColumn="1" w:lastColumn="1" w:noHBand="0" w:noVBand="0"/>
      </w:tblPr>
      <w:tblGrid>
        <w:gridCol w:w="5542"/>
        <w:gridCol w:w="1182"/>
        <w:gridCol w:w="1182"/>
        <w:gridCol w:w="1182"/>
      </w:tblGrid>
      <w:tr w:rsidR="00820E34" w:rsidRPr="00820E34" w14:paraId="47D52486" w14:textId="77777777">
        <w:trPr>
          <w:trHeight w:val="528"/>
        </w:trPr>
        <w:tc>
          <w:tcPr>
            <w:tcW w:w="5542" w:type="dxa"/>
            <w:tcBorders>
              <w:left w:val="single" w:sz="4" w:space="0" w:color="000000"/>
              <w:right w:val="single" w:sz="4" w:space="0" w:color="000000"/>
            </w:tcBorders>
            <w:shd w:val="clear" w:color="auto" w:fill="D4E4EF"/>
          </w:tcPr>
          <w:p w14:paraId="47D52482" w14:textId="64A5813B" w:rsidR="00377017" w:rsidRPr="00820E34" w:rsidRDefault="00924C83">
            <w:pPr>
              <w:pStyle w:val="TableParagraph"/>
              <w:spacing w:before="32"/>
              <w:ind w:left="95"/>
              <w:jc w:val="left"/>
              <w:rPr>
                <w:b/>
                <w:color w:val="000000" w:themeColor="text1"/>
                <w:sz w:val="12"/>
              </w:rPr>
            </w:pPr>
            <w:r w:rsidRPr="00820E34">
              <w:rPr>
                <w:b/>
                <w:color w:val="000000" w:themeColor="text1"/>
                <w:w w:val="105"/>
                <w:sz w:val="15"/>
              </w:rPr>
              <w:t>Strategie en Beleid</w:t>
            </w:r>
            <w:r w:rsidRPr="00820E34">
              <w:rPr>
                <w:b/>
                <w:color w:val="000000" w:themeColor="text1"/>
                <w:w w:val="105"/>
                <w:position w:val="9"/>
                <w:sz w:val="12"/>
              </w:rPr>
              <w:t>1</w:t>
            </w:r>
          </w:p>
        </w:tc>
        <w:tc>
          <w:tcPr>
            <w:tcW w:w="1182" w:type="dxa"/>
            <w:tcBorders>
              <w:left w:val="single" w:sz="4" w:space="0" w:color="000000"/>
              <w:right w:val="single" w:sz="4" w:space="0" w:color="000000"/>
            </w:tcBorders>
            <w:shd w:val="clear" w:color="auto" w:fill="D4E4EF"/>
          </w:tcPr>
          <w:p w14:paraId="47D52483" w14:textId="77777777" w:rsidR="00377017" w:rsidRPr="00820E34" w:rsidRDefault="00924C83">
            <w:pPr>
              <w:pStyle w:val="TableParagraph"/>
              <w:spacing w:before="94" w:line="266" w:lineRule="auto"/>
              <w:ind w:left="339" w:right="305" w:firstLine="15"/>
              <w:jc w:val="left"/>
              <w:rPr>
                <w:b/>
                <w:color w:val="000000" w:themeColor="text1"/>
                <w:sz w:val="15"/>
              </w:rPr>
            </w:pPr>
            <w:r w:rsidRPr="00820E34">
              <w:rPr>
                <w:b/>
                <w:color w:val="000000" w:themeColor="text1"/>
                <w:w w:val="105"/>
                <w:sz w:val="15"/>
              </w:rPr>
              <w:t>Baten/ Lasten</w:t>
            </w:r>
          </w:p>
        </w:tc>
        <w:tc>
          <w:tcPr>
            <w:tcW w:w="1182" w:type="dxa"/>
            <w:tcBorders>
              <w:left w:val="single" w:sz="4" w:space="0" w:color="000000"/>
              <w:right w:val="single" w:sz="2" w:space="0" w:color="000000"/>
            </w:tcBorders>
            <w:shd w:val="clear" w:color="auto" w:fill="D4E4EF"/>
          </w:tcPr>
          <w:p w14:paraId="47D52484" w14:textId="77777777" w:rsidR="00377017" w:rsidRPr="00820E34" w:rsidRDefault="00924C83">
            <w:pPr>
              <w:pStyle w:val="TableParagraph"/>
              <w:spacing w:before="76"/>
              <w:ind w:left="397" w:right="379"/>
              <w:jc w:val="center"/>
              <w:rPr>
                <w:rFonts w:ascii="Times New Roman"/>
                <w:b/>
                <w:color w:val="000000" w:themeColor="text1"/>
                <w:sz w:val="17"/>
              </w:rPr>
            </w:pPr>
            <w:r w:rsidRPr="00820E34">
              <w:rPr>
                <w:rFonts w:ascii="Times New Roman"/>
                <w:b/>
                <w:color w:val="000000" w:themeColor="text1"/>
                <w:w w:val="105"/>
                <w:sz w:val="17"/>
              </w:rPr>
              <w:t>2023</w:t>
            </w:r>
          </w:p>
        </w:tc>
        <w:tc>
          <w:tcPr>
            <w:tcW w:w="1182" w:type="dxa"/>
            <w:tcBorders>
              <w:left w:val="single" w:sz="2" w:space="0" w:color="000000"/>
              <w:right w:val="single" w:sz="4" w:space="0" w:color="000000"/>
            </w:tcBorders>
            <w:shd w:val="clear" w:color="auto" w:fill="D4E4EF"/>
          </w:tcPr>
          <w:p w14:paraId="47D52485" w14:textId="77777777" w:rsidR="00377017" w:rsidRPr="00820E34" w:rsidRDefault="00924C83">
            <w:pPr>
              <w:pStyle w:val="TableParagraph"/>
              <w:spacing w:before="94" w:line="266" w:lineRule="auto"/>
              <w:ind w:left="333" w:hanging="95"/>
              <w:jc w:val="left"/>
              <w:rPr>
                <w:b/>
                <w:color w:val="000000" w:themeColor="text1"/>
                <w:sz w:val="15"/>
              </w:rPr>
            </w:pPr>
            <w:r w:rsidRPr="00820E34">
              <w:rPr>
                <w:b/>
                <w:color w:val="000000" w:themeColor="text1"/>
                <w:sz w:val="15"/>
              </w:rPr>
              <w:t xml:space="preserve">Voordeel/ </w:t>
            </w:r>
            <w:r w:rsidRPr="00820E34">
              <w:rPr>
                <w:b/>
                <w:color w:val="000000" w:themeColor="text1"/>
                <w:w w:val="105"/>
                <w:sz w:val="15"/>
              </w:rPr>
              <w:t>Nadeel</w:t>
            </w:r>
          </w:p>
        </w:tc>
      </w:tr>
      <w:tr w:rsidR="00820E34" w:rsidRPr="00820E34" w14:paraId="47D5248B" w14:textId="77777777">
        <w:trPr>
          <w:trHeight w:val="336"/>
        </w:trPr>
        <w:tc>
          <w:tcPr>
            <w:tcW w:w="5542" w:type="dxa"/>
            <w:vMerge w:val="restart"/>
            <w:tcBorders>
              <w:left w:val="single" w:sz="4" w:space="0" w:color="000000"/>
              <w:bottom w:val="single" w:sz="2" w:space="0" w:color="2BA3D8"/>
              <w:right w:val="single" w:sz="4" w:space="0" w:color="000000"/>
            </w:tcBorders>
          </w:tcPr>
          <w:p w14:paraId="47D52487" w14:textId="77777777" w:rsidR="00377017" w:rsidRPr="00820E34" w:rsidRDefault="00924C83">
            <w:pPr>
              <w:pStyle w:val="TableParagraph"/>
              <w:spacing w:before="89"/>
              <w:ind w:left="93"/>
              <w:jc w:val="left"/>
              <w:rPr>
                <w:color w:val="000000" w:themeColor="text1"/>
                <w:sz w:val="15"/>
              </w:rPr>
            </w:pPr>
            <w:r w:rsidRPr="00820E34">
              <w:rPr>
                <w:color w:val="000000" w:themeColor="text1"/>
                <w:w w:val="105"/>
                <w:sz w:val="15"/>
              </w:rPr>
              <w:t>Regionale investeringsagenda</w:t>
            </w:r>
          </w:p>
        </w:tc>
        <w:tc>
          <w:tcPr>
            <w:tcW w:w="1182" w:type="dxa"/>
            <w:tcBorders>
              <w:left w:val="single" w:sz="4" w:space="0" w:color="000000"/>
              <w:bottom w:val="single" w:sz="2" w:space="0" w:color="2BA3D8"/>
              <w:right w:val="single" w:sz="4" w:space="0" w:color="000000"/>
            </w:tcBorders>
          </w:tcPr>
          <w:p w14:paraId="47D52488" w14:textId="77777777" w:rsidR="00377017" w:rsidRPr="00820E34" w:rsidRDefault="00924C83">
            <w:pPr>
              <w:pStyle w:val="TableParagraph"/>
              <w:spacing w:before="89"/>
              <w:ind w:left="31"/>
              <w:jc w:val="center"/>
              <w:rPr>
                <w:color w:val="000000" w:themeColor="text1"/>
                <w:sz w:val="15"/>
              </w:rPr>
            </w:pPr>
            <w:r w:rsidRPr="00820E34">
              <w:rPr>
                <w:color w:val="000000" w:themeColor="text1"/>
                <w:w w:val="110"/>
                <w:sz w:val="15"/>
              </w:rPr>
              <w:t>B</w:t>
            </w:r>
          </w:p>
        </w:tc>
        <w:tc>
          <w:tcPr>
            <w:tcW w:w="1182" w:type="dxa"/>
            <w:tcBorders>
              <w:left w:val="single" w:sz="4" w:space="0" w:color="000000"/>
              <w:bottom w:val="single" w:sz="2" w:space="0" w:color="2BA3D8"/>
              <w:right w:val="single" w:sz="2" w:space="0" w:color="000000"/>
            </w:tcBorders>
          </w:tcPr>
          <w:p w14:paraId="47D52489" w14:textId="77777777" w:rsidR="00377017" w:rsidRPr="00820E34" w:rsidRDefault="00377017">
            <w:pPr>
              <w:pStyle w:val="TableParagraph"/>
              <w:jc w:val="left"/>
              <w:rPr>
                <w:rFonts w:ascii="Times New Roman"/>
                <w:color w:val="000000" w:themeColor="text1"/>
                <w:sz w:val="16"/>
              </w:rPr>
            </w:pPr>
          </w:p>
        </w:tc>
        <w:tc>
          <w:tcPr>
            <w:tcW w:w="1182" w:type="dxa"/>
            <w:tcBorders>
              <w:left w:val="single" w:sz="2" w:space="0" w:color="000000"/>
              <w:bottom w:val="single" w:sz="2" w:space="0" w:color="2BA3D8"/>
              <w:right w:val="single" w:sz="4" w:space="0" w:color="000000"/>
            </w:tcBorders>
          </w:tcPr>
          <w:p w14:paraId="47D5248A" w14:textId="77777777" w:rsidR="00377017" w:rsidRPr="00820E34" w:rsidRDefault="00377017">
            <w:pPr>
              <w:pStyle w:val="TableParagraph"/>
              <w:jc w:val="left"/>
              <w:rPr>
                <w:rFonts w:ascii="Times New Roman"/>
                <w:color w:val="000000" w:themeColor="text1"/>
                <w:sz w:val="16"/>
              </w:rPr>
            </w:pPr>
          </w:p>
        </w:tc>
      </w:tr>
      <w:tr w:rsidR="00820E34" w:rsidRPr="00820E34" w14:paraId="47D52490" w14:textId="77777777">
        <w:trPr>
          <w:trHeight w:val="337"/>
        </w:trPr>
        <w:tc>
          <w:tcPr>
            <w:tcW w:w="5542" w:type="dxa"/>
            <w:vMerge/>
            <w:tcBorders>
              <w:top w:val="nil"/>
              <w:left w:val="single" w:sz="4" w:space="0" w:color="000000"/>
              <w:bottom w:val="single" w:sz="2" w:space="0" w:color="2BA3D8"/>
              <w:right w:val="single" w:sz="4" w:space="0" w:color="000000"/>
            </w:tcBorders>
          </w:tcPr>
          <w:p w14:paraId="47D5248C" w14:textId="77777777" w:rsidR="00377017" w:rsidRPr="00820E34" w:rsidRDefault="00377017">
            <w:pPr>
              <w:rPr>
                <w:color w:val="000000" w:themeColor="text1"/>
                <w:sz w:val="2"/>
                <w:szCs w:val="2"/>
              </w:rPr>
            </w:pPr>
          </w:p>
        </w:tc>
        <w:tc>
          <w:tcPr>
            <w:tcW w:w="1182" w:type="dxa"/>
            <w:tcBorders>
              <w:top w:val="single" w:sz="2" w:space="0" w:color="2BA3D8"/>
              <w:left w:val="single" w:sz="4" w:space="0" w:color="000000"/>
              <w:bottom w:val="single" w:sz="2" w:space="0" w:color="2BA3D8"/>
              <w:right w:val="single" w:sz="4" w:space="0" w:color="000000"/>
            </w:tcBorders>
          </w:tcPr>
          <w:p w14:paraId="47D5248D" w14:textId="77777777" w:rsidR="00377017" w:rsidRPr="00820E34" w:rsidRDefault="00924C83">
            <w:pPr>
              <w:pStyle w:val="TableParagraph"/>
              <w:spacing w:before="93"/>
              <w:ind w:left="22"/>
              <w:jc w:val="center"/>
              <w:rPr>
                <w:color w:val="000000" w:themeColor="text1"/>
                <w:sz w:val="15"/>
              </w:rPr>
            </w:pPr>
            <w:r w:rsidRPr="00820E34">
              <w:rPr>
                <w:color w:val="000000" w:themeColor="text1"/>
                <w:w w:val="110"/>
                <w:sz w:val="15"/>
              </w:rPr>
              <w:t>L</w:t>
            </w:r>
          </w:p>
        </w:tc>
        <w:tc>
          <w:tcPr>
            <w:tcW w:w="1182" w:type="dxa"/>
            <w:tcBorders>
              <w:top w:val="single" w:sz="2" w:space="0" w:color="2BA3D8"/>
              <w:left w:val="single" w:sz="4" w:space="0" w:color="000000"/>
              <w:bottom w:val="single" w:sz="2" w:space="0" w:color="2BA3D8"/>
              <w:right w:val="single" w:sz="2" w:space="0" w:color="000000"/>
            </w:tcBorders>
          </w:tcPr>
          <w:p w14:paraId="47D5248E" w14:textId="77777777" w:rsidR="00377017" w:rsidRPr="00820E34" w:rsidRDefault="00377017">
            <w:pPr>
              <w:pStyle w:val="TableParagraph"/>
              <w:jc w:val="left"/>
              <w:rPr>
                <w:rFonts w:ascii="Times New Roman"/>
                <w:color w:val="000000" w:themeColor="text1"/>
                <w:sz w:val="16"/>
              </w:rPr>
            </w:pPr>
          </w:p>
        </w:tc>
        <w:tc>
          <w:tcPr>
            <w:tcW w:w="1182" w:type="dxa"/>
            <w:tcBorders>
              <w:top w:val="single" w:sz="2" w:space="0" w:color="2BA3D8"/>
              <w:left w:val="single" w:sz="2" w:space="0" w:color="000000"/>
              <w:bottom w:val="single" w:sz="2" w:space="0" w:color="2BA3D8"/>
              <w:right w:val="single" w:sz="4" w:space="0" w:color="000000"/>
            </w:tcBorders>
          </w:tcPr>
          <w:p w14:paraId="47D5248F" w14:textId="77777777" w:rsidR="00377017" w:rsidRPr="00820E34" w:rsidRDefault="00377017">
            <w:pPr>
              <w:pStyle w:val="TableParagraph"/>
              <w:jc w:val="left"/>
              <w:rPr>
                <w:rFonts w:ascii="Times New Roman"/>
                <w:color w:val="000000" w:themeColor="text1"/>
                <w:sz w:val="16"/>
              </w:rPr>
            </w:pPr>
          </w:p>
        </w:tc>
      </w:tr>
      <w:tr w:rsidR="00820E34" w:rsidRPr="00820E34" w14:paraId="47D52495" w14:textId="77777777">
        <w:trPr>
          <w:trHeight w:val="338"/>
        </w:trPr>
        <w:tc>
          <w:tcPr>
            <w:tcW w:w="5542" w:type="dxa"/>
            <w:vMerge w:val="restart"/>
            <w:tcBorders>
              <w:top w:val="single" w:sz="2" w:space="0" w:color="2BA3D8"/>
              <w:left w:val="single" w:sz="4" w:space="0" w:color="000000"/>
              <w:bottom w:val="single" w:sz="2" w:space="0" w:color="2BA3D8"/>
              <w:right w:val="single" w:sz="4" w:space="0" w:color="000000"/>
            </w:tcBorders>
          </w:tcPr>
          <w:p w14:paraId="47D52491" w14:textId="77777777" w:rsidR="00377017" w:rsidRPr="00820E34" w:rsidRDefault="00924C83">
            <w:pPr>
              <w:pStyle w:val="TableParagraph"/>
              <w:spacing w:before="96"/>
              <w:ind w:left="97"/>
              <w:jc w:val="left"/>
              <w:rPr>
                <w:color w:val="000000" w:themeColor="text1"/>
                <w:sz w:val="15"/>
              </w:rPr>
            </w:pPr>
            <w:r w:rsidRPr="00820E34">
              <w:rPr>
                <w:color w:val="000000" w:themeColor="text1"/>
                <w:w w:val="105"/>
                <w:sz w:val="15"/>
              </w:rPr>
              <w:t>Toekomstverkenningen</w:t>
            </w:r>
          </w:p>
        </w:tc>
        <w:tc>
          <w:tcPr>
            <w:tcW w:w="1182" w:type="dxa"/>
            <w:tcBorders>
              <w:top w:val="single" w:sz="2" w:space="0" w:color="2BA3D8"/>
              <w:left w:val="single" w:sz="4" w:space="0" w:color="000000"/>
              <w:bottom w:val="single" w:sz="2" w:space="0" w:color="2BA3D8"/>
              <w:right w:val="single" w:sz="4" w:space="0" w:color="000000"/>
            </w:tcBorders>
          </w:tcPr>
          <w:p w14:paraId="47D52492" w14:textId="77777777" w:rsidR="00377017" w:rsidRPr="00820E34" w:rsidRDefault="00924C83">
            <w:pPr>
              <w:pStyle w:val="TableParagraph"/>
              <w:spacing w:before="96"/>
              <w:ind w:left="31"/>
              <w:jc w:val="center"/>
              <w:rPr>
                <w:color w:val="000000" w:themeColor="text1"/>
                <w:sz w:val="15"/>
              </w:rPr>
            </w:pPr>
            <w:r w:rsidRPr="00820E34">
              <w:rPr>
                <w:color w:val="000000" w:themeColor="text1"/>
                <w:w w:val="110"/>
                <w:sz w:val="15"/>
              </w:rPr>
              <w:t>B</w:t>
            </w:r>
          </w:p>
        </w:tc>
        <w:tc>
          <w:tcPr>
            <w:tcW w:w="1182" w:type="dxa"/>
            <w:tcBorders>
              <w:top w:val="single" w:sz="2" w:space="0" w:color="2BA3D8"/>
              <w:left w:val="single" w:sz="4" w:space="0" w:color="000000"/>
              <w:bottom w:val="single" w:sz="2" w:space="0" w:color="2BA3D8"/>
              <w:right w:val="nil"/>
            </w:tcBorders>
          </w:tcPr>
          <w:p w14:paraId="47D52493" w14:textId="77777777" w:rsidR="00377017" w:rsidRPr="00820E34" w:rsidRDefault="00924C83">
            <w:pPr>
              <w:pStyle w:val="TableParagraph"/>
              <w:spacing w:before="73"/>
              <w:ind w:right="83"/>
              <w:rPr>
                <w:rFonts w:ascii="Times New Roman"/>
                <w:color w:val="000000" w:themeColor="text1"/>
                <w:sz w:val="17"/>
              </w:rPr>
            </w:pPr>
            <w:r w:rsidRPr="00820E34">
              <w:rPr>
                <w:rFonts w:ascii="Times New Roman"/>
                <w:color w:val="000000" w:themeColor="text1"/>
                <w:sz w:val="17"/>
              </w:rPr>
              <w:t>-10.000</w:t>
            </w:r>
          </w:p>
        </w:tc>
        <w:tc>
          <w:tcPr>
            <w:tcW w:w="1182" w:type="dxa"/>
            <w:tcBorders>
              <w:top w:val="single" w:sz="2" w:space="0" w:color="2BA3D8"/>
              <w:left w:val="nil"/>
              <w:bottom w:val="single" w:sz="2" w:space="0" w:color="2BA3D8"/>
              <w:right w:val="single" w:sz="4" w:space="0" w:color="000000"/>
            </w:tcBorders>
          </w:tcPr>
          <w:p w14:paraId="47D52494" w14:textId="77777777" w:rsidR="00377017" w:rsidRPr="00820E34" w:rsidRDefault="00924C83">
            <w:pPr>
              <w:pStyle w:val="TableParagraph"/>
              <w:spacing w:before="96"/>
              <w:ind w:left="30"/>
              <w:jc w:val="center"/>
              <w:rPr>
                <w:color w:val="000000" w:themeColor="text1"/>
                <w:sz w:val="15"/>
              </w:rPr>
            </w:pPr>
            <w:r w:rsidRPr="00820E34">
              <w:rPr>
                <w:color w:val="000000" w:themeColor="text1"/>
                <w:w w:val="110"/>
                <w:sz w:val="15"/>
              </w:rPr>
              <w:t>V</w:t>
            </w:r>
          </w:p>
        </w:tc>
      </w:tr>
      <w:tr w:rsidR="00820E34" w:rsidRPr="00820E34" w14:paraId="47D5249A" w14:textId="77777777">
        <w:trPr>
          <w:trHeight w:val="339"/>
        </w:trPr>
        <w:tc>
          <w:tcPr>
            <w:tcW w:w="5542" w:type="dxa"/>
            <w:vMerge/>
            <w:tcBorders>
              <w:top w:val="nil"/>
              <w:left w:val="single" w:sz="4" w:space="0" w:color="000000"/>
              <w:bottom w:val="single" w:sz="2" w:space="0" w:color="2BA3D8"/>
              <w:right w:val="single" w:sz="4" w:space="0" w:color="000000"/>
            </w:tcBorders>
          </w:tcPr>
          <w:p w14:paraId="47D52496" w14:textId="77777777" w:rsidR="00377017" w:rsidRPr="00820E34" w:rsidRDefault="00377017">
            <w:pPr>
              <w:rPr>
                <w:color w:val="000000" w:themeColor="text1"/>
                <w:sz w:val="2"/>
                <w:szCs w:val="2"/>
              </w:rPr>
            </w:pPr>
          </w:p>
        </w:tc>
        <w:tc>
          <w:tcPr>
            <w:tcW w:w="1182" w:type="dxa"/>
            <w:tcBorders>
              <w:top w:val="single" w:sz="2" w:space="0" w:color="2BA3D8"/>
              <w:left w:val="single" w:sz="4" w:space="0" w:color="000000"/>
              <w:bottom w:val="single" w:sz="2" w:space="0" w:color="2BA3D8"/>
              <w:right w:val="single" w:sz="4" w:space="0" w:color="000000"/>
            </w:tcBorders>
          </w:tcPr>
          <w:p w14:paraId="47D52497" w14:textId="77777777" w:rsidR="00377017" w:rsidRPr="00820E34" w:rsidRDefault="00924C83">
            <w:pPr>
              <w:pStyle w:val="TableParagraph"/>
              <w:spacing w:before="93"/>
              <w:ind w:left="22"/>
              <w:jc w:val="center"/>
              <w:rPr>
                <w:color w:val="000000" w:themeColor="text1"/>
                <w:sz w:val="15"/>
              </w:rPr>
            </w:pPr>
            <w:r w:rsidRPr="00820E34">
              <w:rPr>
                <w:color w:val="000000" w:themeColor="text1"/>
                <w:w w:val="110"/>
                <w:sz w:val="15"/>
              </w:rPr>
              <w:t>L</w:t>
            </w:r>
          </w:p>
        </w:tc>
        <w:tc>
          <w:tcPr>
            <w:tcW w:w="1182" w:type="dxa"/>
            <w:tcBorders>
              <w:top w:val="single" w:sz="2" w:space="0" w:color="2BA3D8"/>
              <w:left w:val="single" w:sz="4" w:space="0" w:color="000000"/>
              <w:bottom w:val="single" w:sz="2" w:space="0" w:color="2BA3D8"/>
              <w:right w:val="nil"/>
            </w:tcBorders>
          </w:tcPr>
          <w:p w14:paraId="47D52498" w14:textId="77777777" w:rsidR="00377017" w:rsidRPr="00820E34" w:rsidRDefault="00924C83">
            <w:pPr>
              <w:pStyle w:val="TableParagraph"/>
              <w:spacing w:before="75"/>
              <w:ind w:right="78"/>
              <w:rPr>
                <w:rFonts w:ascii="Times New Roman"/>
                <w:color w:val="000000" w:themeColor="text1"/>
                <w:sz w:val="17"/>
              </w:rPr>
            </w:pPr>
            <w:r w:rsidRPr="00820E34">
              <w:rPr>
                <w:rFonts w:ascii="Times New Roman"/>
                <w:color w:val="000000" w:themeColor="text1"/>
                <w:w w:val="105"/>
                <w:sz w:val="17"/>
              </w:rPr>
              <w:t>55.000</w:t>
            </w:r>
          </w:p>
        </w:tc>
        <w:tc>
          <w:tcPr>
            <w:tcW w:w="1182" w:type="dxa"/>
            <w:tcBorders>
              <w:top w:val="single" w:sz="2" w:space="0" w:color="2BA3D8"/>
              <w:left w:val="nil"/>
              <w:bottom w:val="single" w:sz="2" w:space="0" w:color="2BA3D8"/>
              <w:right w:val="single" w:sz="4" w:space="0" w:color="000000"/>
            </w:tcBorders>
          </w:tcPr>
          <w:p w14:paraId="47D52499" w14:textId="77777777" w:rsidR="00377017" w:rsidRPr="00820E34" w:rsidRDefault="00924C83">
            <w:pPr>
              <w:pStyle w:val="TableParagraph"/>
              <w:spacing w:before="93"/>
              <w:ind w:left="28"/>
              <w:jc w:val="center"/>
              <w:rPr>
                <w:b/>
                <w:color w:val="000000" w:themeColor="text1"/>
                <w:sz w:val="15"/>
              </w:rPr>
            </w:pPr>
            <w:r w:rsidRPr="00820E34">
              <w:rPr>
                <w:b/>
                <w:color w:val="000000" w:themeColor="text1"/>
                <w:w w:val="110"/>
                <w:sz w:val="15"/>
              </w:rPr>
              <w:t>N</w:t>
            </w:r>
          </w:p>
        </w:tc>
      </w:tr>
      <w:tr w:rsidR="00820E34" w:rsidRPr="00820E34" w14:paraId="47D5249F" w14:textId="77777777">
        <w:trPr>
          <w:trHeight w:val="338"/>
        </w:trPr>
        <w:tc>
          <w:tcPr>
            <w:tcW w:w="5542" w:type="dxa"/>
            <w:vMerge w:val="restart"/>
            <w:tcBorders>
              <w:top w:val="single" w:sz="2" w:space="0" w:color="2BA3D8"/>
              <w:left w:val="single" w:sz="4" w:space="0" w:color="000000"/>
              <w:bottom w:val="single" w:sz="2" w:space="0" w:color="2BA3D8"/>
              <w:right w:val="single" w:sz="4" w:space="0" w:color="000000"/>
            </w:tcBorders>
          </w:tcPr>
          <w:p w14:paraId="47D5249B" w14:textId="77777777" w:rsidR="00377017" w:rsidRPr="00820E34" w:rsidRDefault="00924C83">
            <w:pPr>
              <w:pStyle w:val="TableParagraph"/>
              <w:spacing w:before="95"/>
              <w:ind w:left="93"/>
              <w:jc w:val="left"/>
              <w:rPr>
                <w:color w:val="000000" w:themeColor="text1"/>
                <w:sz w:val="15"/>
              </w:rPr>
            </w:pPr>
            <w:r w:rsidRPr="00820E34">
              <w:rPr>
                <w:color w:val="000000" w:themeColor="text1"/>
                <w:w w:val="105"/>
                <w:sz w:val="15"/>
              </w:rPr>
              <w:t>Projecten</w:t>
            </w:r>
          </w:p>
        </w:tc>
        <w:tc>
          <w:tcPr>
            <w:tcW w:w="1182" w:type="dxa"/>
            <w:tcBorders>
              <w:top w:val="single" w:sz="2" w:space="0" w:color="2BA3D8"/>
              <w:left w:val="single" w:sz="4" w:space="0" w:color="000000"/>
              <w:bottom w:val="single" w:sz="2" w:space="0" w:color="2BA3D8"/>
              <w:right w:val="single" w:sz="4" w:space="0" w:color="000000"/>
            </w:tcBorders>
          </w:tcPr>
          <w:p w14:paraId="47D5249C" w14:textId="77777777" w:rsidR="00377017" w:rsidRPr="00820E34" w:rsidRDefault="00924C83">
            <w:pPr>
              <w:pStyle w:val="TableParagraph"/>
              <w:spacing w:before="95"/>
              <w:ind w:left="31"/>
              <w:jc w:val="center"/>
              <w:rPr>
                <w:color w:val="000000" w:themeColor="text1"/>
                <w:sz w:val="15"/>
              </w:rPr>
            </w:pPr>
            <w:r w:rsidRPr="00820E34">
              <w:rPr>
                <w:color w:val="000000" w:themeColor="text1"/>
                <w:w w:val="110"/>
                <w:sz w:val="15"/>
              </w:rPr>
              <w:t>B</w:t>
            </w:r>
          </w:p>
        </w:tc>
        <w:tc>
          <w:tcPr>
            <w:tcW w:w="1182" w:type="dxa"/>
            <w:tcBorders>
              <w:top w:val="single" w:sz="2" w:space="0" w:color="2BA3D8"/>
              <w:left w:val="single" w:sz="4" w:space="0" w:color="000000"/>
              <w:bottom w:val="single" w:sz="2" w:space="0" w:color="2BA3D8"/>
              <w:right w:val="nil"/>
            </w:tcBorders>
          </w:tcPr>
          <w:p w14:paraId="47D5249D" w14:textId="77777777" w:rsidR="00377017" w:rsidRPr="00820E34" w:rsidRDefault="00924C83">
            <w:pPr>
              <w:pStyle w:val="TableParagraph"/>
              <w:spacing w:before="72"/>
              <w:ind w:right="78"/>
              <w:rPr>
                <w:rFonts w:ascii="Times New Roman"/>
                <w:color w:val="000000" w:themeColor="text1"/>
                <w:sz w:val="17"/>
              </w:rPr>
            </w:pPr>
            <w:r w:rsidRPr="00820E34">
              <w:rPr>
                <w:rFonts w:ascii="Times New Roman"/>
                <w:color w:val="000000" w:themeColor="text1"/>
                <w:w w:val="105"/>
                <w:sz w:val="17"/>
              </w:rPr>
              <w:t>-1.329.000</w:t>
            </w:r>
          </w:p>
        </w:tc>
        <w:tc>
          <w:tcPr>
            <w:tcW w:w="1182" w:type="dxa"/>
            <w:tcBorders>
              <w:top w:val="single" w:sz="2" w:space="0" w:color="2BA3D8"/>
              <w:left w:val="nil"/>
              <w:bottom w:val="single" w:sz="2" w:space="0" w:color="2BA3D8"/>
              <w:right w:val="single" w:sz="4" w:space="0" w:color="000000"/>
            </w:tcBorders>
          </w:tcPr>
          <w:p w14:paraId="47D5249E" w14:textId="77777777" w:rsidR="00377017" w:rsidRPr="00820E34" w:rsidRDefault="00924C83">
            <w:pPr>
              <w:pStyle w:val="TableParagraph"/>
              <w:spacing w:before="95"/>
              <w:ind w:left="30"/>
              <w:jc w:val="center"/>
              <w:rPr>
                <w:color w:val="000000" w:themeColor="text1"/>
                <w:sz w:val="15"/>
              </w:rPr>
            </w:pPr>
            <w:r w:rsidRPr="00820E34">
              <w:rPr>
                <w:color w:val="000000" w:themeColor="text1"/>
                <w:w w:val="110"/>
                <w:sz w:val="15"/>
              </w:rPr>
              <w:t>V</w:t>
            </w:r>
          </w:p>
        </w:tc>
      </w:tr>
      <w:tr w:rsidR="00820E34" w:rsidRPr="00820E34" w14:paraId="47D524A4" w14:textId="77777777">
        <w:trPr>
          <w:trHeight w:val="338"/>
        </w:trPr>
        <w:tc>
          <w:tcPr>
            <w:tcW w:w="5542" w:type="dxa"/>
            <w:vMerge/>
            <w:tcBorders>
              <w:top w:val="nil"/>
              <w:left w:val="single" w:sz="4" w:space="0" w:color="000000"/>
              <w:bottom w:val="single" w:sz="2" w:space="0" w:color="2BA3D8"/>
              <w:right w:val="single" w:sz="4" w:space="0" w:color="000000"/>
            </w:tcBorders>
          </w:tcPr>
          <w:p w14:paraId="47D524A0" w14:textId="77777777" w:rsidR="00377017" w:rsidRPr="00820E34" w:rsidRDefault="00377017">
            <w:pPr>
              <w:rPr>
                <w:color w:val="000000" w:themeColor="text1"/>
                <w:sz w:val="2"/>
                <w:szCs w:val="2"/>
              </w:rPr>
            </w:pPr>
          </w:p>
        </w:tc>
        <w:tc>
          <w:tcPr>
            <w:tcW w:w="1182" w:type="dxa"/>
            <w:tcBorders>
              <w:top w:val="single" w:sz="2" w:space="0" w:color="2BA3D8"/>
              <w:left w:val="single" w:sz="4" w:space="0" w:color="000000"/>
              <w:bottom w:val="single" w:sz="2" w:space="0" w:color="2BA3D8"/>
              <w:right w:val="single" w:sz="4" w:space="0" w:color="000000"/>
            </w:tcBorders>
          </w:tcPr>
          <w:p w14:paraId="47D524A1" w14:textId="77777777" w:rsidR="00377017" w:rsidRPr="00820E34" w:rsidRDefault="00924C83">
            <w:pPr>
              <w:pStyle w:val="TableParagraph"/>
              <w:spacing w:before="92"/>
              <w:ind w:left="22"/>
              <w:jc w:val="center"/>
              <w:rPr>
                <w:color w:val="000000" w:themeColor="text1"/>
                <w:sz w:val="15"/>
              </w:rPr>
            </w:pPr>
            <w:r w:rsidRPr="00820E34">
              <w:rPr>
                <w:color w:val="000000" w:themeColor="text1"/>
                <w:w w:val="110"/>
                <w:sz w:val="15"/>
              </w:rPr>
              <w:t>L</w:t>
            </w:r>
          </w:p>
        </w:tc>
        <w:tc>
          <w:tcPr>
            <w:tcW w:w="1182" w:type="dxa"/>
            <w:tcBorders>
              <w:top w:val="single" w:sz="2" w:space="0" w:color="2BA3D8"/>
              <w:left w:val="single" w:sz="4" w:space="0" w:color="000000"/>
              <w:bottom w:val="single" w:sz="2" w:space="0" w:color="2BA3D8"/>
              <w:right w:val="nil"/>
            </w:tcBorders>
          </w:tcPr>
          <w:p w14:paraId="47D524A2" w14:textId="77777777" w:rsidR="00377017" w:rsidRPr="00820E34" w:rsidRDefault="00924C83">
            <w:pPr>
              <w:pStyle w:val="TableParagraph"/>
              <w:spacing w:before="74"/>
              <w:ind w:right="78"/>
              <w:rPr>
                <w:rFonts w:ascii="Times New Roman"/>
                <w:color w:val="000000" w:themeColor="text1"/>
                <w:sz w:val="17"/>
              </w:rPr>
            </w:pPr>
            <w:r w:rsidRPr="00820E34">
              <w:rPr>
                <w:rFonts w:ascii="Times New Roman"/>
                <w:color w:val="000000" w:themeColor="text1"/>
                <w:w w:val="105"/>
                <w:sz w:val="17"/>
              </w:rPr>
              <w:t>1.132.000</w:t>
            </w:r>
          </w:p>
        </w:tc>
        <w:tc>
          <w:tcPr>
            <w:tcW w:w="1182" w:type="dxa"/>
            <w:tcBorders>
              <w:top w:val="single" w:sz="2" w:space="0" w:color="2BA3D8"/>
              <w:left w:val="nil"/>
              <w:bottom w:val="single" w:sz="2" w:space="0" w:color="2BA3D8"/>
              <w:right w:val="single" w:sz="4" w:space="0" w:color="000000"/>
            </w:tcBorders>
          </w:tcPr>
          <w:p w14:paraId="47D524A3" w14:textId="77777777" w:rsidR="00377017" w:rsidRPr="00820E34" w:rsidRDefault="00924C83">
            <w:pPr>
              <w:pStyle w:val="TableParagraph"/>
              <w:spacing w:before="92"/>
              <w:ind w:left="28"/>
              <w:jc w:val="center"/>
              <w:rPr>
                <w:b/>
                <w:color w:val="000000" w:themeColor="text1"/>
                <w:sz w:val="15"/>
              </w:rPr>
            </w:pPr>
            <w:r w:rsidRPr="00820E34">
              <w:rPr>
                <w:b/>
                <w:color w:val="000000" w:themeColor="text1"/>
                <w:w w:val="110"/>
                <w:sz w:val="15"/>
              </w:rPr>
              <w:t>N</w:t>
            </w:r>
          </w:p>
        </w:tc>
      </w:tr>
      <w:tr w:rsidR="00820E34" w:rsidRPr="00820E34" w14:paraId="47D524A9" w14:textId="77777777">
        <w:trPr>
          <w:trHeight w:val="335"/>
        </w:trPr>
        <w:tc>
          <w:tcPr>
            <w:tcW w:w="5542" w:type="dxa"/>
            <w:vMerge w:val="restart"/>
            <w:tcBorders>
              <w:top w:val="single" w:sz="2" w:space="0" w:color="2BA3D8"/>
              <w:left w:val="single" w:sz="4" w:space="0" w:color="000000"/>
              <w:right w:val="single" w:sz="4" w:space="0" w:color="000000"/>
            </w:tcBorders>
          </w:tcPr>
          <w:p w14:paraId="47D524A5" w14:textId="77777777" w:rsidR="00377017" w:rsidRPr="00820E34" w:rsidRDefault="00924C83">
            <w:pPr>
              <w:pStyle w:val="TableParagraph"/>
              <w:spacing w:before="94"/>
              <w:ind w:left="98"/>
              <w:jc w:val="left"/>
              <w:rPr>
                <w:color w:val="000000" w:themeColor="text1"/>
                <w:sz w:val="15"/>
              </w:rPr>
            </w:pPr>
            <w:r w:rsidRPr="00820E34">
              <w:rPr>
                <w:color w:val="000000" w:themeColor="text1"/>
                <w:w w:val="105"/>
                <w:sz w:val="15"/>
              </w:rPr>
              <w:t>Fondsen en subsidies</w:t>
            </w:r>
          </w:p>
        </w:tc>
        <w:tc>
          <w:tcPr>
            <w:tcW w:w="1182" w:type="dxa"/>
            <w:tcBorders>
              <w:top w:val="single" w:sz="2" w:space="0" w:color="2BA3D8"/>
              <w:left w:val="single" w:sz="4" w:space="0" w:color="000000"/>
              <w:bottom w:val="single" w:sz="2" w:space="0" w:color="2BA3D8"/>
              <w:right w:val="single" w:sz="4" w:space="0" w:color="000000"/>
            </w:tcBorders>
          </w:tcPr>
          <w:p w14:paraId="47D524A6" w14:textId="77777777" w:rsidR="00377017" w:rsidRPr="00820E34" w:rsidRDefault="00924C83">
            <w:pPr>
              <w:pStyle w:val="TableParagraph"/>
              <w:spacing w:before="94"/>
              <w:ind w:left="31"/>
              <w:jc w:val="center"/>
              <w:rPr>
                <w:color w:val="000000" w:themeColor="text1"/>
                <w:sz w:val="15"/>
              </w:rPr>
            </w:pPr>
            <w:r w:rsidRPr="00820E34">
              <w:rPr>
                <w:color w:val="000000" w:themeColor="text1"/>
                <w:w w:val="110"/>
                <w:sz w:val="15"/>
              </w:rPr>
              <w:t>B</w:t>
            </w:r>
          </w:p>
        </w:tc>
        <w:tc>
          <w:tcPr>
            <w:tcW w:w="1182" w:type="dxa"/>
            <w:tcBorders>
              <w:top w:val="single" w:sz="2" w:space="0" w:color="2BA3D8"/>
              <w:left w:val="single" w:sz="4" w:space="0" w:color="000000"/>
              <w:bottom w:val="single" w:sz="2" w:space="0" w:color="2BA3D8"/>
              <w:right w:val="nil"/>
            </w:tcBorders>
          </w:tcPr>
          <w:p w14:paraId="47D524A7" w14:textId="77777777" w:rsidR="00377017" w:rsidRPr="00820E34" w:rsidRDefault="00924C83">
            <w:pPr>
              <w:pStyle w:val="TableParagraph"/>
              <w:spacing w:before="72"/>
              <w:ind w:right="86"/>
              <w:rPr>
                <w:rFonts w:ascii="Times New Roman"/>
                <w:color w:val="000000" w:themeColor="text1"/>
                <w:sz w:val="17"/>
              </w:rPr>
            </w:pPr>
            <w:r w:rsidRPr="00820E34">
              <w:rPr>
                <w:rFonts w:ascii="Times New Roman"/>
                <w:color w:val="000000" w:themeColor="text1"/>
                <w:sz w:val="17"/>
              </w:rPr>
              <w:t>-170.000</w:t>
            </w:r>
          </w:p>
        </w:tc>
        <w:tc>
          <w:tcPr>
            <w:tcW w:w="1182" w:type="dxa"/>
            <w:tcBorders>
              <w:top w:val="single" w:sz="2" w:space="0" w:color="2BA3D8"/>
              <w:left w:val="nil"/>
              <w:bottom w:val="single" w:sz="2" w:space="0" w:color="2BA3D8"/>
              <w:right w:val="single" w:sz="4" w:space="0" w:color="000000"/>
            </w:tcBorders>
          </w:tcPr>
          <w:p w14:paraId="47D524A8" w14:textId="77777777" w:rsidR="00377017" w:rsidRPr="00820E34" w:rsidRDefault="00924C83">
            <w:pPr>
              <w:pStyle w:val="TableParagraph"/>
              <w:spacing w:before="94"/>
              <w:ind w:left="30"/>
              <w:jc w:val="center"/>
              <w:rPr>
                <w:color w:val="000000" w:themeColor="text1"/>
                <w:sz w:val="15"/>
              </w:rPr>
            </w:pPr>
            <w:r w:rsidRPr="00820E34">
              <w:rPr>
                <w:color w:val="000000" w:themeColor="text1"/>
                <w:w w:val="110"/>
                <w:sz w:val="15"/>
              </w:rPr>
              <w:t>V</w:t>
            </w:r>
          </w:p>
        </w:tc>
      </w:tr>
      <w:tr w:rsidR="00820E34" w:rsidRPr="00820E34" w14:paraId="47D524AE" w14:textId="77777777">
        <w:trPr>
          <w:trHeight w:val="333"/>
        </w:trPr>
        <w:tc>
          <w:tcPr>
            <w:tcW w:w="5542" w:type="dxa"/>
            <w:vMerge/>
            <w:tcBorders>
              <w:top w:val="nil"/>
              <w:left w:val="single" w:sz="4" w:space="0" w:color="000000"/>
              <w:right w:val="single" w:sz="4" w:space="0" w:color="000000"/>
            </w:tcBorders>
          </w:tcPr>
          <w:p w14:paraId="47D524AA" w14:textId="77777777" w:rsidR="00377017" w:rsidRPr="00820E34" w:rsidRDefault="00377017">
            <w:pPr>
              <w:rPr>
                <w:color w:val="000000" w:themeColor="text1"/>
                <w:sz w:val="2"/>
                <w:szCs w:val="2"/>
              </w:rPr>
            </w:pPr>
          </w:p>
        </w:tc>
        <w:tc>
          <w:tcPr>
            <w:tcW w:w="1182" w:type="dxa"/>
            <w:tcBorders>
              <w:top w:val="single" w:sz="2" w:space="0" w:color="2BA3D8"/>
              <w:left w:val="single" w:sz="4" w:space="0" w:color="000000"/>
              <w:right w:val="single" w:sz="4" w:space="0" w:color="000000"/>
            </w:tcBorders>
          </w:tcPr>
          <w:p w14:paraId="47D524AB" w14:textId="77777777" w:rsidR="00377017" w:rsidRPr="00820E34" w:rsidRDefault="00924C83">
            <w:pPr>
              <w:pStyle w:val="TableParagraph"/>
              <w:spacing w:before="95"/>
              <w:ind w:left="22"/>
              <w:jc w:val="center"/>
              <w:rPr>
                <w:color w:val="000000" w:themeColor="text1"/>
                <w:sz w:val="15"/>
              </w:rPr>
            </w:pPr>
            <w:r w:rsidRPr="00820E34">
              <w:rPr>
                <w:color w:val="000000" w:themeColor="text1"/>
                <w:w w:val="110"/>
                <w:sz w:val="15"/>
              </w:rPr>
              <w:t>L</w:t>
            </w:r>
          </w:p>
        </w:tc>
        <w:tc>
          <w:tcPr>
            <w:tcW w:w="1182" w:type="dxa"/>
            <w:tcBorders>
              <w:top w:val="single" w:sz="2" w:space="0" w:color="2BA3D8"/>
              <w:left w:val="single" w:sz="4" w:space="0" w:color="000000"/>
              <w:right w:val="nil"/>
            </w:tcBorders>
          </w:tcPr>
          <w:p w14:paraId="47D524AC" w14:textId="77777777" w:rsidR="00377017" w:rsidRPr="00820E34" w:rsidRDefault="00924C83">
            <w:pPr>
              <w:pStyle w:val="TableParagraph"/>
              <w:spacing w:before="77"/>
              <w:ind w:right="78"/>
              <w:rPr>
                <w:rFonts w:ascii="Times New Roman"/>
                <w:color w:val="000000" w:themeColor="text1"/>
                <w:sz w:val="17"/>
              </w:rPr>
            </w:pPr>
            <w:r w:rsidRPr="00820E34">
              <w:rPr>
                <w:rFonts w:ascii="Times New Roman"/>
                <w:color w:val="000000" w:themeColor="text1"/>
                <w:w w:val="105"/>
                <w:sz w:val="17"/>
              </w:rPr>
              <w:t>170.000</w:t>
            </w:r>
          </w:p>
        </w:tc>
        <w:tc>
          <w:tcPr>
            <w:tcW w:w="1182" w:type="dxa"/>
            <w:tcBorders>
              <w:top w:val="single" w:sz="2" w:space="0" w:color="2BA3D8"/>
              <w:left w:val="nil"/>
              <w:right w:val="single" w:sz="4" w:space="0" w:color="000000"/>
            </w:tcBorders>
          </w:tcPr>
          <w:p w14:paraId="47D524AD" w14:textId="77777777" w:rsidR="00377017" w:rsidRPr="00820E34" w:rsidRDefault="00924C83">
            <w:pPr>
              <w:pStyle w:val="TableParagraph"/>
              <w:spacing w:before="95"/>
              <w:ind w:left="28"/>
              <w:jc w:val="center"/>
              <w:rPr>
                <w:b/>
                <w:color w:val="000000" w:themeColor="text1"/>
                <w:sz w:val="15"/>
              </w:rPr>
            </w:pPr>
            <w:r w:rsidRPr="00820E34">
              <w:rPr>
                <w:b/>
                <w:color w:val="000000" w:themeColor="text1"/>
                <w:w w:val="110"/>
                <w:sz w:val="15"/>
              </w:rPr>
              <w:t>N</w:t>
            </w:r>
          </w:p>
        </w:tc>
      </w:tr>
      <w:tr w:rsidR="00820E34" w:rsidRPr="00820E34" w14:paraId="47D524B3" w14:textId="77777777">
        <w:trPr>
          <w:trHeight w:val="334"/>
        </w:trPr>
        <w:tc>
          <w:tcPr>
            <w:tcW w:w="5542" w:type="dxa"/>
            <w:vMerge w:val="restart"/>
            <w:tcBorders>
              <w:left w:val="single" w:sz="4" w:space="0" w:color="000000"/>
              <w:bottom w:val="single" w:sz="2" w:space="0" w:color="2BA3D8"/>
              <w:right w:val="single" w:sz="4" w:space="0" w:color="000000"/>
            </w:tcBorders>
          </w:tcPr>
          <w:p w14:paraId="47D524AF" w14:textId="77777777" w:rsidR="00377017" w:rsidRPr="00820E34" w:rsidRDefault="00924C83">
            <w:pPr>
              <w:pStyle w:val="TableParagraph"/>
              <w:spacing w:before="92"/>
              <w:ind w:left="93"/>
              <w:jc w:val="left"/>
              <w:rPr>
                <w:color w:val="000000" w:themeColor="text1"/>
                <w:sz w:val="15"/>
              </w:rPr>
            </w:pPr>
            <w:r w:rsidRPr="00820E34">
              <w:rPr>
                <w:color w:val="000000" w:themeColor="text1"/>
                <w:w w:val="105"/>
                <w:sz w:val="15"/>
              </w:rPr>
              <w:t>Regionaal beleid en monitoring</w:t>
            </w:r>
          </w:p>
        </w:tc>
        <w:tc>
          <w:tcPr>
            <w:tcW w:w="1182" w:type="dxa"/>
            <w:tcBorders>
              <w:left w:val="single" w:sz="4" w:space="0" w:color="000000"/>
              <w:bottom w:val="single" w:sz="2" w:space="0" w:color="2BA3D8"/>
              <w:right w:val="single" w:sz="4" w:space="0" w:color="000000"/>
            </w:tcBorders>
          </w:tcPr>
          <w:p w14:paraId="47D524B0" w14:textId="77777777" w:rsidR="00377017" w:rsidRPr="00820E34" w:rsidRDefault="00924C83">
            <w:pPr>
              <w:pStyle w:val="TableParagraph"/>
              <w:spacing w:before="92"/>
              <w:ind w:left="31"/>
              <w:jc w:val="center"/>
              <w:rPr>
                <w:color w:val="000000" w:themeColor="text1"/>
                <w:sz w:val="15"/>
              </w:rPr>
            </w:pPr>
            <w:r w:rsidRPr="00820E34">
              <w:rPr>
                <w:color w:val="000000" w:themeColor="text1"/>
                <w:w w:val="110"/>
                <w:sz w:val="15"/>
              </w:rPr>
              <w:t>B</w:t>
            </w:r>
          </w:p>
        </w:tc>
        <w:tc>
          <w:tcPr>
            <w:tcW w:w="1182" w:type="dxa"/>
            <w:tcBorders>
              <w:left w:val="single" w:sz="4" w:space="0" w:color="000000"/>
              <w:bottom w:val="single" w:sz="2" w:space="0" w:color="2BA3D8"/>
              <w:right w:val="nil"/>
            </w:tcBorders>
          </w:tcPr>
          <w:p w14:paraId="47D524B1" w14:textId="77777777" w:rsidR="00377017" w:rsidRPr="00820E34" w:rsidRDefault="00924C83">
            <w:pPr>
              <w:pStyle w:val="TableParagraph"/>
              <w:spacing w:before="74"/>
              <w:ind w:right="78"/>
              <w:rPr>
                <w:rFonts w:ascii="Times New Roman"/>
                <w:color w:val="000000" w:themeColor="text1"/>
                <w:sz w:val="17"/>
              </w:rPr>
            </w:pPr>
            <w:r w:rsidRPr="00820E34">
              <w:rPr>
                <w:rFonts w:ascii="Times New Roman"/>
                <w:color w:val="000000" w:themeColor="text1"/>
                <w:w w:val="105"/>
                <w:sz w:val="17"/>
              </w:rPr>
              <w:t>-125.000</w:t>
            </w:r>
          </w:p>
        </w:tc>
        <w:tc>
          <w:tcPr>
            <w:tcW w:w="1182" w:type="dxa"/>
            <w:tcBorders>
              <w:left w:val="nil"/>
              <w:bottom w:val="single" w:sz="2" w:space="0" w:color="2BA3D8"/>
              <w:right w:val="single" w:sz="4" w:space="0" w:color="000000"/>
            </w:tcBorders>
          </w:tcPr>
          <w:p w14:paraId="47D524B2" w14:textId="77777777" w:rsidR="00377017" w:rsidRPr="00820E34" w:rsidRDefault="00924C83">
            <w:pPr>
              <w:pStyle w:val="TableParagraph"/>
              <w:spacing w:before="92"/>
              <w:ind w:left="30"/>
              <w:jc w:val="center"/>
              <w:rPr>
                <w:color w:val="000000" w:themeColor="text1"/>
                <w:sz w:val="15"/>
              </w:rPr>
            </w:pPr>
            <w:r w:rsidRPr="00820E34">
              <w:rPr>
                <w:color w:val="000000" w:themeColor="text1"/>
                <w:w w:val="110"/>
                <w:sz w:val="15"/>
              </w:rPr>
              <w:t>V</w:t>
            </w:r>
          </w:p>
        </w:tc>
      </w:tr>
      <w:tr w:rsidR="00820E34" w:rsidRPr="00820E34" w14:paraId="47D524B8" w14:textId="77777777">
        <w:trPr>
          <w:trHeight w:val="341"/>
        </w:trPr>
        <w:tc>
          <w:tcPr>
            <w:tcW w:w="5542" w:type="dxa"/>
            <w:vMerge/>
            <w:tcBorders>
              <w:top w:val="nil"/>
              <w:left w:val="single" w:sz="4" w:space="0" w:color="000000"/>
              <w:bottom w:val="single" w:sz="2" w:space="0" w:color="2BA3D8"/>
              <w:right w:val="single" w:sz="4" w:space="0" w:color="000000"/>
            </w:tcBorders>
          </w:tcPr>
          <w:p w14:paraId="47D524B4" w14:textId="77777777" w:rsidR="00377017" w:rsidRPr="00820E34" w:rsidRDefault="00377017">
            <w:pPr>
              <w:rPr>
                <w:color w:val="000000" w:themeColor="text1"/>
                <w:sz w:val="2"/>
                <w:szCs w:val="2"/>
              </w:rPr>
            </w:pPr>
          </w:p>
        </w:tc>
        <w:tc>
          <w:tcPr>
            <w:tcW w:w="1182" w:type="dxa"/>
            <w:tcBorders>
              <w:top w:val="single" w:sz="2" w:space="0" w:color="2BA3D8"/>
              <w:left w:val="single" w:sz="4" w:space="0" w:color="000000"/>
              <w:bottom w:val="single" w:sz="2" w:space="0" w:color="2BA3D8"/>
              <w:right w:val="single" w:sz="4" w:space="0" w:color="000000"/>
            </w:tcBorders>
          </w:tcPr>
          <w:p w14:paraId="47D524B5" w14:textId="77777777" w:rsidR="00377017" w:rsidRPr="00820E34" w:rsidRDefault="00924C83">
            <w:pPr>
              <w:pStyle w:val="TableParagraph"/>
              <w:spacing w:before="99"/>
              <w:ind w:left="22"/>
              <w:jc w:val="center"/>
              <w:rPr>
                <w:color w:val="000000" w:themeColor="text1"/>
                <w:sz w:val="15"/>
              </w:rPr>
            </w:pPr>
            <w:r w:rsidRPr="00820E34">
              <w:rPr>
                <w:color w:val="000000" w:themeColor="text1"/>
                <w:w w:val="110"/>
                <w:sz w:val="15"/>
              </w:rPr>
              <w:t>L</w:t>
            </w:r>
          </w:p>
        </w:tc>
        <w:tc>
          <w:tcPr>
            <w:tcW w:w="1182" w:type="dxa"/>
            <w:tcBorders>
              <w:top w:val="single" w:sz="2" w:space="0" w:color="2BA3D8"/>
              <w:left w:val="single" w:sz="4" w:space="0" w:color="000000"/>
              <w:bottom w:val="single" w:sz="2" w:space="0" w:color="2BA3D8"/>
              <w:right w:val="nil"/>
            </w:tcBorders>
          </w:tcPr>
          <w:p w14:paraId="47D524B6" w14:textId="77777777" w:rsidR="00377017" w:rsidRPr="00820E34" w:rsidRDefault="00924C83">
            <w:pPr>
              <w:pStyle w:val="TableParagraph"/>
              <w:spacing w:before="81"/>
              <w:ind w:right="78"/>
              <w:rPr>
                <w:rFonts w:ascii="Times New Roman"/>
                <w:color w:val="000000" w:themeColor="text1"/>
                <w:sz w:val="17"/>
              </w:rPr>
            </w:pPr>
            <w:r w:rsidRPr="00820E34">
              <w:rPr>
                <w:rFonts w:ascii="Times New Roman"/>
                <w:color w:val="000000" w:themeColor="text1"/>
                <w:w w:val="105"/>
                <w:sz w:val="17"/>
              </w:rPr>
              <w:t>125.000</w:t>
            </w:r>
          </w:p>
        </w:tc>
        <w:tc>
          <w:tcPr>
            <w:tcW w:w="1182" w:type="dxa"/>
            <w:tcBorders>
              <w:top w:val="single" w:sz="2" w:space="0" w:color="2BA3D8"/>
              <w:left w:val="nil"/>
              <w:bottom w:val="single" w:sz="2" w:space="0" w:color="2BA3D8"/>
              <w:right w:val="single" w:sz="4" w:space="0" w:color="000000"/>
            </w:tcBorders>
          </w:tcPr>
          <w:p w14:paraId="47D524B7" w14:textId="77777777" w:rsidR="00377017" w:rsidRPr="00820E34" w:rsidRDefault="00924C83">
            <w:pPr>
              <w:pStyle w:val="TableParagraph"/>
              <w:spacing w:before="99"/>
              <w:ind w:left="28"/>
              <w:jc w:val="center"/>
              <w:rPr>
                <w:b/>
                <w:color w:val="000000" w:themeColor="text1"/>
                <w:sz w:val="15"/>
              </w:rPr>
            </w:pPr>
            <w:r w:rsidRPr="00820E34">
              <w:rPr>
                <w:b/>
                <w:color w:val="000000" w:themeColor="text1"/>
                <w:w w:val="110"/>
                <w:sz w:val="15"/>
              </w:rPr>
              <w:t>N</w:t>
            </w:r>
          </w:p>
        </w:tc>
      </w:tr>
      <w:tr w:rsidR="00820E34" w:rsidRPr="00820E34" w14:paraId="47D524BC" w14:textId="77777777">
        <w:trPr>
          <w:trHeight w:val="333"/>
        </w:trPr>
        <w:tc>
          <w:tcPr>
            <w:tcW w:w="5542" w:type="dxa"/>
            <w:vMerge w:val="restart"/>
            <w:tcBorders>
              <w:top w:val="single" w:sz="2" w:space="0" w:color="2BA3D8"/>
              <w:left w:val="single" w:sz="4" w:space="0" w:color="000000"/>
              <w:bottom w:val="single" w:sz="2" w:space="0" w:color="2BA3D8"/>
              <w:right w:val="single" w:sz="4" w:space="0" w:color="000000"/>
            </w:tcBorders>
          </w:tcPr>
          <w:p w14:paraId="47D524B9" w14:textId="77777777" w:rsidR="00377017" w:rsidRPr="00820E34" w:rsidRDefault="00924C83">
            <w:pPr>
              <w:pStyle w:val="TableParagraph"/>
              <w:spacing w:before="93"/>
              <w:ind w:left="98"/>
              <w:jc w:val="left"/>
              <w:rPr>
                <w:color w:val="000000" w:themeColor="text1"/>
                <w:sz w:val="15"/>
              </w:rPr>
            </w:pPr>
            <w:r w:rsidRPr="00820E34">
              <w:rPr>
                <w:color w:val="000000" w:themeColor="text1"/>
                <w:w w:val="105"/>
                <w:sz w:val="15"/>
              </w:rPr>
              <w:t>Strategie en Beleid Algemeen</w:t>
            </w:r>
          </w:p>
        </w:tc>
        <w:tc>
          <w:tcPr>
            <w:tcW w:w="1182" w:type="dxa"/>
            <w:tcBorders>
              <w:top w:val="single" w:sz="2" w:space="0" w:color="2BA3D8"/>
              <w:left w:val="single" w:sz="4" w:space="0" w:color="000000"/>
              <w:right w:val="single" w:sz="4" w:space="0" w:color="000000"/>
            </w:tcBorders>
          </w:tcPr>
          <w:p w14:paraId="47D524BA" w14:textId="77777777" w:rsidR="00377017" w:rsidRPr="00820E34" w:rsidRDefault="00924C83">
            <w:pPr>
              <w:pStyle w:val="TableParagraph"/>
              <w:spacing w:before="93"/>
              <w:ind w:left="31"/>
              <w:jc w:val="center"/>
              <w:rPr>
                <w:color w:val="000000" w:themeColor="text1"/>
                <w:sz w:val="15"/>
              </w:rPr>
            </w:pPr>
            <w:r w:rsidRPr="00820E34">
              <w:rPr>
                <w:color w:val="000000" w:themeColor="text1"/>
                <w:w w:val="110"/>
                <w:sz w:val="15"/>
              </w:rPr>
              <w:t>B</w:t>
            </w:r>
          </w:p>
        </w:tc>
        <w:tc>
          <w:tcPr>
            <w:tcW w:w="2364" w:type="dxa"/>
            <w:gridSpan w:val="2"/>
            <w:tcBorders>
              <w:top w:val="single" w:sz="2" w:space="0" w:color="2BA3D8"/>
              <w:left w:val="single" w:sz="4" w:space="0" w:color="000000"/>
              <w:bottom w:val="single" w:sz="2" w:space="0" w:color="2BA3D8"/>
              <w:right w:val="single" w:sz="4" w:space="0" w:color="000000"/>
            </w:tcBorders>
          </w:tcPr>
          <w:p w14:paraId="47D524BB" w14:textId="77777777" w:rsidR="00377017" w:rsidRPr="00820E34" w:rsidRDefault="00377017">
            <w:pPr>
              <w:pStyle w:val="TableParagraph"/>
              <w:jc w:val="left"/>
              <w:rPr>
                <w:rFonts w:ascii="Times New Roman"/>
                <w:color w:val="000000" w:themeColor="text1"/>
                <w:sz w:val="16"/>
              </w:rPr>
            </w:pPr>
          </w:p>
        </w:tc>
      </w:tr>
      <w:tr w:rsidR="00820E34" w:rsidRPr="00820E34" w14:paraId="47D524C1" w14:textId="77777777">
        <w:trPr>
          <w:trHeight w:val="337"/>
        </w:trPr>
        <w:tc>
          <w:tcPr>
            <w:tcW w:w="5542" w:type="dxa"/>
            <w:vMerge/>
            <w:tcBorders>
              <w:top w:val="nil"/>
              <w:left w:val="single" w:sz="4" w:space="0" w:color="000000"/>
              <w:bottom w:val="single" w:sz="2" w:space="0" w:color="2BA3D8"/>
              <w:right w:val="single" w:sz="4" w:space="0" w:color="000000"/>
            </w:tcBorders>
          </w:tcPr>
          <w:p w14:paraId="47D524BD" w14:textId="77777777" w:rsidR="00377017" w:rsidRPr="00820E34" w:rsidRDefault="00377017">
            <w:pPr>
              <w:rPr>
                <w:color w:val="000000" w:themeColor="text1"/>
                <w:sz w:val="2"/>
                <w:szCs w:val="2"/>
              </w:rPr>
            </w:pPr>
          </w:p>
        </w:tc>
        <w:tc>
          <w:tcPr>
            <w:tcW w:w="1182" w:type="dxa"/>
            <w:tcBorders>
              <w:left w:val="single" w:sz="4" w:space="0" w:color="000000"/>
              <w:bottom w:val="single" w:sz="2" w:space="0" w:color="2BA3D8"/>
              <w:right w:val="single" w:sz="4" w:space="0" w:color="000000"/>
            </w:tcBorders>
          </w:tcPr>
          <w:p w14:paraId="47D524BE" w14:textId="77777777" w:rsidR="00377017" w:rsidRPr="00820E34" w:rsidRDefault="00924C83">
            <w:pPr>
              <w:pStyle w:val="TableParagraph"/>
              <w:spacing w:before="95"/>
              <w:ind w:left="22"/>
              <w:jc w:val="center"/>
              <w:rPr>
                <w:color w:val="000000" w:themeColor="text1"/>
                <w:sz w:val="15"/>
              </w:rPr>
            </w:pPr>
            <w:r w:rsidRPr="00820E34">
              <w:rPr>
                <w:color w:val="000000" w:themeColor="text1"/>
                <w:w w:val="110"/>
                <w:sz w:val="15"/>
              </w:rPr>
              <w:t>L</w:t>
            </w:r>
          </w:p>
        </w:tc>
        <w:tc>
          <w:tcPr>
            <w:tcW w:w="1182" w:type="dxa"/>
            <w:tcBorders>
              <w:left w:val="single" w:sz="4" w:space="0" w:color="000000"/>
              <w:bottom w:val="single" w:sz="2" w:space="0" w:color="2BA3D8"/>
              <w:right w:val="nil"/>
            </w:tcBorders>
          </w:tcPr>
          <w:p w14:paraId="47D524BF" w14:textId="77777777" w:rsidR="00377017" w:rsidRPr="00820E34" w:rsidRDefault="00924C83">
            <w:pPr>
              <w:pStyle w:val="TableParagraph"/>
              <w:spacing w:before="77"/>
              <w:ind w:right="78"/>
              <w:rPr>
                <w:rFonts w:ascii="Times New Roman"/>
                <w:color w:val="000000" w:themeColor="text1"/>
                <w:sz w:val="17"/>
              </w:rPr>
            </w:pPr>
            <w:r w:rsidRPr="00820E34">
              <w:rPr>
                <w:rFonts w:ascii="Times New Roman"/>
                <w:color w:val="000000" w:themeColor="text1"/>
                <w:w w:val="105"/>
                <w:sz w:val="17"/>
              </w:rPr>
              <w:t>-119.000</w:t>
            </w:r>
          </w:p>
        </w:tc>
        <w:tc>
          <w:tcPr>
            <w:tcW w:w="1182" w:type="dxa"/>
            <w:tcBorders>
              <w:left w:val="nil"/>
              <w:bottom w:val="single" w:sz="2" w:space="0" w:color="2BA3D8"/>
              <w:right w:val="single" w:sz="4" w:space="0" w:color="000000"/>
            </w:tcBorders>
          </w:tcPr>
          <w:p w14:paraId="47D524C0" w14:textId="77777777" w:rsidR="00377017" w:rsidRPr="00820E34" w:rsidRDefault="00924C83">
            <w:pPr>
              <w:pStyle w:val="TableParagraph"/>
              <w:spacing w:before="95"/>
              <w:ind w:left="30"/>
              <w:jc w:val="center"/>
              <w:rPr>
                <w:color w:val="000000" w:themeColor="text1"/>
                <w:sz w:val="15"/>
              </w:rPr>
            </w:pPr>
            <w:r w:rsidRPr="00820E34">
              <w:rPr>
                <w:color w:val="000000" w:themeColor="text1"/>
                <w:w w:val="110"/>
                <w:sz w:val="15"/>
              </w:rPr>
              <w:t>V</w:t>
            </w:r>
          </w:p>
        </w:tc>
      </w:tr>
      <w:tr w:rsidR="00820E34" w:rsidRPr="00820E34" w14:paraId="47D524C6" w14:textId="77777777">
        <w:trPr>
          <w:trHeight w:val="336"/>
        </w:trPr>
        <w:tc>
          <w:tcPr>
            <w:tcW w:w="5542" w:type="dxa"/>
            <w:tcBorders>
              <w:top w:val="single" w:sz="2" w:space="0" w:color="2BA3D8"/>
              <w:left w:val="single" w:sz="4" w:space="0" w:color="000000"/>
              <w:bottom w:val="single" w:sz="2" w:space="0" w:color="2BA3D8"/>
              <w:right w:val="single" w:sz="4" w:space="0" w:color="000000"/>
            </w:tcBorders>
            <w:shd w:val="clear" w:color="auto" w:fill="D4E4EF"/>
          </w:tcPr>
          <w:p w14:paraId="47D524C2" w14:textId="77777777" w:rsidR="00377017" w:rsidRPr="00820E34" w:rsidRDefault="00924C83">
            <w:pPr>
              <w:pStyle w:val="TableParagraph"/>
              <w:spacing w:before="99"/>
              <w:ind w:left="99"/>
              <w:jc w:val="left"/>
              <w:rPr>
                <w:b/>
                <w:color w:val="000000" w:themeColor="text1"/>
                <w:sz w:val="15"/>
              </w:rPr>
            </w:pPr>
            <w:r w:rsidRPr="00820E34">
              <w:rPr>
                <w:b/>
                <w:color w:val="000000" w:themeColor="text1"/>
                <w:w w:val="105"/>
                <w:sz w:val="15"/>
              </w:rPr>
              <w:t>Resultaat voor mutaties reserve</w:t>
            </w:r>
          </w:p>
        </w:tc>
        <w:tc>
          <w:tcPr>
            <w:tcW w:w="1182" w:type="dxa"/>
            <w:tcBorders>
              <w:top w:val="single" w:sz="2" w:space="0" w:color="2BA3D8"/>
              <w:left w:val="single" w:sz="4" w:space="0" w:color="000000"/>
              <w:bottom w:val="single" w:sz="2" w:space="0" w:color="2BA3D8"/>
              <w:right w:val="single" w:sz="4" w:space="0" w:color="000000"/>
            </w:tcBorders>
            <w:shd w:val="clear" w:color="auto" w:fill="D4E4EF"/>
          </w:tcPr>
          <w:p w14:paraId="47D524C3" w14:textId="77777777" w:rsidR="00377017" w:rsidRPr="00820E34" w:rsidRDefault="00377017">
            <w:pPr>
              <w:pStyle w:val="TableParagraph"/>
              <w:jc w:val="left"/>
              <w:rPr>
                <w:rFonts w:ascii="Times New Roman"/>
                <w:color w:val="000000" w:themeColor="text1"/>
                <w:sz w:val="16"/>
              </w:rPr>
            </w:pPr>
          </w:p>
        </w:tc>
        <w:tc>
          <w:tcPr>
            <w:tcW w:w="1182" w:type="dxa"/>
            <w:tcBorders>
              <w:top w:val="single" w:sz="2" w:space="0" w:color="2BA3D8"/>
              <w:left w:val="single" w:sz="4" w:space="0" w:color="000000"/>
              <w:bottom w:val="single" w:sz="2" w:space="0" w:color="2BA3D8"/>
              <w:right w:val="nil"/>
            </w:tcBorders>
            <w:shd w:val="clear" w:color="auto" w:fill="D4E4EF"/>
          </w:tcPr>
          <w:p w14:paraId="47D524C4" w14:textId="77777777" w:rsidR="00377017" w:rsidRPr="00820E34" w:rsidRDefault="00924C83">
            <w:pPr>
              <w:pStyle w:val="TableParagraph"/>
              <w:spacing w:before="76"/>
              <w:ind w:right="91"/>
              <w:rPr>
                <w:rFonts w:ascii="Times New Roman"/>
                <w:b/>
                <w:color w:val="000000" w:themeColor="text1"/>
                <w:sz w:val="17"/>
              </w:rPr>
            </w:pPr>
            <w:r w:rsidRPr="00820E34">
              <w:rPr>
                <w:rFonts w:ascii="Times New Roman"/>
                <w:b/>
                <w:color w:val="000000" w:themeColor="text1"/>
                <w:sz w:val="17"/>
              </w:rPr>
              <w:t>-271.000</w:t>
            </w:r>
          </w:p>
        </w:tc>
        <w:tc>
          <w:tcPr>
            <w:tcW w:w="1182" w:type="dxa"/>
            <w:tcBorders>
              <w:top w:val="single" w:sz="2" w:space="0" w:color="2BA3D8"/>
              <w:left w:val="nil"/>
              <w:bottom w:val="single" w:sz="2" w:space="0" w:color="2BA3D8"/>
              <w:right w:val="single" w:sz="4" w:space="0" w:color="000000"/>
            </w:tcBorders>
            <w:shd w:val="clear" w:color="auto" w:fill="D4E4EF"/>
          </w:tcPr>
          <w:p w14:paraId="47D524C5" w14:textId="77777777" w:rsidR="00377017" w:rsidRPr="00820E34" w:rsidRDefault="00924C83">
            <w:pPr>
              <w:pStyle w:val="TableParagraph"/>
              <w:spacing w:before="81"/>
              <w:ind w:left="28"/>
              <w:jc w:val="center"/>
              <w:rPr>
                <w:rFonts w:ascii="Times New Roman"/>
                <w:b/>
                <w:color w:val="000000" w:themeColor="text1"/>
                <w:sz w:val="17"/>
              </w:rPr>
            </w:pPr>
            <w:r w:rsidRPr="00820E34">
              <w:rPr>
                <w:rFonts w:ascii="Times New Roman"/>
                <w:b/>
                <w:color w:val="000000" w:themeColor="text1"/>
                <w:w w:val="90"/>
                <w:sz w:val="17"/>
              </w:rPr>
              <w:t>V</w:t>
            </w:r>
          </w:p>
        </w:tc>
      </w:tr>
      <w:tr w:rsidR="00820E34" w:rsidRPr="00820E34" w14:paraId="47D524CA" w14:textId="77777777">
        <w:trPr>
          <w:trHeight w:val="339"/>
        </w:trPr>
        <w:tc>
          <w:tcPr>
            <w:tcW w:w="5542" w:type="dxa"/>
            <w:tcBorders>
              <w:top w:val="single" w:sz="2" w:space="0" w:color="2BA3D8"/>
              <w:left w:val="single" w:sz="4" w:space="0" w:color="000000"/>
              <w:bottom w:val="single" w:sz="2" w:space="0" w:color="2BA3D8"/>
              <w:right w:val="single" w:sz="4" w:space="0" w:color="000000"/>
            </w:tcBorders>
          </w:tcPr>
          <w:p w14:paraId="47D524C7" w14:textId="77777777" w:rsidR="00377017" w:rsidRPr="00820E34" w:rsidRDefault="00377017">
            <w:pPr>
              <w:pStyle w:val="TableParagraph"/>
              <w:jc w:val="left"/>
              <w:rPr>
                <w:rFonts w:ascii="Times New Roman"/>
                <w:color w:val="000000" w:themeColor="text1"/>
                <w:sz w:val="16"/>
              </w:rPr>
            </w:pPr>
          </w:p>
        </w:tc>
        <w:tc>
          <w:tcPr>
            <w:tcW w:w="1182" w:type="dxa"/>
            <w:tcBorders>
              <w:top w:val="single" w:sz="2" w:space="0" w:color="2BA3D8"/>
              <w:left w:val="single" w:sz="4" w:space="0" w:color="000000"/>
              <w:bottom w:val="single" w:sz="2" w:space="0" w:color="2BA3D8"/>
              <w:right w:val="single" w:sz="4" w:space="0" w:color="000000"/>
            </w:tcBorders>
          </w:tcPr>
          <w:p w14:paraId="47D524C8" w14:textId="77777777" w:rsidR="00377017" w:rsidRPr="00820E34" w:rsidRDefault="00924C83">
            <w:pPr>
              <w:pStyle w:val="TableParagraph"/>
              <w:spacing w:before="98"/>
              <w:ind w:left="164" w:right="152"/>
              <w:jc w:val="center"/>
              <w:rPr>
                <w:color w:val="000000" w:themeColor="text1"/>
                <w:sz w:val="15"/>
              </w:rPr>
            </w:pPr>
            <w:r w:rsidRPr="00820E34">
              <w:rPr>
                <w:color w:val="000000" w:themeColor="text1"/>
                <w:w w:val="105"/>
                <w:sz w:val="15"/>
              </w:rPr>
              <w:t>Onttrekking</w:t>
            </w:r>
          </w:p>
        </w:tc>
        <w:tc>
          <w:tcPr>
            <w:tcW w:w="2364" w:type="dxa"/>
            <w:gridSpan w:val="2"/>
            <w:tcBorders>
              <w:top w:val="single" w:sz="2" w:space="0" w:color="2BA3D8"/>
              <w:left w:val="single" w:sz="4" w:space="0" w:color="000000"/>
              <w:bottom w:val="single" w:sz="2" w:space="0" w:color="2BA3D8"/>
              <w:right w:val="single" w:sz="4" w:space="0" w:color="000000"/>
            </w:tcBorders>
          </w:tcPr>
          <w:p w14:paraId="47D524C9" w14:textId="77777777" w:rsidR="00377017" w:rsidRPr="00820E34" w:rsidRDefault="00377017">
            <w:pPr>
              <w:pStyle w:val="TableParagraph"/>
              <w:jc w:val="left"/>
              <w:rPr>
                <w:rFonts w:ascii="Times New Roman"/>
                <w:color w:val="000000" w:themeColor="text1"/>
                <w:sz w:val="16"/>
              </w:rPr>
            </w:pPr>
          </w:p>
        </w:tc>
      </w:tr>
      <w:tr w:rsidR="00820E34" w:rsidRPr="00820E34" w14:paraId="47D524CF" w14:textId="77777777">
        <w:trPr>
          <w:trHeight w:val="340"/>
        </w:trPr>
        <w:tc>
          <w:tcPr>
            <w:tcW w:w="5542" w:type="dxa"/>
            <w:tcBorders>
              <w:top w:val="single" w:sz="2" w:space="0" w:color="2BA3D8"/>
              <w:left w:val="single" w:sz="4" w:space="0" w:color="000000"/>
              <w:bottom w:val="single" w:sz="2" w:space="0" w:color="2BA3D8"/>
              <w:right w:val="single" w:sz="4" w:space="0" w:color="000000"/>
            </w:tcBorders>
          </w:tcPr>
          <w:p w14:paraId="47D524CB" w14:textId="77777777" w:rsidR="00377017" w:rsidRPr="00820E34" w:rsidRDefault="00377017">
            <w:pPr>
              <w:pStyle w:val="TableParagraph"/>
              <w:jc w:val="left"/>
              <w:rPr>
                <w:rFonts w:ascii="Times New Roman"/>
                <w:color w:val="000000" w:themeColor="text1"/>
                <w:sz w:val="16"/>
              </w:rPr>
            </w:pPr>
          </w:p>
        </w:tc>
        <w:tc>
          <w:tcPr>
            <w:tcW w:w="1182" w:type="dxa"/>
            <w:tcBorders>
              <w:top w:val="single" w:sz="2" w:space="0" w:color="2BA3D8"/>
              <w:left w:val="single" w:sz="4" w:space="0" w:color="000000"/>
              <w:bottom w:val="single" w:sz="2" w:space="0" w:color="2BA3D8"/>
              <w:right w:val="single" w:sz="4" w:space="0" w:color="000000"/>
            </w:tcBorders>
          </w:tcPr>
          <w:p w14:paraId="47D524CC" w14:textId="77777777" w:rsidR="00377017" w:rsidRPr="00820E34" w:rsidRDefault="00924C83">
            <w:pPr>
              <w:pStyle w:val="TableParagraph"/>
              <w:spacing w:before="100"/>
              <w:ind w:left="167" w:right="152"/>
              <w:jc w:val="center"/>
              <w:rPr>
                <w:color w:val="000000" w:themeColor="text1"/>
                <w:sz w:val="15"/>
              </w:rPr>
            </w:pPr>
            <w:r w:rsidRPr="00820E34">
              <w:rPr>
                <w:color w:val="000000" w:themeColor="text1"/>
                <w:w w:val="105"/>
                <w:sz w:val="15"/>
              </w:rPr>
              <w:t>Storting</w:t>
            </w:r>
          </w:p>
        </w:tc>
        <w:tc>
          <w:tcPr>
            <w:tcW w:w="1182" w:type="dxa"/>
            <w:tcBorders>
              <w:top w:val="single" w:sz="2" w:space="0" w:color="2BA3D8"/>
              <w:left w:val="single" w:sz="4" w:space="0" w:color="000000"/>
              <w:bottom w:val="single" w:sz="2" w:space="0" w:color="2BA3D8"/>
              <w:right w:val="nil"/>
            </w:tcBorders>
          </w:tcPr>
          <w:p w14:paraId="47D524CD" w14:textId="77777777" w:rsidR="00377017" w:rsidRPr="00820E34" w:rsidRDefault="00924C83">
            <w:pPr>
              <w:pStyle w:val="TableParagraph"/>
              <w:spacing w:before="82"/>
              <w:ind w:right="78"/>
              <w:rPr>
                <w:rFonts w:ascii="Times New Roman"/>
                <w:color w:val="000000" w:themeColor="text1"/>
                <w:sz w:val="17"/>
              </w:rPr>
            </w:pPr>
            <w:r w:rsidRPr="00820E34">
              <w:rPr>
                <w:rFonts w:ascii="Times New Roman"/>
                <w:color w:val="000000" w:themeColor="text1"/>
                <w:w w:val="105"/>
                <w:sz w:val="17"/>
              </w:rPr>
              <w:t>198.000</w:t>
            </w:r>
          </w:p>
        </w:tc>
        <w:tc>
          <w:tcPr>
            <w:tcW w:w="1182" w:type="dxa"/>
            <w:tcBorders>
              <w:top w:val="single" w:sz="2" w:space="0" w:color="2BA3D8"/>
              <w:left w:val="nil"/>
              <w:bottom w:val="single" w:sz="2" w:space="0" w:color="2BA3D8"/>
              <w:right w:val="single" w:sz="4" w:space="0" w:color="000000"/>
            </w:tcBorders>
          </w:tcPr>
          <w:p w14:paraId="47D524CE" w14:textId="77777777" w:rsidR="00377017" w:rsidRPr="00820E34" w:rsidRDefault="00924C83">
            <w:pPr>
              <w:pStyle w:val="TableParagraph"/>
              <w:spacing w:before="100"/>
              <w:ind w:left="28"/>
              <w:jc w:val="center"/>
              <w:rPr>
                <w:b/>
                <w:color w:val="000000" w:themeColor="text1"/>
                <w:sz w:val="15"/>
              </w:rPr>
            </w:pPr>
            <w:r w:rsidRPr="00820E34">
              <w:rPr>
                <w:b/>
                <w:color w:val="000000" w:themeColor="text1"/>
                <w:w w:val="110"/>
                <w:sz w:val="15"/>
              </w:rPr>
              <w:t>N</w:t>
            </w:r>
          </w:p>
        </w:tc>
      </w:tr>
      <w:tr w:rsidR="00820E34" w:rsidRPr="00820E34" w14:paraId="47D524D4" w14:textId="77777777">
        <w:trPr>
          <w:trHeight w:val="332"/>
        </w:trPr>
        <w:tc>
          <w:tcPr>
            <w:tcW w:w="5542" w:type="dxa"/>
            <w:tcBorders>
              <w:top w:val="single" w:sz="2" w:space="0" w:color="2BA3D8"/>
              <w:left w:val="single" w:sz="4" w:space="0" w:color="000000"/>
              <w:bottom w:val="single" w:sz="2" w:space="0" w:color="2BA3D8"/>
              <w:right w:val="single" w:sz="4" w:space="0" w:color="000000"/>
            </w:tcBorders>
            <w:shd w:val="clear" w:color="auto" w:fill="D4E4EF"/>
          </w:tcPr>
          <w:p w14:paraId="47D524D0" w14:textId="77777777" w:rsidR="00377017" w:rsidRPr="00820E34" w:rsidRDefault="00924C83">
            <w:pPr>
              <w:pStyle w:val="TableParagraph"/>
              <w:spacing w:before="95"/>
              <w:ind w:left="94"/>
              <w:jc w:val="left"/>
              <w:rPr>
                <w:b/>
                <w:color w:val="000000" w:themeColor="text1"/>
                <w:sz w:val="15"/>
              </w:rPr>
            </w:pPr>
            <w:r w:rsidRPr="00820E34">
              <w:rPr>
                <w:b/>
                <w:color w:val="000000" w:themeColor="text1"/>
                <w:w w:val="105"/>
                <w:sz w:val="15"/>
              </w:rPr>
              <w:t>Eindtotaal</w:t>
            </w:r>
          </w:p>
        </w:tc>
        <w:tc>
          <w:tcPr>
            <w:tcW w:w="1182" w:type="dxa"/>
            <w:tcBorders>
              <w:top w:val="single" w:sz="2" w:space="0" w:color="2BA3D8"/>
              <w:left w:val="single" w:sz="4" w:space="0" w:color="000000"/>
              <w:right w:val="single" w:sz="4" w:space="0" w:color="000000"/>
            </w:tcBorders>
            <w:shd w:val="clear" w:color="auto" w:fill="D4E4EF"/>
          </w:tcPr>
          <w:p w14:paraId="47D524D1" w14:textId="77777777" w:rsidR="00377017" w:rsidRPr="00820E34" w:rsidRDefault="00377017">
            <w:pPr>
              <w:pStyle w:val="TableParagraph"/>
              <w:jc w:val="left"/>
              <w:rPr>
                <w:rFonts w:ascii="Times New Roman"/>
                <w:color w:val="000000" w:themeColor="text1"/>
                <w:sz w:val="16"/>
              </w:rPr>
            </w:pPr>
          </w:p>
        </w:tc>
        <w:tc>
          <w:tcPr>
            <w:tcW w:w="1182" w:type="dxa"/>
            <w:tcBorders>
              <w:top w:val="single" w:sz="2" w:space="0" w:color="2BA3D8"/>
              <w:left w:val="single" w:sz="4" w:space="0" w:color="000000"/>
              <w:right w:val="nil"/>
            </w:tcBorders>
            <w:shd w:val="clear" w:color="auto" w:fill="D4E4EF"/>
          </w:tcPr>
          <w:p w14:paraId="47D524D2" w14:textId="77777777" w:rsidR="00377017" w:rsidRPr="00820E34" w:rsidRDefault="00924C83">
            <w:pPr>
              <w:pStyle w:val="TableParagraph"/>
              <w:spacing w:before="77"/>
              <w:ind w:right="78"/>
              <w:rPr>
                <w:rFonts w:ascii="Times New Roman"/>
                <w:b/>
                <w:color w:val="000000" w:themeColor="text1"/>
                <w:sz w:val="17"/>
              </w:rPr>
            </w:pPr>
            <w:r w:rsidRPr="00820E34">
              <w:rPr>
                <w:rFonts w:ascii="Times New Roman"/>
                <w:b/>
                <w:color w:val="000000" w:themeColor="text1"/>
                <w:w w:val="105"/>
                <w:sz w:val="17"/>
              </w:rPr>
              <w:t>-73.000</w:t>
            </w:r>
          </w:p>
        </w:tc>
        <w:tc>
          <w:tcPr>
            <w:tcW w:w="1182" w:type="dxa"/>
            <w:tcBorders>
              <w:top w:val="single" w:sz="2" w:space="0" w:color="2BA3D8"/>
              <w:left w:val="nil"/>
              <w:bottom w:val="single" w:sz="2" w:space="0" w:color="2BA3D8"/>
              <w:right w:val="single" w:sz="4" w:space="0" w:color="000000"/>
            </w:tcBorders>
            <w:shd w:val="clear" w:color="auto" w:fill="D4E4EF"/>
          </w:tcPr>
          <w:p w14:paraId="47D524D3" w14:textId="77777777" w:rsidR="00377017" w:rsidRPr="00820E34" w:rsidRDefault="00924C83">
            <w:pPr>
              <w:pStyle w:val="TableParagraph"/>
              <w:spacing w:before="77"/>
              <w:ind w:left="28"/>
              <w:jc w:val="center"/>
              <w:rPr>
                <w:rFonts w:ascii="Times New Roman"/>
                <w:b/>
                <w:color w:val="000000" w:themeColor="text1"/>
                <w:sz w:val="17"/>
              </w:rPr>
            </w:pPr>
            <w:r w:rsidRPr="00820E34">
              <w:rPr>
                <w:rFonts w:ascii="Times New Roman"/>
                <w:b/>
                <w:color w:val="000000" w:themeColor="text1"/>
                <w:w w:val="90"/>
                <w:sz w:val="17"/>
              </w:rPr>
              <w:t>V</w:t>
            </w:r>
          </w:p>
        </w:tc>
      </w:tr>
    </w:tbl>
    <w:p w14:paraId="47D524D5" w14:textId="1C03192F" w:rsidR="00377017" w:rsidRPr="00820E34" w:rsidRDefault="00924C83">
      <w:pPr>
        <w:pStyle w:val="Plattetekst"/>
        <w:spacing w:line="20" w:lineRule="exact"/>
        <w:ind w:left="8008"/>
        <w:rPr>
          <w:color w:val="000000" w:themeColor="text1"/>
          <w:sz w:val="2"/>
        </w:rPr>
      </w:pPr>
      <w:r w:rsidRPr="00820E34">
        <w:rPr>
          <w:noProof/>
          <w:color w:val="000000" w:themeColor="text1"/>
          <w:sz w:val="2"/>
        </w:rPr>
        <mc:AlternateContent>
          <mc:Choice Requires="wpg">
            <w:drawing>
              <wp:inline distT="0" distB="0" distL="0" distR="0" wp14:anchorId="47D52853" wp14:editId="74DE33A2">
                <wp:extent cx="187960" cy="1270"/>
                <wp:effectExtent l="5080" t="4445" r="6985" b="13335"/>
                <wp:docPr id="32" name="Group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1270"/>
                          <a:chOff x="0" y="0"/>
                          <a:chExt cx="296" cy="2"/>
                        </a:xfrm>
                      </wpg:grpSpPr>
                      <wps:wsp>
                        <wps:cNvPr id="34" name="Line 11"/>
                        <wps:cNvCnPr>
                          <a:cxnSpLocks noChangeShapeType="1"/>
                        </wps:cNvCnPr>
                        <wps:spPr bwMode="auto">
                          <a:xfrm>
                            <a:off x="0" y="1"/>
                            <a:ext cx="295" cy="0"/>
                          </a:xfrm>
                          <a:prstGeom prst="line">
                            <a:avLst/>
                          </a:prstGeom>
                          <a:noFill/>
                          <a:ln w="1270">
                            <a:solidFill>
                              <a:srgbClr val="2BA3D8"/>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9ED656E" id="Group 10" o:spid="_x0000_s1026" alt="&quot;&quot;" style="width:14.8pt;height:.1pt;mso-position-horizontal-relative:char;mso-position-vertical-relative:line" coordsize="2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">
                <v:line id="Line 11" o:spid="_x0000_s1027" style="position:absolute;visibility:visible;mso-wrap-style:square" from="0,1" to="2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" strokecolor="#2ba3d8" strokeweight=".1pt"/>
                <w10:anchorlock/>
              </v:group>
            </w:pict>
          </mc:Fallback>
        </mc:AlternateContent>
      </w:r>
    </w:p>
    <w:p w14:paraId="47D524D6" w14:textId="77777777" w:rsidR="00377017" w:rsidRPr="00820E34" w:rsidRDefault="00924C83">
      <w:pPr>
        <w:spacing w:before="40"/>
        <w:ind w:left="121"/>
        <w:rPr>
          <w:i/>
          <w:color w:val="000000" w:themeColor="text1"/>
          <w:sz w:val="14"/>
        </w:rPr>
      </w:pPr>
      <w:r w:rsidRPr="00820E34">
        <w:rPr>
          <w:i/>
          <w:color w:val="000000" w:themeColor="text1"/>
          <w:sz w:val="14"/>
        </w:rPr>
        <w:t>1 Bedragen afgerond op duizendtallen</w:t>
      </w:r>
    </w:p>
    <w:p w14:paraId="47D524D7" w14:textId="77777777" w:rsidR="00377017" w:rsidRPr="00820E34" w:rsidRDefault="00377017">
      <w:pPr>
        <w:rPr>
          <w:color w:val="000000" w:themeColor="text1"/>
          <w:sz w:val="14"/>
        </w:rPr>
        <w:sectPr w:rsidR="00377017" w:rsidRPr="00820E34">
          <w:pgSz w:w="11910" w:h="16840"/>
          <w:pgMar w:top="1100" w:right="220" w:bottom="1340" w:left="1300" w:header="550" w:footer="1141" w:gutter="0"/>
          <w:cols w:space="708"/>
        </w:sectPr>
      </w:pPr>
    </w:p>
    <w:p w14:paraId="47D524D8" w14:textId="77777777" w:rsidR="00377017" w:rsidRPr="00820E34" w:rsidRDefault="00377017">
      <w:pPr>
        <w:pStyle w:val="Plattetekst"/>
        <w:rPr>
          <w:i/>
          <w:color w:val="000000" w:themeColor="text1"/>
          <w:sz w:val="20"/>
        </w:rPr>
      </w:pPr>
    </w:p>
    <w:p w14:paraId="47D524D9" w14:textId="77777777" w:rsidR="00377017" w:rsidRPr="00820E34" w:rsidRDefault="00377017">
      <w:pPr>
        <w:pStyle w:val="Plattetekst"/>
        <w:rPr>
          <w:i/>
          <w:color w:val="000000" w:themeColor="text1"/>
          <w:sz w:val="20"/>
        </w:rPr>
      </w:pPr>
    </w:p>
    <w:p w14:paraId="47D524DA" w14:textId="77777777" w:rsidR="00377017" w:rsidRPr="00820E34" w:rsidRDefault="00377017">
      <w:pPr>
        <w:pStyle w:val="Plattetekst"/>
        <w:rPr>
          <w:i/>
          <w:color w:val="000000" w:themeColor="text1"/>
          <w:sz w:val="20"/>
        </w:rPr>
      </w:pPr>
    </w:p>
    <w:p w14:paraId="47D524DB" w14:textId="77777777" w:rsidR="00377017" w:rsidRPr="00820E34" w:rsidRDefault="00377017">
      <w:pPr>
        <w:pStyle w:val="Plattetekst"/>
        <w:rPr>
          <w:i/>
          <w:color w:val="000000" w:themeColor="text1"/>
          <w:sz w:val="20"/>
        </w:rPr>
      </w:pPr>
    </w:p>
    <w:p w14:paraId="47D524DC" w14:textId="77777777" w:rsidR="00377017" w:rsidRPr="00820E34" w:rsidRDefault="00377017">
      <w:pPr>
        <w:pStyle w:val="Plattetekst"/>
        <w:rPr>
          <w:i/>
          <w:color w:val="000000" w:themeColor="text1"/>
          <w:sz w:val="20"/>
        </w:rPr>
      </w:pPr>
    </w:p>
    <w:p w14:paraId="47D524DD" w14:textId="77777777" w:rsidR="00377017" w:rsidRPr="00820E34" w:rsidRDefault="00377017">
      <w:pPr>
        <w:pStyle w:val="Plattetekst"/>
        <w:rPr>
          <w:i/>
          <w:color w:val="000000" w:themeColor="text1"/>
          <w:sz w:val="20"/>
        </w:rPr>
      </w:pPr>
    </w:p>
    <w:p w14:paraId="47D524DE" w14:textId="77777777" w:rsidR="00377017" w:rsidRPr="00820E34" w:rsidRDefault="00377017">
      <w:pPr>
        <w:pStyle w:val="Plattetekst"/>
        <w:rPr>
          <w:i/>
          <w:color w:val="000000" w:themeColor="text1"/>
          <w:sz w:val="20"/>
        </w:rPr>
      </w:pPr>
    </w:p>
    <w:p w14:paraId="47D524DF" w14:textId="77777777" w:rsidR="00377017" w:rsidRPr="00820E34" w:rsidRDefault="00377017">
      <w:pPr>
        <w:pStyle w:val="Plattetekst"/>
        <w:rPr>
          <w:i/>
          <w:color w:val="000000" w:themeColor="text1"/>
          <w:sz w:val="20"/>
        </w:rPr>
      </w:pPr>
    </w:p>
    <w:p w14:paraId="47D524E0" w14:textId="77777777" w:rsidR="00377017" w:rsidRPr="00820E34" w:rsidRDefault="00377017">
      <w:pPr>
        <w:pStyle w:val="Plattetekst"/>
        <w:rPr>
          <w:i/>
          <w:color w:val="000000" w:themeColor="text1"/>
          <w:sz w:val="20"/>
        </w:rPr>
      </w:pPr>
    </w:p>
    <w:p w14:paraId="47D524E1" w14:textId="77777777" w:rsidR="00377017" w:rsidRPr="00820E34" w:rsidRDefault="00377017">
      <w:pPr>
        <w:pStyle w:val="Plattetekst"/>
        <w:rPr>
          <w:i/>
          <w:color w:val="000000" w:themeColor="text1"/>
          <w:sz w:val="20"/>
        </w:rPr>
      </w:pPr>
    </w:p>
    <w:p w14:paraId="47D524E2" w14:textId="77777777" w:rsidR="00377017" w:rsidRPr="00820E34" w:rsidRDefault="00377017">
      <w:pPr>
        <w:pStyle w:val="Plattetekst"/>
        <w:rPr>
          <w:i/>
          <w:color w:val="000000" w:themeColor="text1"/>
          <w:sz w:val="20"/>
        </w:rPr>
      </w:pPr>
    </w:p>
    <w:p w14:paraId="47D524E3" w14:textId="77777777" w:rsidR="00377017" w:rsidRPr="00820E34" w:rsidRDefault="00377017">
      <w:pPr>
        <w:pStyle w:val="Plattetekst"/>
        <w:rPr>
          <w:i/>
          <w:color w:val="000000" w:themeColor="text1"/>
          <w:sz w:val="20"/>
        </w:rPr>
      </w:pPr>
    </w:p>
    <w:p w14:paraId="47D524E4" w14:textId="77777777" w:rsidR="00377017" w:rsidRPr="00820E34" w:rsidRDefault="00377017">
      <w:pPr>
        <w:pStyle w:val="Plattetekst"/>
        <w:rPr>
          <w:i/>
          <w:color w:val="000000" w:themeColor="text1"/>
          <w:sz w:val="20"/>
        </w:rPr>
      </w:pPr>
    </w:p>
    <w:p w14:paraId="47D524E5" w14:textId="77777777" w:rsidR="00377017" w:rsidRPr="00820E34" w:rsidRDefault="00377017">
      <w:pPr>
        <w:pStyle w:val="Plattetekst"/>
        <w:rPr>
          <w:i/>
          <w:color w:val="000000" w:themeColor="text1"/>
          <w:sz w:val="20"/>
        </w:rPr>
      </w:pPr>
    </w:p>
    <w:p w14:paraId="47D524E6" w14:textId="77777777" w:rsidR="00377017" w:rsidRPr="00820E34" w:rsidRDefault="00377017">
      <w:pPr>
        <w:pStyle w:val="Plattetekst"/>
        <w:rPr>
          <w:i/>
          <w:color w:val="000000" w:themeColor="text1"/>
          <w:sz w:val="20"/>
        </w:rPr>
      </w:pPr>
    </w:p>
    <w:p w14:paraId="47D524E7" w14:textId="77777777" w:rsidR="00377017" w:rsidRPr="00820E34" w:rsidRDefault="00377017">
      <w:pPr>
        <w:pStyle w:val="Plattetekst"/>
        <w:rPr>
          <w:i/>
          <w:color w:val="000000" w:themeColor="text1"/>
          <w:sz w:val="20"/>
        </w:rPr>
      </w:pPr>
    </w:p>
    <w:p w14:paraId="47D524E8" w14:textId="77777777" w:rsidR="00377017" w:rsidRPr="00820E34" w:rsidRDefault="00377017">
      <w:pPr>
        <w:pStyle w:val="Plattetekst"/>
        <w:rPr>
          <w:i/>
          <w:color w:val="000000" w:themeColor="text1"/>
          <w:sz w:val="20"/>
        </w:rPr>
      </w:pPr>
    </w:p>
    <w:p w14:paraId="47D524E9" w14:textId="77777777" w:rsidR="00377017" w:rsidRPr="00820E34" w:rsidRDefault="00377017">
      <w:pPr>
        <w:pStyle w:val="Plattetekst"/>
        <w:rPr>
          <w:i/>
          <w:color w:val="000000" w:themeColor="text1"/>
          <w:sz w:val="20"/>
        </w:rPr>
      </w:pPr>
    </w:p>
    <w:p w14:paraId="47D524EA" w14:textId="77777777" w:rsidR="00377017" w:rsidRPr="00820E34" w:rsidRDefault="00377017">
      <w:pPr>
        <w:pStyle w:val="Plattetekst"/>
        <w:rPr>
          <w:i/>
          <w:color w:val="000000" w:themeColor="text1"/>
          <w:sz w:val="20"/>
        </w:rPr>
      </w:pPr>
    </w:p>
    <w:p w14:paraId="47D524EB" w14:textId="77777777" w:rsidR="00377017" w:rsidRPr="00820E34" w:rsidRDefault="00377017">
      <w:pPr>
        <w:pStyle w:val="Plattetekst"/>
        <w:rPr>
          <w:i/>
          <w:color w:val="000000" w:themeColor="text1"/>
          <w:sz w:val="20"/>
        </w:rPr>
      </w:pPr>
    </w:p>
    <w:p w14:paraId="47D524EC" w14:textId="77777777" w:rsidR="00377017" w:rsidRPr="00820E34" w:rsidRDefault="00377017">
      <w:pPr>
        <w:pStyle w:val="Plattetekst"/>
        <w:rPr>
          <w:i/>
          <w:color w:val="000000" w:themeColor="text1"/>
          <w:sz w:val="20"/>
        </w:rPr>
      </w:pPr>
    </w:p>
    <w:p w14:paraId="47D524ED" w14:textId="77777777" w:rsidR="00377017" w:rsidRPr="00820E34" w:rsidRDefault="00377017">
      <w:pPr>
        <w:pStyle w:val="Plattetekst"/>
        <w:rPr>
          <w:i/>
          <w:color w:val="000000" w:themeColor="text1"/>
          <w:sz w:val="20"/>
        </w:rPr>
      </w:pPr>
    </w:p>
    <w:p w14:paraId="47D524EE" w14:textId="77777777" w:rsidR="00377017" w:rsidRPr="00820E34" w:rsidRDefault="00377017">
      <w:pPr>
        <w:pStyle w:val="Plattetekst"/>
        <w:rPr>
          <w:i/>
          <w:color w:val="000000" w:themeColor="text1"/>
          <w:sz w:val="20"/>
        </w:rPr>
      </w:pPr>
    </w:p>
    <w:p w14:paraId="47D524EF" w14:textId="77777777" w:rsidR="00377017" w:rsidRPr="00820E34" w:rsidRDefault="00377017">
      <w:pPr>
        <w:pStyle w:val="Plattetekst"/>
        <w:rPr>
          <w:i/>
          <w:color w:val="000000" w:themeColor="text1"/>
          <w:sz w:val="20"/>
        </w:rPr>
      </w:pPr>
    </w:p>
    <w:p w14:paraId="47D524F0" w14:textId="77777777" w:rsidR="00377017" w:rsidRPr="00820E34" w:rsidRDefault="00377017">
      <w:pPr>
        <w:pStyle w:val="Plattetekst"/>
        <w:rPr>
          <w:i/>
          <w:color w:val="000000" w:themeColor="text1"/>
          <w:sz w:val="20"/>
        </w:rPr>
      </w:pPr>
    </w:p>
    <w:p w14:paraId="47D524F1" w14:textId="77777777" w:rsidR="00377017" w:rsidRPr="00820E34" w:rsidRDefault="00377017">
      <w:pPr>
        <w:pStyle w:val="Plattetekst"/>
        <w:rPr>
          <w:i/>
          <w:color w:val="000000" w:themeColor="text1"/>
          <w:sz w:val="20"/>
        </w:rPr>
      </w:pPr>
    </w:p>
    <w:p w14:paraId="47D524F2" w14:textId="77777777" w:rsidR="00377017" w:rsidRPr="00820E34" w:rsidRDefault="00377017">
      <w:pPr>
        <w:pStyle w:val="Plattetekst"/>
        <w:rPr>
          <w:i/>
          <w:color w:val="000000" w:themeColor="text1"/>
          <w:sz w:val="20"/>
        </w:rPr>
      </w:pPr>
    </w:p>
    <w:p w14:paraId="47D524F3" w14:textId="77777777" w:rsidR="00377017" w:rsidRPr="00820E34" w:rsidRDefault="00377017">
      <w:pPr>
        <w:pStyle w:val="Plattetekst"/>
        <w:rPr>
          <w:i/>
          <w:color w:val="000000" w:themeColor="text1"/>
          <w:sz w:val="20"/>
        </w:rPr>
      </w:pPr>
    </w:p>
    <w:p w14:paraId="47D524F4" w14:textId="77777777" w:rsidR="00377017" w:rsidRPr="00820E34" w:rsidRDefault="00377017">
      <w:pPr>
        <w:pStyle w:val="Plattetekst"/>
        <w:rPr>
          <w:i/>
          <w:color w:val="000000" w:themeColor="text1"/>
          <w:sz w:val="20"/>
        </w:rPr>
      </w:pPr>
    </w:p>
    <w:p w14:paraId="47D524F5" w14:textId="77777777" w:rsidR="00377017" w:rsidRPr="00820E34" w:rsidRDefault="00377017">
      <w:pPr>
        <w:pStyle w:val="Plattetekst"/>
        <w:rPr>
          <w:i/>
          <w:color w:val="000000" w:themeColor="text1"/>
          <w:sz w:val="20"/>
        </w:rPr>
      </w:pPr>
    </w:p>
    <w:p w14:paraId="47D524F6" w14:textId="77777777" w:rsidR="00377017" w:rsidRPr="00820E34" w:rsidRDefault="00377017">
      <w:pPr>
        <w:pStyle w:val="Plattetekst"/>
        <w:rPr>
          <w:i/>
          <w:color w:val="000000" w:themeColor="text1"/>
          <w:sz w:val="20"/>
        </w:rPr>
      </w:pPr>
    </w:p>
    <w:p w14:paraId="47D524F7" w14:textId="77777777" w:rsidR="00377017" w:rsidRPr="00820E34" w:rsidRDefault="00377017">
      <w:pPr>
        <w:pStyle w:val="Plattetekst"/>
        <w:rPr>
          <w:i/>
          <w:color w:val="000000" w:themeColor="text1"/>
          <w:sz w:val="20"/>
        </w:rPr>
      </w:pPr>
    </w:p>
    <w:p w14:paraId="47D524F8" w14:textId="77777777" w:rsidR="00377017" w:rsidRPr="00820E34" w:rsidRDefault="00377017">
      <w:pPr>
        <w:pStyle w:val="Plattetekst"/>
        <w:rPr>
          <w:i/>
          <w:color w:val="000000" w:themeColor="text1"/>
          <w:sz w:val="20"/>
        </w:rPr>
      </w:pPr>
    </w:p>
    <w:p w14:paraId="47D524F9" w14:textId="77777777" w:rsidR="00377017" w:rsidRPr="00820E34" w:rsidRDefault="00377017">
      <w:pPr>
        <w:pStyle w:val="Plattetekst"/>
        <w:rPr>
          <w:i/>
          <w:color w:val="000000" w:themeColor="text1"/>
          <w:sz w:val="20"/>
        </w:rPr>
      </w:pPr>
    </w:p>
    <w:p w14:paraId="47D524FA" w14:textId="77777777" w:rsidR="00377017" w:rsidRPr="00820E34" w:rsidRDefault="00377017">
      <w:pPr>
        <w:pStyle w:val="Plattetekst"/>
        <w:rPr>
          <w:i/>
          <w:color w:val="000000" w:themeColor="text1"/>
          <w:sz w:val="20"/>
        </w:rPr>
      </w:pPr>
    </w:p>
    <w:p w14:paraId="47D524FB" w14:textId="77777777" w:rsidR="00377017" w:rsidRPr="00820E34" w:rsidRDefault="00377017">
      <w:pPr>
        <w:pStyle w:val="Plattetekst"/>
        <w:rPr>
          <w:i/>
          <w:color w:val="000000" w:themeColor="text1"/>
          <w:sz w:val="20"/>
        </w:rPr>
      </w:pPr>
    </w:p>
    <w:p w14:paraId="47D524FC" w14:textId="77777777" w:rsidR="00377017" w:rsidRPr="00820E34" w:rsidRDefault="00377017">
      <w:pPr>
        <w:pStyle w:val="Plattetekst"/>
        <w:rPr>
          <w:i/>
          <w:color w:val="000000" w:themeColor="text1"/>
          <w:sz w:val="20"/>
        </w:rPr>
      </w:pPr>
    </w:p>
    <w:p w14:paraId="47D524FD" w14:textId="77777777" w:rsidR="00377017" w:rsidRPr="00820E34" w:rsidRDefault="00377017">
      <w:pPr>
        <w:pStyle w:val="Plattetekst"/>
        <w:rPr>
          <w:i/>
          <w:color w:val="000000" w:themeColor="text1"/>
          <w:sz w:val="20"/>
        </w:rPr>
      </w:pPr>
    </w:p>
    <w:p w14:paraId="47D524FE" w14:textId="77777777" w:rsidR="00377017" w:rsidRPr="00820E34" w:rsidRDefault="00377017">
      <w:pPr>
        <w:pStyle w:val="Plattetekst"/>
        <w:rPr>
          <w:i/>
          <w:color w:val="000000" w:themeColor="text1"/>
          <w:sz w:val="20"/>
        </w:rPr>
      </w:pPr>
    </w:p>
    <w:p w14:paraId="47D524FF" w14:textId="77777777" w:rsidR="00377017" w:rsidRPr="00820E34" w:rsidRDefault="00377017">
      <w:pPr>
        <w:pStyle w:val="Plattetekst"/>
        <w:rPr>
          <w:i/>
          <w:color w:val="000000" w:themeColor="text1"/>
          <w:sz w:val="20"/>
        </w:rPr>
      </w:pPr>
    </w:p>
    <w:p w14:paraId="47D52500" w14:textId="77777777" w:rsidR="00377017" w:rsidRPr="00820E34" w:rsidRDefault="00377017">
      <w:pPr>
        <w:pStyle w:val="Plattetekst"/>
        <w:rPr>
          <w:i/>
          <w:color w:val="000000" w:themeColor="text1"/>
          <w:sz w:val="20"/>
        </w:rPr>
      </w:pPr>
    </w:p>
    <w:p w14:paraId="47D52501" w14:textId="77777777" w:rsidR="00377017" w:rsidRPr="00820E34" w:rsidRDefault="00377017">
      <w:pPr>
        <w:pStyle w:val="Plattetekst"/>
        <w:rPr>
          <w:i/>
          <w:color w:val="000000" w:themeColor="text1"/>
          <w:sz w:val="20"/>
        </w:rPr>
      </w:pPr>
    </w:p>
    <w:p w14:paraId="47D52502" w14:textId="77777777" w:rsidR="00377017" w:rsidRPr="00820E34" w:rsidRDefault="00377017">
      <w:pPr>
        <w:pStyle w:val="Plattetekst"/>
        <w:rPr>
          <w:i/>
          <w:color w:val="000000" w:themeColor="text1"/>
          <w:sz w:val="20"/>
        </w:rPr>
      </w:pPr>
    </w:p>
    <w:p w14:paraId="47D52503" w14:textId="77777777" w:rsidR="00377017" w:rsidRPr="00820E34" w:rsidRDefault="00377017">
      <w:pPr>
        <w:pStyle w:val="Plattetekst"/>
        <w:rPr>
          <w:i/>
          <w:color w:val="000000" w:themeColor="text1"/>
          <w:sz w:val="20"/>
        </w:rPr>
      </w:pPr>
    </w:p>
    <w:p w14:paraId="47D52504" w14:textId="77777777" w:rsidR="00377017" w:rsidRPr="00820E34" w:rsidRDefault="00377017">
      <w:pPr>
        <w:pStyle w:val="Plattetekst"/>
        <w:rPr>
          <w:i/>
          <w:color w:val="000000" w:themeColor="text1"/>
          <w:sz w:val="20"/>
        </w:rPr>
      </w:pPr>
    </w:p>
    <w:p w14:paraId="47D52505" w14:textId="77777777" w:rsidR="00377017" w:rsidRPr="00820E34" w:rsidRDefault="00377017">
      <w:pPr>
        <w:pStyle w:val="Plattetekst"/>
        <w:rPr>
          <w:i/>
          <w:color w:val="000000" w:themeColor="text1"/>
          <w:sz w:val="20"/>
        </w:rPr>
      </w:pPr>
    </w:p>
    <w:p w14:paraId="47D52506" w14:textId="77777777" w:rsidR="00377017" w:rsidRPr="00820E34" w:rsidRDefault="00377017">
      <w:pPr>
        <w:pStyle w:val="Plattetekst"/>
        <w:rPr>
          <w:i/>
          <w:color w:val="000000" w:themeColor="text1"/>
          <w:sz w:val="20"/>
        </w:rPr>
      </w:pPr>
    </w:p>
    <w:p w14:paraId="47D52507" w14:textId="77777777" w:rsidR="00377017" w:rsidRPr="00820E34" w:rsidRDefault="00377017">
      <w:pPr>
        <w:pStyle w:val="Plattetekst"/>
        <w:rPr>
          <w:i/>
          <w:color w:val="000000" w:themeColor="text1"/>
          <w:sz w:val="20"/>
        </w:rPr>
      </w:pPr>
    </w:p>
    <w:p w14:paraId="47D52508" w14:textId="77777777" w:rsidR="00377017" w:rsidRPr="00820E34" w:rsidRDefault="00377017">
      <w:pPr>
        <w:pStyle w:val="Plattetekst"/>
        <w:rPr>
          <w:i/>
          <w:color w:val="000000" w:themeColor="text1"/>
          <w:sz w:val="20"/>
        </w:rPr>
      </w:pPr>
    </w:p>
    <w:p w14:paraId="47D52509" w14:textId="77777777" w:rsidR="00377017" w:rsidRPr="00820E34" w:rsidRDefault="00377017">
      <w:pPr>
        <w:pStyle w:val="Plattetekst"/>
        <w:rPr>
          <w:i/>
          <w:color w:val="000000" w:themeColor="text1"/>
          <w:sz w:val="20"/>
        </w:rPr>
      </w:pPr>
    </w:p>
    <w:p w14:paraId="47D5250A" w14:textId="77777777" w:rsidR="00377017" w:rsidRPr="00820E34" w:rsidRDefault="00377017">
      <w:pPr>
        <w:pStyle w:val="Plattetekst"/>
        <w:rPr>
          <w:i/>
          <w:color w:val="000000" w:themeColor="text1"/>
          <w:sz w:val="20"/>
        </w:rPr>
      </w:pPr>
    </w:p>
    <w:p w14:paraId="47D5250B" w14:textId="77777777" w:rsidR="00377017" w:rsidRPr="00820E34" w:rsidRDefault="00377017">
      <w:pPr>
        <w:pStyle w:val="Plattetekst"/>
        <w:rPr>
          <w:i/>
          <w:color w:val="000000" w:themeColor="text1"/>
          <w:sz w:val="20"/>
        </w:rPr>
      </w:pPr>
    </w:p>
    <w:p w14:paraId="47D5250C" w14:textId="77777777" w:rsidR="00377017" w:rsidRPr="00820E34" w:rsidRDefault="00377017">
      <w:pPr>
        <w:pStyle w:val="Plattetekst"/>
        <w:rPr>
          <w:i/>
          <w:color w:val="000000" w:themeColor="text1"/>
          <w:sz w:val="20"/>
        </w:rPr>
      </w:pPr>
    </w:p>
    <w:p w14:paraId="47D5250D" w14:textId="77777777" w:rsidR="00377017" w:rsidRPr="00820E34" w:rsidRDefault="00377017">
      <w:pPr>
        <w:pStyle w:val="Plattetekst"/>
        <w:rPr>
          <w:i/>
          <w:color w:val="000000" w:themeColor="text1"/>
          <w:sz w:val="20"/>
        </w:rPr>
      </w:pPr>
    </w:p>
    <w:p w14:paraId="47D5250E" w14:textId="77777777" w:rsidR="00377017" w:rsidRPr="00820E34" w:rsidRDefault="00377017">
      <w:pPr>
        <w:pStyle w:val="Plattetekst"/>
        <w:rPr>
          <w:i/>
          <w:color w:val="000000" w:themeColor="text1"/>
          <w:sz w:val="20"/>
        </w:rPr>
      </w:pPr>
    </w:p>
    <w:p w14:paraId="47D5250F" w14:textId="77777777" w:rsidR="00377017" w:rsidRPr="00820E34" w:rsidRDefault="00377017">
      <w:pPr>
        <w:pStyle w:val="Plattetekst"/>
        <w:rPr>
          <w:i/>
          <w:color w:val="000000" w:themeColor="text1"/>
          <w:sz w:val="20"/>
        </w:rPr>
      </w:pPr>
    </w:p>
    <w:p w14:paraId="47D52510" w14:textId="77777777" w:rsidR="00377017" w:rsidRPr="00820E34" w:rsidRDefault="00377017">
      <w:pPr>
        <w:pStyle w:val="Plattetekst"/>
        <w:rPr>
          <w:i/>
          <w:color w:val="000000" w:themeColor="text1"/>
          <w:sz w:val="20"/>
        </w:rPr>
      </w:pPr>
    </w:p>
    <w:p w14:paraId="47D52511" w14:textId="77777777" w:rsidR="00377017" w:rsidRPr="00820E34" w:rsidRDefault="00377017">
      <w:pPr>
        <w:pStyle w:val="Plattetekst"/>
        <w:rPr>
          <w:i/>
          <w:color w:val="000000" w:themeColor="text1"/>
          <w:sz w:val="20"/>
        </w:rPr>
      </w:pPr>
    </w:p>
    <w:p w14:paraId="47D52512" w14:textId="77777777" w:rsidR="00377017" w:rsidRPr="00820E34" w:rsidRDefault="00377017">
      <w:pPr>
        <w:pStyle w:val="Plattetekst"/>
        <w:rPr>
          <w:i/>
          <w:color w:val="000000" w:themeColor="text1"/>
          <w:sz w:val="20"/>
        </w:rPr>
      </w:pPr>
    </w:p>
    <w:p w14:paraId="47D52513" w14:textId="77777777" w:rsidR="00377017" w:rsidRPr="00820E34" w:rsidRDefault="00377017">
      <w:pPr>
        <w:pStyle w:val="Plattetekst"/>
        <w:rPr>
          <w:i/>
          <w:color w:val="000000" w:themeColor="text1"/>
          <w:sz w:val="20"/>
        </w:rPr>
      </w:pPr>
    </w:p>
    <w:p w14:paraId="47D52514" w14:textId="77777777" w:rsidR="00377017" w:rsidRPr="00820E34" w:rsidRDefault="00377017">
      <w:pPr>
        <w:pStyle w:val="Plattetekst"/>
        <w:rPr>
          <w:i/>
          <w:color w:val="000000" w:themeColor="text1"/>
          <w:sz w:val="20"/>
        </w:rPr>
      </w:pPr>
    </w:p>
    <w:p w14:paraId="47D52515" w14:textId="77777777" w:rsidR="00377017" w:rsidRPr="00820E34" w:rsidRDefault="00377017">
      <w:pPr>
        <w:pStyle w:val="Plattetekst"/>
        <w:rPr>
          <w:i/>
          <w:color w:val="000000" w:themeColor="text1"/>
          <w:sz w:val="20"/>
        </w:rPr>
      </w:pPr>
    </w:p>
    <w:p w14:paraId="47D52516" w14:textId="77777777" w:rsidR="00377017" w:rsidRPr="00820E34" w:rsidRDefault="00377017">
      <w:pPr>
        <w:pStyle w:val="Plattetekst"/>
        <w:rPr>
          <w:i/>
          <w:color w:val="000000" w:themeColor="text1"/>
          <w:sz w:val="11"/>
        </w:rPr>
      </w:pPr>
    </w:p>
    <w:p w14:paraId="47D52517" w14:textId="33CB399F" w:rsidR="00377017" w:rsidRPr="00820E34" w:rsidRDefault="00924C83">
      <w:pPr>
        <w:pStyle w:val="Plattetekst"/>
        <w:spacing w:line="132" w:lineRule="exact"/>
        <w:ind w:left="4572"/>
        <w:rPr>
          <w:color w:val="000000" w:themeColor="text1"/>
          <w:sz w:val="13"/>
        </w:rPr>
      </w:pPr>
      <w:r w:rsidRPr="00820E34">
        <w:rPr>
          <w:noProof/>
          <w:color w:val="000000" w:themeColor="text1"/>
          <w:position w:val="-2"/>
          <w:sz w:val="13"/>
        </w:rPr>
        <mc:AlternateContent>
          <mc:Choice Requires="wpg">
            <w:drawing>
              <wp:inline distT="0" distB="0" distL="0" distR="0" wp14:anchorId="47D52855" wp14:editId="2FF11285">
                <wp:extent cx="109855" cy="83820"/>
                <wp:effectExtent l="4445" t="6985" r="0" b="4445"/>
                <wp:docPr id="26" name="Group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83820"/>
                          <a:chOff x="0" y="0"/>
                          <a:chExt cx="173" cy="132"/>
                        </a:xfrm>
                      </wpg:grpSpPr>
                      <wps:wsp>
                        <wps:cNvPr id="28" name="AutoShape 9"/>
                        <wps:cNvSpPr>
                          <a:spLocks/>
                        </wps:cNvSpPr>
                        <wps:spPr bwMode="auto">
                          <a:xfrm>
                            <a:off x="0" y="0"/>
                            <a:ext cx="48" cy="130"/>
                          </a:xfrm>
                          <a:custGeom>
                            <a:avLst/>
                            <a:gdLst>
                              <a:gd name="T0" fmla="*/ 5 w 48"/>
                              <a:gd name="T1" fmla="*/ 46 h 130"/>
                              <a:gd name="T2" fmla="*/ 0 w 48"/>
                              <a:gd name="T3" fmla="*/ 46 h 130"/>
                              <a:gd name="T4" fmla="*/ 0 w 48"/>
                              <a:gd name="T5" fmla="*/ 31 h 130"/>
                              <a:gd name="T6" fmla="*/ 7 w 48"/>
                              <a:gd name="T7" fmla="*/ 26 h 130"/>
                              <a:gd name="T8" fmla="*/ 17 w 48"/>
                              <a:gd name="T9" fmla="*/ 22 h 130"/>
                              <a:gd name="T10" fmla="*/ 34 w 48"/>
                              <a:gd name="T11" fmla="*/ 5 h 130"/>
                              <a:gd name="T12" fmla="*/ 36 w 48"/>
                              <a:gd name="T13" fmla="*/ 0 h 130"/>
                              <a:gd name="T14" fmla="*/ 48 w 48"/>
                              <a:gd name="T15" fmla="*/ 0 h 130"/>
                              <a:gd name="T16" fmla="*/ 48 w 48"/>
                              <a:gd name="T17" fmla="*/ 26 h 130"/>
                              <a:gd name="T18" fmla="*/ 31 w 48"/>
                              <a:gd name="T19" fmla="*/ 26 h 130"/>
                              <a:gd name="T20" fmla="*/ 22 w 48"/>
                              <a:gd name="T21" fmla="*/ 36 h 130"/>
                              <a:gd name="T22" fmla="*/ 17 w 48"/>
                              <a:gd name="T23" fmla="*/ 38 h 130"/>
                              <a:gd name="T24" fmla="*/ 10 w 48"/>
                              <a:gd name="T25" fmla="*/ 43 h 130"/>
                              <a:gd name="T26" fmla="*/ 5 w 48"/>
                              <a:gd name="T27" fmla="*/ 46 h 130"/>
                              <a:gd name="T28" fmla="*/ 48 w 48"/>
                              <a:gd name="T29" fmla="*/ 130 h 130"/>
                              <a:gd name="T30" fmla="*/ 31 w 48"/>
                              <a:gd name="T31" fmla="*/ 130 h 130"/>
                              <a:gd name="T32" fmla="*/ 31 w 48"/>
                              <a:gd name="T33" fmla="*/ 26 h 130"/>
                              <a:gd name="T34" fmla="*/ 48 w 48"/>
                              <a:gd name="T35" fmla="*/ 26 h 130"/>
                              <a:gd name="T36" fmla="*/ 48 w 48"/>
                              <a:gd name="T37" fmla="*/ 130 h 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8" h="130">
                                <a:moveTo>
                                  <a:pt x="5" y="46"/>
                                </a:moveTo>
                                <a:lnTo>
                                  <a:pt x="0" y="46"/>
                                </a:lnTo>
                                <a:lnTo>
                                  <a:pt x="0" y="31"/>
                                </a:lnTo>
                                <a:lnTo>
                                  <a:pt x="7" y="26"/>
                                </a:lnTo>
                                <a:lnTo>
                                  <a:pt x="17" y="22"/>
                                </a:lnTo>
                                <a:lnTo>
                                  <a:pt x="34" y="5"/>
                                </a:lnTo>
                                <a:lnTo>
                                  <a:pt x="36" y="0"/>
                                </a:lnTo>
                                <a:lnTo>
                                  <a:pt x="48" y="0"/>
                                </a:lnTo>
                                <a:lnTo>
                                  <a:pt x="48" y="26"/>
                                </a:lnTo>
                                <a:lnTo>
                                  <a:pt x="31" y="26"/>
                                </a:lnTo>
                                <a:lnTo>
                                  <a:pt x="22" y="36"/>
                                </a:lnTo>
                                <a:lnTo>
                                  <a:pt x="17" y="38"/>
                                </a:lnTo>
                                <a:lnTo>
                                  <a:pt x="10" y="43"/>
                                </a:lnTo>
                                <a:lnTo>
                                  <a:pt x="5" y="46"/>
                                </a:lnTo>
                                <a:close/>
                                <a:moveTo>
                                  <a:pt x="48" y="130"/>
                                </a:moveTo>
                                <a:lnTo>
                                  <a:pt x="31" y="130"/>
                                </a:lnTo>
                                <a:lnTo>
                                  <a:pt x="31" y="26"/>
                                </a:lnTo>
                                <a:lnTo>
                                  <a:pt x="48" y="26"/>
                                </a:lnTo>
                                <a:lnTo>
                                  <a:pt x="48" y="130"/>
                                </a:lnTo>
                                <a:close/>
                              </a:path>
                            </a:pathLst>
                          </a:custGeom>
                          <a:solidFill>
                            <a:srgbClr val="23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AutoShape 8"/>
                        <wps:cNvSpPr>
                          <a:spLocks/>
                        </wps:cNvSpPr>
                        <wps:spPr bwMode="auto">
                          <a:xfrm>
                            <a:off x="86" y="0"/>
                            <a:ext cx="87" cy="132"/>
                          </a:xfrm>
                          <a:custGeom>
                            <a:avLst/>
                            <a:gdLst>
                              <a:gd name="T0" fmla="+- 0 142 86"/>
                              <a:gd name="T1" fmla="*/ T0 w 87"/>
                              <a:gd name="T2" fmla="*/ 132 h 132"/>
                              <a:gd name="T3" fmla="+- 0 118 86"/>
                              <a:gd name="T4" fmla="*/ T3 w 87"/>
                              <a:gd name="T5" fmla="*/ 132 h 132"/>
                              <a:gd name="T6" fmla="+- 0 108 86"/>
                              <a:gd name="T7" fmla="*/ T6 w 87"/>
                              <a:gd name="T8" fmla="*/ 127 h 132"/>
                              <a:gd name="T9" fmla="+- 0 101 86"/>
                              <a:gd name="T10" fmla="*/ T9 w 87"/>
                              <a:gd name="T11" fmla="*/ 118 h 132"/>
                              <a:gd name="T12" fmla="+- 0 94 86"/>
                              <a:gd name="T13" fmla="*/ T12 w 87"/>
                              <a:gd name="T14" fmla="*/ 109 h 132"/>
                              <a:gd name="T15" fmla="+- 0 90 86"/>
                              <a:gd name="T16" fmla="*/ T15 w 87"/>
                              <a:gd name="T17" fmla="*/ 97 h 132"/>
                              <a:gd name="T18" fmla="+- 0 87 86"/>
                              <a:gd name="T19" fmla="*/ T18 w 87"/>
                              <a:gd name="T20" fmla="*/ 82 h 132"/>
                              <a:gd name="T21" fmla="+- 0 86 86"/>
                              <a:gd name="T22" fmla="*/ T21 w 87"/>
                              <a:gd name="T23" fmla="*/ 65 h 132"/>
                              <a:gd name="T24" fmla="+- 0 86 86"/>
                              <a:gd name="T25" fmla="*/ T24 w 87"/>
                              <a:gd name="T26" fmla="*/ 50 h 132"/>
                              <a:gd name="T27" fmla="+- 0 89 86"/>
                              <a:gd name="T28" fmla="*/ T27 w 87"/>
                              <a:gd name="T29" fmla="*/ 38 h 132"/>
                              <a:gd name="T30" fmla="+- 0 94 86"/>
                              <a:gd name="T31" fmla="*/ T30 w 87"/>
                              <a:gd name="T32" fmla="*/ 26 h 132"/>
                              <a:gd name="T33" fmla="+- 0 96 86"/>
                              <a:gd name="T34" fmla="*/ T33 w 87"/>
                              <a:gd name="T35" fmla="*/ 17 h 132"/>
                              <a:gd name="T36" fmla="+- 0 101 86"/>
                              <a:gd name="T37" fmla="*/ T36 w 87"/>
                              <a:gd name="T38" fmla="*/ 10 h 132"/>
                              <a:gd name="T39" fmla="+- 0 106 86"/>
                              <a:gd name="T40" fmla="*/ T39 w 87"/>
                              <a:gd name="T41" fmla="*/ 5 h 132"/>
                              <a:gd name="T42" fmla="+- 0 120 86"/>
                              <a:gd name="T43" fmla="*/ T42 w 87"/>
                              <a:gd name="T44" fmla="*/ 0 h 132"/>
                              <a:gd name="T45" fmla="+- 0 144 86"/>
                              <a:gd name="T46" fmla="*/ T45 w 87"/>
                              <a:gd name="T47" fmla="*/ 0 h 132"/>
                              <a:gd name="T48" fmla="+- 0 151 86"/>
                              <a:gd name="T49" fmla="*/ T48 w 87"/>
                              <a:gd name="T50" fmla="*/ 2 h 132"/>
                              <a:gd name="T51" fmla="+- 0 156 86"/>
                              <a:gd name="T52" fmla="*/ T51 w 87"/>
                              <a:gd name="T53" fmla="*/ 5 h 132"/>
                              <a:gd name="T54" fmla="+- 0 161 86"/>
                              <a:gd name="T55" fmla="*/ T54 w 87"/>
                              <a:gd name="T56" fmla="*/ 10 h 132"/>
                              <a:gd name="T57" fmla="+- 0 163 86"/>
                              <a:gd name="T58" fmla="*/ T57 w 87"/>
                              <a:gd name="T59" fmla="*/ 14 h 132"/>
                              <a:gd name="T60" fmla="+- 0 122 86"/>
                              <a:gd name="T61" fmla="*/ T60 w 87"/>
                              <a:gd name="T62" fmla="*/ 14 h 132"/>
                              <a:gd name="T63" fmla="+- 0 118 86"/>
                              <a:gd name="T64" fmla="*/ T63 w 87"/>
                              <a:gd name="T65" fmla="*/ 17 h 132"/>
                              <a:gd name="T66" fmla="+- 0 113 86"/>
                              <a:gd name="T67" fmla="*/ T66 w 87"/>
                              <a:gd name="T68" fmla="*/ 22 h 132"/>
                              <a:gd name="T69" fmla="+- 0 109 86"/>
                              <a:gd name="T70" fmla="*/ T69 w 87"/>
                              <a:gd name="T71" fmla="*/ 29 h 132"/>
                              <a:gd name="T72" fmla="+- 0 106 86"/>
                              <a:gd name="T73" fmla="*/ T72 w 87"/>
                              <a:gd name="T74" fmla="*/ 38 h 132"/>
                              <a:gd name="T75" fmla="+- 0 106 86"/>
                              <a:gd name="T76" fmla="*/ T75 w 87"/>
                              <a:gd name="T77" fmla="*/ 39 h 132"/>
                              <a:gd name="T78" fmla="+- 0 104 86"/>
                              <a:gd name="T79" fmla="*/ T78 w 87"/>
                              <a:gd name="T80" fmla="*/ 50 h 132"/>
                              <a:gd name="T81" fmla="+- 0 103 86"/>
                              <a:gd name="T82" fmla="*/ T81 w 87"/>
                              <a:gd name="T83" fmla="*/ 65 h 132"/>
                              <a:gd name="T84" fmla="+- 0 104 86"/>
                              <a:gd name="T85" fmla="*/ T84 w 87"/>
                              <a:gd name="T86" fmla="*/ 80 h 132"/>
                              <a:gd name="T87" fmla="+- 0 106 86"/>
                              <a:gd name="T88" fmla="*/ T87 w 87"/>
                              <a:gd name="T89" fmla="*/ 92 h 132"/>
                              <a:gd name="T90" fmla="+- 0 109 86"/>
                              <a:gd name="T91" fmla="*/ T90 w 87"/>
                              <a:gd name="T92" fmla="*/ 101 h 132"/>
                              <a:gd name="T93" fmla="+- 0 113 86"/>
                              <a:gd name="T94" fmla="*/ T93 w 87"/>
                              <a:gd name="T95" fmla="*/ 108 h 132"/>
                              <a:gd name="T96" fmla="+- 0 122 86"/>
                              <a:gd name="T97" fmla="*/ T96 w 87"/>
                              <a:gd name="T98" fmla="*/ 118 h 132"/>
                              <a:gd name="T99" fmla="+- 0 162 86"/>
                              <a:gd name="T100" fmla="*/ T99 w 87"/>
                              <a:gd name="T101" fmla="*/ 118 h 132"/>
                              <a:gd name="T102" fmla="+- 0 161 86"/>
                              <a:gd name="T103" fmla="*/ T102 w 87"/>
                              <a:gd name="T104" fmla="*/ 120 h 132"/>
                              <a:gd name="T105" fmla="+- 0 156 86"/>
                              <a:gd name="T106" fmla="*/ T105 w 87"/>
                              <a:gd name="T107" fmla="*/ 125 h 132"/>
                              <a:gd name="T108" fmla="+- 0 149 86"/>
                              <a:gd name="T109" fmla="*/ T108 w 87"/>
                              <a:gd name="T110" fmla="*/ 130 h 132"/>
                              <a:gd name="T111" fmla="+- 0 142 86"/>
                              <a:gd name="T112" fmla="*/ T111 w 87"/>
                              <a:gd name="T113" fmla="*/ 132 h 132"/>
                              <a:gd name="T114" fmla="+- 0 162 86"/>
                              <a:gd name="T115" fmla="*/ T114 w 87"/>
                              <a:gd name="T116" fmla="*/ 118 h 132"/>
                              <a:gd name="T117" fmla="+- 0 139 86"/>
                              <a:gd name="T118" fmla="*/ T117 w 87"/>
                              <a:gd name="T119" fmla="*/ 118 h 132"/>
                              <a:gd name="T120" fmla="+- 0 149 86"/>
                              <a:gd name="T121" fmla="*/ T120 w 87"/>
                              <a:gd name="T122" fmla="*/ 108 h 132"/>
                              <a:gd name="T123" fmla="+- 0 152 86"/>
                              <a:gd name="T124" fmla="*/ T123 w 87"/>
                              <a:gd name="T125" fmla="*/ 101 h 132"/>
                              <a:gd name="T126" fmla="+- 0 154 86"/>
                              <a:gd name="T127" fmla="*/ T126 w 87"/>
                              <a:gd name="T128" fmla="*/ 92 h 132"/>
                              <a:gd name="T129" fmla="+- 0 156 86"/>
                              <a:gd name="T130" fmla="*/ T129 w 87"/>
                              <a:gd name="T131" fmla="*/ 80 h 132"/>
                              <a:gd name="T132" fmla="+- 0 156 86"/>
                              <a:gd name="T133" fmla="*/ T132 w 87"/>
                              <a:gd name="T134" fmla="*/ 65 h 132"/>
                              <a:gd name="T135" fmla="+- 0 156 86"/>
                              <a:gd name="T136" fmla="*/ T135 w 87"/>
                              <a:gd name="T137" fmla="*/ 50 h 132"/>
                              <a:gd name="T138" fmla="+- 0 154 86"/>
                              <a:gd name="T139" fmla="*/ T138 w 87"/>
                              <a:gd name="T140" fmla="*/ 39 h 132"/>
                              <a:gd name="T141" fmla="+- 0 152 86"/>
                              <a:gd name="T142" fmla="*/ T141 w 87"/>
                              <a:gd name="T143" fmla="*/ 30 h 132"/>
                              <a:gd name="T144" fmla="+- 0 149 86"/>
                              <a:gd name="T145" fmla="*/ T144 w 87"/>
                              <a:gd name="T146" fmla="*/ 24 h 132"/>
                              <a:gd name="T147" fmla="+- 0 144 86"/>
                              <a:gd name="T148" fmla="*/ T147 w 87"/>
                              <a:gd name="T149" fmla="*/ 17 h 132"/>
                              <a:gd name="T150" fmla="+- 0 139 86"/>
                              <a:gd name="T151" fmla="*/ T150 w 87"/>
                              <a:gd name="T152" fmla="*/ 14 h 132"/>
                              <a:gd name="T153" fmla="+- 0 163 86"/>
                              <a:gd name="T154" fmla="*/ T153 w 87"/>
                              <a:gd name="T155" fmla="*/ 14 h 132"/>
                              <a:gd name="T156" fmla="+- 0 166 86"/>
                              <a:gd name="T157" fmla="*/ T156 w 87"/>
                              <a:gd name="T158" fmla="*/ 22 h 132"/>
                              <a:gd name="T159" fmla="+- 0 168 86"/>
                              <a:gd name="T160" fmla="*/ T159 w 87"/>
                              <a:gd name="T161" fmla="*/ 26 h 132"/>
                              <a:gd name="T162" fmla="+- 0 170 86"/>
                              <a:gd name="T163" fmla="*/ T162 w 87"/>
                              <a:gd name="T164" fmla="*/ 34 h 132"/>
                              <a:gd name="T165" fmla="+- 0 173 86"/>
                              <a:gd name="T166" fmla="*/ T165 w 87"/>
                              <a:gd name="T167" fmla="*/ 43 h 132"/>
                              <a:gd name="T168" fmla="+- 0 173 86"/>
                              <a:gd name="T169" fmla="*/ T168 w 87"/>
                              <a:gd name="T170" fmla="*/ 94 h 132"/>
                              <a:gd name="T171" fmla="+- 0 168 86"/>
                              <a:gd name="T172" fmla="*/ T171 w 87"/>
                              <a:gd name="T173" fmla="*/ 103 h 132"/>
                              <a:gd name="T174" fmla="+- 0 166 86"/>
                              <a:gd name="T175" fmla="*/ T174 w 87"/>
                              <a:gd name="T176" fmla="*/ 113 h 132"/>
                              <a:gd name="T177" fmla="+- 0 162 86"/>
                              <a:gd name="T178" fmla="*/ T177 w 87"/>
                              <a:gd name="T179" fmla="*/ 118 h 132"/>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 ang="0">
                                <a:pos x="T175" y="T176"/>
                              </a:cxn>
                              <a:cxn ang="0">
                                <a:pos x="T178" y="T179"/>
                              </a:cxn>
                            </a:cxnLst>
                            <a:rect l="0" t="0" r="r" b="b"/>
                            <a:pathLst>
                              <a:path w="87" h="132">
                                <a:moveTo>
                                  <a:pt x="56" y="132"/>
                                </a:moveTo>
                                <a:lnTo>
                                  <a:pt x="32" y="132"/>
                                </a:lnTo>
                                <a:lnTo>
                                  <a:pt x="22" y="127"/>
                                </a:lnTo>
                                <a:lnTo>
                                  <a:pt x="15" y="118"/>
                                </a:lnTo>
                                <a:lnTo>
                                  <a:pt x="8" y="109"/>
                                </a:lnTo>
                                <a:lnTo>
                                  <a:pt x="4" y="97"/>
                                </a:lnTo>
                                <a:lnTo>
                                  <a:pt x="1" y="82"/>
                                </a:lnTo>
                                <a:lnTo>
                                  <a:pt x="0" y="65"/>
                                </a:lnTo>
                                <a:lnTo>
                                  <a:pt x="0" y="50"/>
                                </a:lnTo>
                                <a:lnTo>
                                  <a:pt x="3" y="38"/>
                                </a:lnTo>
                                <a:lnTo>
                                  <a:pt x="8" y="26"/>
                                </a:lnTo>
                                <a:lnTo>
                                  <a:pt x="10" y="17"/>
                                </a:lnTo>
                                <a:lnTo>
                                  <a:pt x="15" y="10"/>
                                </a:lnTo>
                                <a:lnTo>
                                  <a:pt x="20" y="5"/>
                                </a:lnTo>
                                <a:lnTo>
                                  <a:pt x="34" y="0"/>
                                </a:lnTo>
                                <a:lnTo>
                                  <a:pt x="58" y="0"/>
                                </a:lnTo>
                                <a:lnTo>
                                  <a:pt x="65" y="2"/>
                                </a:lnTo>
                                <a:lnTo>
                                  <a:pt x="70" y="5"/>
                                </a:lnTo>
                                <a:lnTo>
                                  <a:pt x="75" y="10"/>
                                </a:lnTo>
                                <a:lnTo>
                                  <a:pt x="77" y="14"/>
                                </a:lnTo>
                                <a:lnTo>
                                  <a:pt x="36" y="14"/>
                                </a:lnTo>
                                <a:lnTo>
                                  <a:pt x="32" y="17"/>
                                </a:lnTo>
                                <a:lnTo>
                                  <a:pt x="27" y="22"/>
                                </a:lnTo>
                                <a:lnTo>
                                  <a:pt x="23" y="29"/>
                                </a:lnTo>
                                <a:lnTo>
                                  <a:pt x="20" y="38"/>
                                </a:lnTo>
                                <a:lnTo>
                                  <a:pt x="20" y="39"/>
                                </a:lnTo>
                                <a:lnTo>
                                  <a:pt x="18" y="50"/>
                                </a:lnTo>
                                <a:lnTo>
                                  <a:pt x="17" y="65"/>
                                </a:lnTo>
                                <a:lnTo>
                                  <a:pt x="18" y="80"/>
                                </a:lnTo>
                                <a:lnTo>
                                  <a:pt x="20" y="92"/>
                                </a:lnTo>
                                <a:lnTo>
                                  <a:pt x="23" y="101"/>
                                </a:lnTo>
                                <a:lnTo>
                                  <a:pt x="27" y="108"/>
                                </a:lnTo>
                                <a:lnTo>
                                  <a:pt x="36" y="118"/>
                                </a:lnTo>
                                <a:lnTo>
                                  <a:pt x="76" y="118"/>
                                </a:lnTo>
                                <a:lnTo>
                                  <a:pt x="75" y="120"/>
                                </a:lnTo>
                                <a:lnTo>
                                  <a:pt x="70" y="125"/>
                                </a:lnTo>
                                <a:lnTo>
                                  <a:pt x="63" y="130"/>
                                </a:lnTo>
                                <a:lnTo>
                                  <a:pt x="56" y="132"/>
                                </a:lnTo>
                                <a:close/>
                                <a:moveTo>
                                  <a:pt x="76" y="118"/>
                                </a:moveTo>
                                <a:lnTo>
                                  <a:pt x="53" y="118"/>
                                </a:lnTo>
                                <a:lnTo>
                                  <a:pt x="63" y="108"/>
                                </a:lnTo>
                                <a:lnTo>
                                  <a:pt x="66" y="101"/>
                                </a:lnTo>
                                <a:lnTo>
                                  <a:pt x="68" y="92"/>
                                </a:lnTo>
                                <a:lnTo>
                                  <a:pt x="70" y="80"/>
                                </a:lnTo>
                                <a:lnTo>
                                  <a:pt x="70" y="65"/>
                                </a:lnTo>
                                <a:lnTo>
                                  <a:pt x="70" y="50"/>
                                </a:lnTo>
                                <a:lnTo>
                                  <a:pt x="68" y="39"/>
                                </a:lnTo>
                                <a:lnTo>
                                  <a:pt x="66" y="30"/>
                                </a:lnTo>
                                <a:lnTo>
                                  <a:pt x="63" y="24"/>
                                </a:lnTo>
                                <a:lnTo>
                                  <a:pt x="58" y="17"/>
                                </a:lnTo>
                                <a:lnTo>
                                  <a:pt x="53" y="14"/>
                                </a:lnTo>
                                <a:lnTo>
                                  <a:pt x="77" y="14"/>
                                </a:lnTo>
                                <a:lnTo>
                                  <a:pt x="80" y="22"/>
                                </a:lnTo>
                                <a:lnTo>
                                  <a:pt x="82" y="26"/>
                                </a:lnTo>
                                <a:lnTo>
                                  <a:pt x="84" y="34"/>
                                </a:lnTo>
                                <a:lnTo>
                                  <a:pt x="87" y="43"/>
                                </a:lnTo>
                                <a:lnTo>
                                  <a:pt x="87" y="94"/>
                                </a:lnTo>
                                <a:lnTo>
                                  <a:pt x="82" y="103"/>
                                </a:lnTo>
                                <a:lnTo>
                                  <a:pt x="80" y="113"/>
                                </a:lnTo>
                                <a:lnTo>
                                  <a:pt x="76" y="118"/>
                                </a:lnTo>
                                <a:close/>
                              </a:path>
                            </a:pathLst>
                          </a:custGeom>
                          <a:solidFill>
                            <a:srgbClr val="23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BF93344" id="Group 7" o:spid="_x0000_s1026" alt="&quot;&quot;" style="width:8.65pt;height:6.6pt;mso-position-horizontal-relative:char;mso-position-vertical-relative:line" coordsize="173,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">
                <v:shape id="AutoShape 9" o:spid="_x0000_s1027" style="position:absolute;width:48;height:130;visibility:visible;mso-wrap-style:square;v-text-anchor:top" coordsize="4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" path="m5,46l,46,,31,7,26,17,22,34,5,36,,48,r,26l31,26,22,36r-5,2l10,43,5,46xm48,130r-17,l31,26r17,l48,130xe" fillcolor="#231f1f" stroked="f">
                  <v:path arrowok="t" o:connecttype="custom" o:connectlocs="5,46;0,46;0,31;7,26;17,22;34,5;36,0;48,0;48,26;31,26;22,36;17,38;10,43;5,46;48,130;31,130;31,26;48,26;48,130" o:connectangles="0,0,0,0,0,0,0,0,0,0,0,0,0,0,0,0,0,0,0"/>
                </v:shape>
                <v:shape id="AutoShape 8" o:spid="_x0000_s1028" style="position:absolute;left:86;width:87;height:132;visibility:visible;mso-wrap-style:square;v-text-anchor:top" coordsize="87,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" path="m56,132r-24,l22,127r-7,-9l8,109,4,97,1,82,,65,,50,3,38,8,26r2,-9l15,10,20,5,34,,58,r7,2l70,5r5,5l77,14r-41,l32,17r-5,5l23,29r-3,9l20,39,18,50,17,65r1,15l20,92r3,9l27,108r9,10l76,118r-1,2l70,125r-7,5l56,132xm76,118r-23,l63,108r3,-7l68,92,70,80r,-15l70,50,68,39,66,30,63,24,58,17,53,14r24,l80,22r2,4l84,34r3,9l87,94r-5,9l80,113r-4,5xe" fillcolor="#231f1f" stroked="f">
                  <v:path arrowok="t" o:connecttype="custom" o:connectlocs="56,132;32,132;22,127;15,118;8,109;4,97;1,82;0,65;0,50;3,38;8,26;10,17;15,10;20,5;34,0;58,0;65,2;70,5;75,10;77,14;36,14;32,17;27,22;23,29;20,38;20,39;18,50;17,65;18,80;20,92;23,101;27,108;36,118;76,118;75,120;70,125;63,130;56,132;76,118;53,118;63,108;66,101;68,92;70,80;70,65;70,50;68,39;66,30;63,24;58,17;53,14;77,14;80,22;82,26;84,34;87,43;87,94;82,103;80,113;76,118" o:connectangles="0,0,0,0,0,0,0,0,0,0,0,0,0,0,0,0,0,0,0,0,0,0,0,0,0,0,0,0,0,0,0,0,0,0,0,0,0,0,0,0,0,0,0,0,0,0,0,0,0,0,0,0,0,0,0,0,0,0,0,0"/>
                </v:shape>
                <w10:anchorlock/>
              </v:group>
            </w:pict>
          </mc:Fallback>
        </mc:AlternateContent>
      </w:r>
    </w:p>
    <w:p w14:paraId="47D52518" w14:textId="77777777" w:rsidR="00377017" w:rsidRPr="00820E34" w:rsidRDefault="00377017">
      <w:pPr>
        <w:spacing w:line="132" w:lineRule="exact"/>
        <w:rPr>
          <w:color w:val="000000" w:themeColor="text1"/>
          <w:sz w:val="13"/>
        </w:rPr>
        <w:sectPr w:rsidR="00377017" w:rsidRPr="00820E34">
          <w:headerReference w:type="default" r:id="rId20"/>
          <w:footerReference w:type="default" r:id="rId21"/>
          <w:pgSz w:w="11910" w:h="16840"/>
          <w:pgMar w:top="1100" w:right="220" w:bottom="280" w:left="1300" w:header="550" w:footer="0" w:gutter="0"/>
          <w:cols w:space="708"/>
        </w:sectPr>
      </w:pPr>
    </w:p>
    <w:p w14:paraId="47D52519" w14:textId="77777777" w:rsidR="00377017" w:rsidRPr="00820E34" w:rsidRDefault="00377017">
      <w:pPr>
        <w:pStyle w:val="Plattetekst"/>
        <w:rPr>
          <w:i/>
          <w:color w:val="000000" w:themeColor="text1"/>
          <w:sz w:val="20"/>
        </w:rPr>
      </w:pPr>
    </w:p>
    <w:p w14:paraId="47D5251A" w14:textId="77777777" w:rsidR="00377017" w:rsidRPr="00820E34" w:rsidRDefault="00377017">
      <w:pPr>
        <w:pStyle w:val="Plattetekst"/>
        <w:rPr>
          <w:i/>
          <w:color w:val="000000" w:themeColor="text1"/>
          <w:sz w:val="20"/>
        </w:rPr>
      </w:pPr>
    </w:p>
    <w:p w14:paraId="47D5251B" w14:textId="77777777" w:rsidR="00377017" w:rsidRPr="00820E34" w:rsidRDefault="00377017">
      <w:pPr>
        <w:pStyle w:val="Plattetekst"/>
        <w:rPr>
          <w:i/>
          <w:color w:val="000000" w:themeColor="text1"/>
          <w:sz w:val="20"/>
        </w:rPr>
      </w:pPr>
    </w:p>
    <w:p w14:paraId="47D5251C" w14:textId="77777777" w:rsidR="00377017" w:rsidRPr="00820E34" w:rsidRDefault="00377017">
      <w:pPr>
        <w:pStyle w:val="Plattetekst"/>
        <w:rPr>
          <w:i/>
          <w:color w:val="000000" w:themeColor="text1"/>
          <w:sz w:val="20"/>
        </w:rPr>
      </w:pPr>
    </w:p>
    <w:p w14:paraId="47D5251D" w14:textId="77777777" w:rsidR="00377017" w:rsidRPr="00820E34" w:rsidRDefault="00377017">
      <w:pPr>
        <w:pStyle w:val="Plattetekst"/>
        <w:spacing w:before="4"/>
        <w:rPr>
          <w:i/>
          <w:color w:val="000000" w:themeColor="text1"/>
          <w:sz w:val="21"/>
        </w:rPr>
      </w:pPr>
    </w:p>
    <w:p w14:paraId="47D5251E" w14:textId="77777777" w:rsidR="00377017" w:rsidRPr="00820E34" w:rsidRDefault="00924C83">
      <w:pPr>
        <w:pStyle w:val="Kop1"/>
        <w:numPr>
          <w:ilvl w:val="0"/>
          <w:numId w:val="4"/>
        </w:numPr>
        <w:tabs>
          <w:tab w:val="left" w:pos="392"/>
        </w:tabs>
        <w:ind w:hanging="270"/>
        <w:rPr>
          <w:color w:val="000000" w:themeColor="text1"/>
        </w:rPr>
      </w:pPr>
      <w:bookmarkStart w:id="8" w:name="_TOC_250013"/>
      <w:r w:rsidRPr="00820E34">
        <w:rPr>
          <w:color w:val="000000" w:themeColor="text1"/>
        </w:rPr>
        <w:t>Regionale</w:t>
      </w:r>
      <w:r w:rsidRPr="00820E34">
        <w:rPr>
          <w:color w:val="000000" w:themeColor="text1"/>
          <w:spacing w:val="25"/>
        </w:rPr>
        <w:t xml:space="preserve"> </w:t>
      </w:r>
      <w:bookmarkEnd w:id="8"/>
      <w:r w:rsidRPr="00820E34">
        <w:rPr>
          <w:color w:val="000000" w:themeColor="text1"/>
        </w:rPr>
        <w:t>Uitvoering</w:t>
      </w:r>
    </w:p>
    <w:p w14:paraId="47D5251F" w14:textId="77777777" w:rsidR="00377017" w:rsidRPr="00820E34" w:rsidRDefault="00377017">
      <w:pPr>
        <w:pStyle w:val="Plattetekst"/>
        <w:spacing w:before="2"/>
        <w:rPr>
          <w:b/>
          <w:color w:val="000000" w:themeColor="text1"/>
          <w:sz w:val="42"/>
        </w:rPr>
      </w:pPr>
    </w:p>
    <w:p w14:paraId="47D52520" w14:textId="77777777" w:rsidR="00377017" w:rsidRPr="00820E34" w:rsidRDefault="00924C83">
      <w:pPr>
        <w:pStyle w:val="Plattetekst"/>
        <w:spacing w:before="1" w:line="290" w:lineRule="auto"/>
        <w:ind w:left="120" w:right="1301" w:firstLine="2"/>
        <w:rPr>
          <w:color w:val="000000" w:themeColor="text1"/>
        </w:rPr>
      </w:pPr>
      <w:r w:rsidRPr="00820E34">
        <w:rPr>
          <w:color w:val="000000" w:themeColor="text1"/>
          <w:w w:val="105"/>
        </w:rPr>
        <w:t>Op het programma Regionale Uitvoering is er op totaalniveau een voordeel van €200.000 te verwachten. Op productniveau zijn de volgende afwijkingen te verwachten:</w:t>
      </w:r>
    </w:p>
    <w:p w14:paraId="47D52521" w14:textId="77777777" w:rsidR="00377017" w:rsidRPr="00820E34" w:rsidRDefault="00377017">
      <w:pPr>
        <w:pStyle w:val="Plattetekst"/>
        <w:spacing w:before="10"/>
        <w:rPr>
          <w:color w:val="000000" w:themeColor="text1"/>
          <w:sz w:val="20"/>
        </w:rPr>
      </w:pPr>
    </w:p>
    <w:p w14:paraId="47D52522" w14:textId="77777777" w:rsidR="00377017" w:rsidRPr="00820E34" w:rsidRDefault="00924C83">
      <w:pPr>
        <w:pStyle w:val="Lijstalinea"/>
        <w:numPr>
          <w:ilvl w:val="0"/>
          <w:numId w:val="3"/>
        </w:numPr>
        <w:tabs>
          <w:tab w:val="left" w:pos="349"/>
        </w:tabs>
        <w:ind w:left="348"/>
        <w:rPr>
          <w:color w:val="000000" w:themeColor="text1"/>
          <w:sz w:val="19"/>
        </w:rPr>
      </w:pPr>
      <w:r w:rsidRPr="00820E34">
        <w:rPr>
          <w:color w:val="000000" w:themeColor="text1"/>
          <w:w w:val="105"/>
          <w:sz w:val="19"/>
        </w:rPr>
        <w:t>Per saldo voordeel Regionaal Bureau Leerrecht van</w:t>
      </w:r>
      <w:r w:rsidRPr="00820E34">
        <w:rPr>
          <w:color w:val="000000" w:themeColor="text1"/>
          <w:spacing w:val="39"/>
          <w:w w:val="105"/>
          <w:sz w:val="19"/>
        </w:rPr>
        <w:t xml:space="preserve"> </w:t>
      </w:r>
      <w:r w:rsidRPr="00820E34">
        <w:rPr>
          <w:color w:val="000000" w:themeColor="text1"/>
          <w:w w:val="105"/>
          <w:sz w:val="19"/>
        </w:rPr>
        <w:t>€4.000</w:t>
      </w:r>
    </w:p>
    <w:p w14:paraId="47D52523" w14:textId="77777777" w:rsidR="00377017" w:rsidRPr="00820E34" w:rsidRDefault="00924C83">
      <w:pPr>
        <w:pStyle w:val="Lijstalinea"/>
        <w:numPr>
          <w:ilvl w:val="0"/>
          <w:numId w:val="3"/>
        </w:numPr>
        <w:tabs>
          <w:tab w:val="left" w:pos="349"/>
        </w:tabs>
        <w:spacing w:before="46"/>
        <w:ind w:left="348"/>
        <w:rPr>
          <w:color w:val="000000" w:themeColor="text1"/>
          <w:sz w:val="19"/>
        </w:rPr>
      </w:pPr>
      <w:r w:rsidRPr="00820E34">
        <w:rPr>
          <w:color w:val="000000" w:themeColor="text1"/>
          <w:w w:val="105"/>
          <w:sz w:val="19"/>
        </w:rPr>
        <w:t>Per saldo voordeel op het product Woonurgenties van</w:t>
      </w:r>
      <w:r w:rsidRPr="00820E34">
        <w:rPr>
          <w:color w:val="000000" w:themeColor="text1"/>
          <w:spacing w:val="-7"/>
          <w:w w:val="105"/>
          <w:sz w:val="19"/>
        </w:rPr>
        <w:t xml:space="preserve"> </w:t>
      </w:r>
      <w:r w:rsidRPr="00820E34">
        <w:rPr>
          <w:color w:val="000000" w:themeColor="text1"/>
          <w:w w:val="105"/>
          <w:sz w:val="19"/>
        </w:rPr>
        <w:t>€168.000</w:t>
      </w:r>
    </w:p>
    <w:p w14:paraId="47D52524" w14:textId="77777777" w:rsidR="00377017" w:rsidRPr="00820E34" w:rsidRDefault="00924C83">
      <w:pPr>
        <w:pStyle w:val="Lijstalinea"/>
        <w:numPr>
          <w:ilvl w:val="0"/>
          <w:numId w:val="3"/>
        </w:numPr>
        <w:tabs>
          <w:tab w:val="left" w:pos="349"/>
        </w:tabs>
        <w:spacing w:before="45"/>
        <w:ind w:left="348"/>
        <w:rPr>
          <w:color w:val="000000" w:themeColor="text1"/>
          <w:sz w:val="19"/>
        </w:rPr>
      </w:pPr>
      <w:r w:rsidRPr="00820E34">
        <w:rPr>
          <w:color w:val="000000" w:themeColor="text1"/>
          <w:w w:val="105"/>
          <w:sz w:val="19"/>
        </w:rPr>
        <w:t>Per saldo voordeel op het product Regiotaxi van</w:t>
      </w:r>
      <w:r w:rsidRPr="00820E34">
        <w:rPr>
          <w:color w:val="000000" w:themeColor="text1"/>
          <w:spacing w:val="34"/>
          <w:w w:val="105"/>
          <w:sz w:val="19"/>
        </w:rPr>
        <w:t xml:space="preserve"> </w:t>
      </w:r>
      <w:r w:rsidRPr="00820E34">
        <w:rPr>
          <w:color w:val="000000" w:themeColor="text1"/>
          <w:spacing w:val="-3"/>
          <w:w w:val="105"/>
          <w:sz w:val="19"/>
        </w:rPr>
        <w:t>€28.000</w:t>
      </w:r>
    </w:p>
    <w:p w14:paraId="47D52525" w14:textId="77777777" w:rsidR="00377017" w:rsidRPr="00820E34" w:rsidRDefault="00377017">
      <w:pPr>
        <w:pStyle w:val="Plattetekst"/>
        <w:spacing w:before="8"/>
        <w:rPr>
          <w:color w:val="000000" w:themeColor="text1"/>
          <w:sz w:val="23"/>
        </w:rPr>
      </w:pPr>
    </w:p>
    <w:p w14:paraId="47D52526" w14:textId="77777777" w:rsidR="00377017" w:rsidRPr="00820E34" w:rsidRDefault="00924C83">
      <w:pPr>
        <w:pStyle w:val="Kop2"/>
        <w:numPr>
          <w:ilvl w:val="1"/>
          <w:numId w:val="4"/>
        </w:numPr>
        <w:tabs>
          <w:tab w:val="left" w:pos="541"/>
        </w:tabs>
        <w:ind w:hanging="418"/>
        <w:rPr>
          <w:color w:val="000000" w:themeColor="text1"/>
        </w:rPr>
      </w:pPr>
      <w:bookmarkStart w:id="9" w:name="_TOC_250012"/>
      <w:r w:rsidRPr="00820E34">
        <w:rPr>
          <w:color w:val="000000" w:themeColor="text1"/>
          <w:w w:val="105"/>
        </w:rPr>
        <w:t>Regionaal Bureau</w:t>
      </w:r>
      <w:r w:rsidRPr="00820E34">
        <w:rPr>
          <w:color w:val="000000" w:themeColor="text1"/>
          <w:spacing w:val="15"/>
          <w:w w:val="105"/>
        </w:rPr>
        <w:t xml:space="preserve"> </w:t>
      </w:r>
      <w:bookmarkEnd w:id="9"/>
      <w:r w:rsidRPr="00820E34">
        <w:rPr>
          <w:color w:val="000000" w:themeColor="text1"/>
          <w:w w:val="105"/>
        </w:rPr>
        <w:t>Leerrecht</w:t>
      </w:r>
    </w:p>
    <w:p w14:paraId="47D52527" w14:textId="77777777" w:rsidR="00377017" w:rsidRPr="00820E34" w:rsidRDefault="00924C83">
      <w:pPr>
        <w:spacing w:before="37"/>
        <w:ind w:left="123"/>
        <w:rPr>
          <w:i/>
          <w:color w:val="000000" w:themeColor="text1"/>
          <w:sz w:val="19"/>
        </w:rPr>
      </w:pPr>
      <w:r w:rsidRPr="00820E34">
        <w:rPr>
          <w:i/>
          <w:color w:val="000000" w:themeColor="text1"/>
          <w:w w:val="105"/>
          <w:sz w:val="19"/>
        </w:rPr>
        <w:t>Subsidie RMC</w:t>
      </w:r>
    </w:p>
    <w:p w14:paraId="47D52528" w14:textId="6AD7EE10" w:rsidR="00377017" w:rsidRPr="00820E34" w:rsidRDefault="00924C83">
      <w:pPr>
        <w:pStyle w:val="Plattetekst"/>
        <w:spacing w:before="46" w:line="290" w:lineRule="auto"/>
        <w:ind w:left="118" w:right="1224" w:firstLine="3"/>
        <w:rPr>
          <w:color w:val="000000" w:themeColor="text1"/>
        </w:rPr>
      </w:pPr>
      <w:r w:rsidRPr="00820E34">
        <w:rPr>
          <w:color w:val="000000" w:themeColor="text1"/>
          <w:w w:val="105"/>
        </w:rPr>
        <w:t xml:space="preserve">Het RBL ontvangt jaarlijks de subsidie RMC vanuit het Rijk. Het subsidiebedrag wordt elk jaar </w:t>
      </w:r>
      <w:r w:rsidRPr="00820E34">
        <w:rPr>
          <w:color w:val="000000" w:themeColor="text1"/>
          <w:spacing w:val="-5"/>
          <w:w w:val="105"/>
        </w:rPr>
        <w:t xml:space="preserve">geïndexeerd.  </w:t>
      </w:r>
      <w:r w:rsidRPr="00820E34">
        <w:rPr>
          <w:color w:val="000000" w:themeColor="text1"/>
          <w:w w:val="105"/>
        </w:rPr>
        <w:t xml:space="preserve">In de initiële </w:t>
      </w:r>
      <w:r w:rsidR="006C4BD2" w:rsidRPr="00820E34">
        <w:rPr>
          <w:color w:val="000000" w:themeColor="text1"/>
          <w:w w:val="105"/>
        </w:rPr>
        <w:t>begroting was</w:t>
      </w:r>
      <w:r w:rsidRPr="00820E34">
        <w:rPr>
          <w:color w:val="000000" w:themeColor="text1"/>
          <w:w w:val="105"/>
        </w:rPr>
        <w:t xml:space="preserve"> de </w:t>
      </w:r>
      <w:r w:rsidR="006C4BD2" w:rsidRPr="00820E34">
        <w:rPr>
          <w:color w:val="000000" w:themeColor="text1"/>
          <w:w w:val="105"/>
        </w:rPr>
        <w:t>indexering van</w:t>
      </w:r>
      <w:r w:rsidRPr="00820E34">
        <w:rPr>
          <w:color w:val="000000" w:themeColor="text1"/>
          <w:w w:val="105"/>
        </w:rPr>
        <w:t xml:space="preserve"> de laatste jaren nog niet </w:t>
      </w:r>
      <w:r w:rsidRPr="00820E34">
        <w:rPr>
          <w:color w:val="000000" w:themeColor="text1"/>
          <w:spacing w:val="-5"/>
          <w:w w:val="105"/>
        </w:rPr>
        <w:t xml:space="preserve">meegenomen. </w:t>
      </w:r>
      <w:r w:rsidRPr="00820E34">
        <w:rPr>
          <w:color w:val="000000" w:themeColor="text1"/>
          <w:w w:val="105"/>
        </w:rPr>
        <w:t xml:space="preserve">Als gevolg hiervan stijgen de baten met </w:t>
      </w:r>
      <w:r w:rsidRPr="00820E34">
        <w:rPr>
          <w:color w:val="000000" w:themeColor="text1"/>
          <w:spacing w:val="-3"/>
          <w:w w:val="105"/>
        </w:rPr>
        <w:t xml:space="preserve">€224.000. </w:t>
      </w:r>
      <w:r w:rsidRPr="00820E34">
        <w:rPr>
          <w:color w:val="000000" w:themeColor="text1"/>
          <w:w w:val="105"/>
        </w:rPr>
        <w:t>De lasten stijgen met €220.000. Hierdoor resulteert een klein voordeel van €4.000. Vanaf 2024 wordt de RMC-subsidie reëel begroot. In de voor het reces vastgestelde Begroting 2024 is dit reeds op die manier</w:t>
      </w:r>
      <w:r w:rsidRPr="00820E34">
        <w:rPr>
          <w:color w:val="000000" w:themeColor="text1"/>
          <w:spacing w:val="27"/>
          <w:w w:val="105"/>
        </w:rPr>
        <w:t xml:space="preserve"> </w:t>
      </w:r>
      <w:r w:rsidRPr="00820E34">
        <w:rPr>
          <w:color w:val="000000" w:themeColor="text1"/>
          <w:w w:val="105"/>
        </w:rPr>
        <w:t>verwerkt.</w:t>
      </w:r>
    </w:p>
    <w:p w14:paraId="47D52529" w14:textId="77777777" w:rsidR="00377017" w:rsidRPr="00820E34" w:rsidRDefault="00377017">
      <w:pPr>
        <w:pStyle w:val="Plattetekst"/>
        <w:spacing w:before="10"/>
        <w:rPr>
          <w:color w:val="000000" w:themeColor="text1"/>
          <w:sz w:val="20"/>
        </w:rPr>
      </w:pPr>
    </w:p>
    <w:p w14:paraId="47D5252A" w14:textId="77777777" w:rsidR="00377017" w:rsidRPr="00820E34" w:rsidRDefault="00924C83">
      <w:pPr>
        <w:ind w:left="123"/>
        <w:rPr>
          <w:i/>
          <w:color w:val="000000" w:themeColor="text1"/>
          <w:sz w:val="19"/>
        </w:rPr>
      </w:pPr>
      <w:r w:rsidRPr="00820E34">
        <w:rPr>
          <w:i/>
          <w:color w:val="000000" w:themeColor="text1"/>
          <w:w w:val="105"/>
          <w:sz w:val="19"/>
        </w:rPr>
        <w:t>Regionale gemeentelijke VSV-projecten</w:t>
      </w:r>
    </w:p>
    <w:p w14:paraId="47D5252B" w14:textId="6A691E38" w:rsidR="00377017" w:rsidRPr="00820E34" w:rsidRDefault="00924C83">
      <w:pPr>
        <w:pStyle w:val="Plattetekst"/>
        <w:spacing w:before="46" w:line="290" w:lineRule="auto"/>
        <w:ind w:left="119" w:right="1085" w:firstLine="1"/>
        <w:rPr>
          <w:color w:val="000000" w:themeColor="text1"/>
        </w:rPr>
      </w:pPr>
      <w:r w:rsidRPr="00820E34">
        <w:rPr>
          <w:color w:val="000000" w:themeColor="text1"/>
          <w:w w:val="105"/>
        </w:rPr>
        <w:t xml:space="preserve">Het RBL ontvangt jaarlijks €200.000 vanuit deelnemende </w:t>
      </w:r>
      <w:r w:rsidR="006C4BD2" w:rsidRPr="00820E34">
        <w:rPr>
          <w:color w:val="000000" w:themeColor="text1"/>
          <w:w w:val="105"/>
        </w:rPr>
        <w:t>gemeenten,</w:t>
      </w:r>
      <w:r w:rsidRPr="00820E34">
        <w:rPr>
          <w:color w:val="000000" w:themeColor="text1"/>
          <w:w w:val="105"/>
        </w:rPr>
        <w:t xml:space="preserve"> waarmee aanvullende projecten in het kader van voortijdig schoolverlaten (vsv) kunnen worden gefinancierd. Dit leidt tot een verhoging van de baten en lasten. Voor 2024 zijn de middelen reeds in de primaire begroting verwerkt en zullen deel uitmaken van de reguliere bijdrage. Deze wijziging is op verzoek van de gemeenten verwerkt.</w:t>
      </w:r>
    </w:p>
    <w:p w14:paraId="47D5252C" w14:textId="77777777" w:rsidR="00377017" w:rsidRPr="00820E34" w:rsidRDefault="00377017">
      <w:pPr>
        <w:pStyle w:val="Plattetekst"/>
        <w:spacing w:before="9"/>
        <w:rPr>
          <w:color w:val="000000" w:themeColor="text1"/>
          <w:sz w:val="20"/>
        </w:rPr>
      </w:pPr>
    </w:p>
    <w:p w14:paraId="47D5252D" w14:textId="77777777" w:rsidR="00377017" w:rsidRPr="00820E34" w:rsidRDefault="00924C83">
      <w:pPr>
        <w:spacing w:before="1"/>
        <w:ind w:left="123"/>
        <w:rPr>
          <w:i/>
          <w:color w:val="000000" w:themeColor="text1"/>
          <w:sz w:val="19"/>
        </w:rPr>
      </w:pPr>
      <w:r w:rsidRPr="00820E34">
        <w:rPr>
          <w:i/>
          <w:color w:val="000000" w:themeColor="text1"/>
          <w:w w:val="105"/>
          <w:sz w:val="19"/>
        </w:rPr>
        <w:t>Vroegtijdige schoolverlaters Leiden</w:t>
      </w:r>
    </w:p>
    <w:p w14:paraId="47D5252E" w14:textId="77777777" w:rsidR="00377017" w:rsidRPr="00820E34" w:rsidRDefault="00924C83">
      <w:pPr>
        <w:pStyle w:val="Plattetekst"/>
        <w:spacing w:before="45" w:line="290" w:lineRule="auto"/>
        <w:ind w:left="119" w:right="1268" w:firstLine="2"/>
        <w:rPr>
          <w:color w:val="000000" w:themeColor="text1"/>
        </w:rPr>
      </w:pPr>
      <w:r w:rsidRPr="00820E34">
        <w:rPr>
          <w:color w:val="000000" w:themeColor="text1"/>
          <w:w w:val="105"/>
        </w:rPr>
        <w:t>Evenals de afgelopen jaren krijgt Holland Rijnland een subsidie voor vsv van de gemeente Leiden.  Dit jaar bedraagt deze ruim €44.000. Deze extra middelen waren aanvankelijk niet begroot en worden in deze tussentijdse rapportage opgenomen in de begroting (baten en lasten). Per saldo is er geen financieel</w:t>
      </w:r>
      <w:r w:rsidRPr="00820E34">
        <w:rPr>
          <w:color w:val="000000" w:themeColor="text1"/>
          <w:spacing w:val="15"/>
          <w:w w:val="105"/>
        </w:rPr>
        <w:t xml:space="preserve"> </w:t>
      </w:r>
      <w:r w:rsidRPr="00820E34">
        <w:rPr>
          <w:color w:val="000000" w:themeColor="text1"/>
          <w:w w:val="105"/>
        </w:rPr>
        <w:t>effect.</w:t>
      </w:r>
    </w:p>
    <w:p w14:paraId="47D5252F" w14:textId="77777777" w:rsidR="00377017" w:rsidRPr="00820E34" w:rsidRDefault="00377017">
      <w:pPr>
        <w:pStyle w:val="Plattetekst"/>
        <w:spacing w:before="8"/>
        <w:rPr>
          <w:color w:val="000000" w:themeColor="text1"/>
        </w:rPr>
      </w:pPr>
    </w:p>
    <w:p w14:paraId="47D52530" w14:textId="77777777" w:rsidR="00377017" w:rsidRPr="00820E34" w:rsidRDefault="00924C83">
      <w:pPr>
        <w:pStyle w:val="Kop2"/>
        <w:numPr>
          <w:ilvl w:val="1"/>
          <w:numId w:val="4"/>
        </w:numPr>
        <w:tabs>
          <w:tab w:val="left" w:pos="541"/>
        </w:tabs>
        <w:ind w:hanging="418"/>
        <w:rPr>
          <w:color w:val="000000" w:themeColor="text1"/>
        </w:rPr>
      </w:pPr>
      <w:bookmarkStart w:id="10" w:name="_TOC_250011"/>
      <w:bookmarkEnd w:id="10"/>
      <w:r w:rsidRPr="00820E34">
        <w:rPr>
          <w:color w:val="000000" w:themeColor="text1"/>
          <w:w w:val="105"/>
        </w:rPr>
        <w:t>Woonurgenties</w:t>
      </w:r>
    </w:p>
    <w:p w14:paraId="47D52531" w14:textId="77777777" w:rsidR="00377017" w:rsidRPr="00820E34" w:rsidRDefault="00924C83">
      <w:pPr>
        <w:spacing w:before="37"/>
        <w:ind w:left="124"/>
        <w:rPr>
          <w:i/>
          <w:color w:val="000000" w:themeColor="text1"/>
          <w:sz w:val="19"/>
        </w:rPr>
      </w:pPr>
      <w:r w:rsidRPr="00820E34">
        <w:rPr>
          <w:i/>
          <w:color w:val="000000" w:themeColor="text1"/>
          <w:w w:val="105"/>
          <w:sz w:val="19"/>
        </w:rPr>
        <w:t>Legesinkomsten</w:t>
      </w:r>
    </w:p>
    <w:p w14:paraId="47D52532" w14:textId="77777777" w:rsidR="00377017" w:rsidRPr="00820E34" w:rsidRDefault="00924C83">
      <w:pPr>
        <w:pStyle w:val="Plattetekst"/>
        <w:spacing w:before="46" w:line="290" w:lineRule="auto"/>
        <w:ind w:left="120" w:right="1189"/>
        <w:rPr>
          <w:color w:val="000000" w:themeColor="text1"/>
        </w:rPr>
      </w:pPr>
      <w:r w:rsidRPr="00820E34">
        <w:rPr>
          <w:color w:val="000000" w:themeColor="text1"/>
          <w:w w:val="105"/>
        </w:rPr>
        <w:t>Wanneer burgers een aanvraag doen voor een urgentieverklaring, dienen zij leges te betalen. De legesinkomsten staan al jarenlang begroot op €35.000. In werkelijkheid zijn de inkomsten lager, doordat het aantal aanvragen lager is dan voorheen. Dit resulteert voor 2023 in een eenmalig nadeel van €15.000. Vanaf 2024 zijn de legesinkomsten reëel begroot. Dit is reeds in de onlangs vastgestelde begroting 2024 ook conform verwerkt.</w:t>
      </w:r>
    </w:p>
    <w:p w14:paraId="47D52533" w14:textId="77777777" w:rsidR="00377017" w:rsidRPr="00820E34" w:rsidRDefault="00377017">
      <w:pPr>
        <w:pStyle w:val="Plattetekst"/>
        <w:spacing w:before="9"/>
        <w:rPr>
          <w:color w:val="000000" w:themeColor="text1"/>
          <w:sz w:val="20"/>
        </w:rPr>
      </w:pPr>
    </w:p>
    <w:p w14:paraId="47D52534" w14:textId="77777777" w:rsidR="00377017" w:rsidRPr="00820E34" w:rsidRDefault="00924C83">
      <w:pPr>
        <w:spacing w:before="1"/>
        <w:ind w:left="124"/>
        <w:rPr>
          <w:i/>
          <w:color w:val="000000" w:themeColor="text1"/>
          <w:sz w:val="19"/>
        </w:rPr>
      </w:pPr>
      <w:r w:rsidRPr="00820E34">
        <w:rPr>
          <w:i/>
          <w:color w:val="000000" w:themeColor="text1"/>
          <w:w w:val="105"/>
          <w:sz w:val="19"/>
        </w:rPr>
        <w:t>Bezwaarafhandeling</w:t>
      </w:r>
    </w:p>
    <w:p w14:paraId="47D52535" w14:textId="272BBD04" w:rsidR="00377017" w:rsidRPr="00820E34" w:rsidRDefault="00924C83">
      <w:pPr>
        <w:pStyle w:val="Plattetekst"/>
        <w:spacing w:before="45" w:line="290" w:lineRule="auto"/>
        <w:ind w:left="119" w:right="1423"/>
        <w:rPr>
          <w:color w:val="000000" w:themeColor="text1"/>
        </w:rPr>
      </w:pPr>
      <w:r w:rsidRPr="00820E34">
        <w:rPr>
          <w:color w:val="000000" w:themeColor="text1"/>
          <w:w w:val="105"/>
        </w:rPr>
        <w:t xml:space="preserve">Wanneer aanvragers het niet eens zijn met het initiële besluit op hun urgentieaanvraag, kunnen </w:t>
      </w:r>
      <w:r w:rsidR="006C4BD2" w:rsidRPr="00820E34">
        <w:rPr>
          <w:color w:val="000000" w:themeColor="text1"/>
          <w:w w:val="105"/>
        </w:rPr>
        <w:t>zij in</w:t>
      </w:r>
      <w:r w:rsidRPr="00820E34">
        <w:rPr>
          <w:color w:val="000000" w:themeColor="text1"/>
          <w:w w:val="105"/>
        </w:rPr>
        <w:t xml:space="preserve"> bezwaar </w:t>
      </w:r>
      <w:r w:rsidRPr="00820E34">
        <w:rPr>
          <w:color w:val="000000" w:themeColor="text1"/>
          <w:spacing w:val="-5"/>
          <w:w w:val="105"/>
        </w:rPr>
        <w:t xml:space="preserve">gaan. </w:t>
      </w:r>
      <w:r w:rsidRPr="00820E34">
        <w:rPr>
          <w:color w:val="000000" w:themeColor="text1"/>
          <w:w w:val="105"/>
        </w:rPr>
        <w:t xml:space="preserve">Op de kosten voor de afhandeling van bezwaren wordt een voordeel verwacht van ongeveer </w:t>
      </w:r>
      <w:r w:rsidRPr="00820E34">
        <w:rPr>
          <w:color w:val="000000" w:themeColor="text1"/>
          <w:spacing w:val="-3"/>
          <w:w w:val="105"/>
        </w:rPr>
        <w:t xml:space="preserve">€184.000. </w:t>
      </w:r>
      <w:r w:rsidRPr="00820E34">
        <w:rPr>
          <w:color w:val="000000" w:themeColor="text1"/>
          <w:w w:val="105"/>
        </w:rPr>
        <w:t>Deze besparing heeft drie</w:t>
      </w:r>
      <w:r w:rsidRPr="00820E34">
        <w:rPr>
          <w:color w:val="000000" w:themeColor="text1"/>
          <w:spacing w:val="42"/>
          <w:w w:val="105"/>
        </w:rPr>
        <w:t xml:space="preserve"> </w:t>
      </w:r>
      <w:r w:rsidRPr="00820E34">
        <w:rPr>
          <w:color w:val="000000" w:themeColor="text1"/>
          <w:spacing w:val="-3"/>
          <w:w w:val="105"/>
        </w:rPr>
        <w:t>oorzaken:</w:t>
      </w:r>
    </w:p>
    <w:p w14:paraId="47D52536" w14:textId="77777777" w:rsidR="00377017" w:rsidRPr="00820E34" w:rsidRDefault="00377017">
      <w:pPr>
        <w:pStyle w:val="Plattetekst"/>
        <w:spacing w:before="10"/>
        <w:rPr>
          <w:color w:val="000000" w:themeColor="text1"/>
          <w:sz w:val="20"/>
        </w:rPr>
      </w:pPr>
    </w:p>
    <w:p w14:paraId="47D52537" w14:textId="77777777" w:rsidR="00377017" w:rsidRPr="00820E34" w:rsidRDefault="00924C83">
      <w:pPr>
        <w:pStyle w:val="Lijstalinea"/>
        <w:numPr>
          <w:ilvl w:val="0"/>
          <w:numId w:val="3"/>
        </w:numPr>
        <w:tabs>
          <w:tab w:val="left" w:pos="348"/>
        </w:tabs>
        <w:spacing w:line="290" w:lineRule="auto"/>
        <w:ind w:right="1269" w:hanging="229"/>
        <w:rPr>
          <w:color w:val="000000" w:themeColor="text1"/>
          <w:sz w:val="19"/>
        </w:rPr>
      </w:pPr>
      <w:r w:rsidRPr="00820E34">
        <w:rPr>
          <w:color w:val="000000" w:themeColor="text1"/>
          <w:w w:val="105"/>
          <w:sz w:val="19"/>
        </w:rPr>
        <w:t>Het aantal aanvragen ligt de laatste jaren flink lager dan voorheen. Minder aanvragen betekent ook minder</w:t>
      </w:r>
      <w:r w:rsidRPr="00820E34">
        <w:rPr>
          <w:color w:val="000000" w:themeColor="text1"/>
          <w:spacing w:val="13"/>
          <w:w w:val="105"/>
          <w:sz w:val="19"/>
        </w:rPr>
        <w:t xml:space="preserve"> </w:t>
      </w:r>
      <w:r w:rsidRPr="00820E34">
        <w:rPr>
          <w:color w:val="000000" w:themeColor="text1"/>
          <w:w w:val="105"/>
          <w:sz w:val="19"/>
        </w:rPr>
        <w:t>bezwaarschriften</w:t>
      </w:r>
    </w:p>
    <w:p w14:paraId="47D52538" w14:textId="77777777" w:rsidR="00377017" w:rsidRPr="00820E34" w:rsidRDefault="00377017">
      <w:pPr>
        <w:spacing w:line="290" w:lineRule="auto"/>
        <w:rPr>
          <w:color w:val="000000" w:themeColor="text1"/>
          <w:sz w:val="19"/>
        </w:rPr>
        <w:sectPr w:rsidR="00377017" w:rsidRPr="00820E34">
          <w:headerReference w:type="default" r:id="rId22"/>
          <w:footerReference w:type="default" r:id="rId23"/>
          <w:pgSz w:w="11910" w:h="16840"/>
          <w:pgMar w:top="1100" w:right="220" w:bottom="1320" w:left="1300" w:header="550" w:footer="1137" w:gutter="0"/>
          <w:pgNumType w:start="11"/>
          <w:cols w:space="708"/>
        </w:sectPr>
      </w:pPr>
    </w:p>
    <w:p w14:paraId="47D52539" w14:textId="77777777" w:rsidR="00377017" w:rsidRPr="00820E34" w:rsidRDefault="00377017">
      <w:pPr>
        <w:pStyle w:val="Plattetekst"/>
        <w:rPr>
          <w:color w:val="000000" w:themeColor="text1"/>
          <w:sz w:val="20"/>
        </w:rPr>
      </w:pPr>
    </w:p>
    <w:p w14:paraId="47D5253A" w14:textId="77777777" w:rsidR="00377017" w:rsidRPr="00820E34" w:rsidRDefault="00377017">
      <w:pPr>
        <w:pStyle w:val="Plattetekst"/>
        <w:rPr>
          <w:color w:val="000000" w:themeColor="text1"/>
          <w:sz w:val="20"/>
        </w:rPr>
      </w:pPr>
    </w:p>
    <w:p w14:paraId="47D5253B" w14:textId="77777777" w:rsidR="00377017" w:rsidRPr="00820E34" w:rsidRDefault="00377017">
      <w:pPr>
        <w:pStyle w:val="Plattetekst"/>
        <w:rPr>
          <w:color w:val="000000" w:themeColor="text1"/>
          <w:sz w:val="20"/>
        </w:rPr>
      </w:pPr>
    </w:p>
    <w:p w14:paraId="47D5253C" w14:textId="77777777" w:rsidR="00377017" w:rsidRPr="00820E34" w:rsidRDefault="00377017">
      <w:pPr>
        <w:pStyle w:val="Plattetekst"/>
        <w:rPr>
          <w:color w:val="000000" w:themeColor="text1"/>
          <w:sz w:val="20"/>
        </w:rPr>
      </w:pPr>
    </w:p>
    <w:p w14:paraId="47D5253D" w14:textId="77777777" w:rsidR="00377017" w:rsidRPr="00820E34" w:rsidRDefault="00377017">
      <w:pPr>
        <w:pStyle w:val="Plattetekst"/>
        <w:rPr>
          <w:color w:val="000000" w:themeColor="text1"/>
          <w:sz w:val="23"/>
        </w:rPr>
      </w:pPr>
    </w:p>
    <w:p w14:paraId="47D5253E" w14:textId="77777777" w:rsidR="00377017" w:rsidRPr="00820E34" w:rsidRDefault="00924C83">
      <w:pPr>
        <w:pStyle w:val="Lijstalinea"/>
        <w:numPr>
          <w:ilvl w:val="0"/>
          <w:numId w:val="3"/>
        </w:numPr>
        <w:tabs>
          <w:tab w:val="left" w:pos="349"/>
        </w:tabs>
        <w:spacing w:before="94" w:line="290" w:lineRule="auto"/>
        <w:ind w:left="348" w:right="1617" w:hanging="226"/>
        <w:jc w:val="both"/>
        <w:rPr>
          <w:color w:val="000000" w:themeColor="text1"/>
          <w:sz w:val="19"/>
        </w:rPr>
      </w:pPr>
      <w:r w:rsidRPr="00820E34">
        <w:rPr>
          <w:color w:val="000000" w:themeColor="text1"/>
          <w:w w:val="105"/>
          <w:sz w:val="19"/>
        </w:rPr>
        <w:t xml:space="preserve">Daarnaast heeft het team geïnvesteerd in verbetering van de </w:t>
      </w:r>
      <w:r w:rsidRPr="00820E34">
        <w:rPr>
          <w:color w:val="000000" w:themeColor="text1"/>
          <w:spacing w:val="-5"/>
          <w:w w:val="105"/>
          <w:sz w:val="19"/>
        </w:rPr>
        <w:t xml:space="preserve">communicatie. </w:t>
      </w:r>
      <w:r w:rsidRPr="00820E34">
        <w:rPr>
          <w:color w:val="000000" w:themeColor="text1"/>
          <w:w w:val="105"/>
          <w:sz w:val="19"/>
        </w:rPr>
        <w:t xml:space="preserve">Primaire besluiten worden nu geschreven in een </w:t>
      </w:r>
      <w:r w:rsidRPr="00820E34">
        <w:rPr>
          <w:color w:val="000000" w:themeColor="text1"/>
          <w:spacing w:val="-5"/>
          <w:w w:val="105"/>
          <w:sz w:val="19"/>
        </w:rPr>
        <w:t xml:space="preserve">duidelijke, </w:t>
      </w:r>
      <w:r w:rsidRPr="00820E34">
        <w:rPr>
          <w:color w:val="000000" w:themeColor="text1"/>
          <w:w w:val="105"/>
          <w:sz w:val="19"/>
        </w:rPr>
        <w:t>vriendelijke en toegankelijke wijze, wat leidt tot minder bezwaarschriften.</w:t>
      </w:r>
    </w:p>
    <w:p w14:paraId="47D5253F" w14:textId="77777777" w:rsidR="00377017" w:rsidRPr="00820E34" w:rsidRDefault="00924C83">
      <w:pPr>
        <w:pStyle w:val="Lijstalinea"/>
        <w:numPr>
          <w:ilvl w:val="0"/>
          <w:numId w:val="3"/>
        </w:numPr>
        <w:tabs>
          <w:tab w:val="left" w:pos="350"/>
        </w:tabs>
        <w:ind w:left="349" w:hanging="228"/>
        <w:jc w:val="both"/>
        <w:rPr>
          <w:color w:val="000000" w:themeColor="text1"/>
          <w:sz w:val="19"/>
        </w:rPr>
      </w:pPr>
      <w:r w:rsidRPr="00820E34">
        <w:rPr>
          <w:color w:val="000000" w:themeColor="text1"/>
          <w:w w:val="105"/>
          <w:sz w:val="19"/>
        </w:rPr>
        <w:t>Tot slot zijn de kosten per bezwaarschrift</w:t>
      </w:r>
      <w:r w:rsidRPr="00820E34">
        <w:rPr>
          <w:color w:val="000000" w:themeColor="text1"/>
          <w:spacing w:val="-3"/>
          <w:w w:val="105"/>
          <w:sz w:val="19"/>
        </w:rPr>
        <w:t xml:space="preserve"> </w:t>
      </w:r>
      <w:r w:rsidRPr="00820E34">
        <w:rPr>
          <w:color w:val="000000" w:themeColor="text1"/>
          <w:w w:val="105"/>
          <w:sz w:val="19"/>
        </w:rPr>
        <w:t>teruggebracht.</w:t>
      </w:r>
    </w:p>
    <w:p w14:paraId="47D52540" w14:textId="77777777" w:rsidR="00377017" w:rsidRPr="00820E34" w:rsidRDefault="00377017">
      <w:pPr>
        <w:pStyle w:val="Plattetekst"/>
        <w:rPr>
          <w:color w:val="000000" w:themeColor="text1"/>
          <w:sz w:val="20"/>
        </w:rPr>
      </w:pPr>
    </w:p>
    <w:p w14:paraId="47D52541" w14:textId="77777777" w:rsidR="00377017" w:rsidRPr="00820E34" w:rsidRDefault="00377017">
      <w:pPr>
        <w:pStyle w:val="Plattetekst"/>
        <w:spacing w:before="9"/>
        <w:rPr>
          <w:color w:val="000000" w:themeColor="text1"/>
          <w:sz w:val="23"/>
        </w:rPr>
      </w:pPr>
    </w:p>
    <w:p w14:paraId="47D52542" w14:textId="77777777" w:rsidR="00377017" w:rsidRPr="00820E34" w:rsidRDefault="00924C83">
      <w:pPr>
        <w:pStyle w:val="Lijstalinea"/>
        <w:numPr>
          <w:ilvl w:val="1"/>
          <w:numId w:val="4"/>
        </w:numPr>
        <w:tabs>
          <w:tab w:val="left" w:pos="540"/>
        </w:tabs>
        <w:ind w:left="539"/>
        <w:rPr>
          <w:b/>
          <w:color w:val="000000" w:themeColor="text1"/>
        </w:rPr>
      </w:pPr>
      <w:bookmarkStart w:id="11" w:name="_TOC_250010"/>
      <w:bookmarkEnd w:id="11"/>
      <w:r w:rsidRPr="00820E34">
        <w:rPr>
          <w:b/>
          <w:color w:val="000000" w:themeColor="text1"/>
        </w:rPr>
        <w:t>Regiotaxi</w:t>
      </w:r>
    </w:p>
    <w:p w14:paraId="47D52543" w14:textId="3F0F832B" w:rsidR="00377017" w:rsidRPr="00820E34" w:rsidRDefault="00924C83">
      <w:pPr>
        <w:pStyle w:val="Plattetekst"/>
        <w:spacing w:before="34" w:line="290" w:lineRule="auto"/>
        <w:ind w:left="119" w:right="1301" w:firstLine="1"/>
        <w:rPr>
          <w:color w:val="000000" w:themeColor="text1"/>
        </w:rPr>
      </w:pPr>
      <w:r w:rsidRPr="00820E34">
        <w:rPr>
          <w:color w:val="000000" w:themeColor="text1"/>
          <w:w w:val="105"/>
        </w:rPr>
        <w:t xml:space="preserve">Holland Rijnland ontvangt jaarlijks een </w:t>
      </w:r>
      <w:r w:rsidR="006C4BD2" w:rsidRPr="00820E34">
        <w:rPr>
          <w:color w:val="000000" w:themeColor="text1"/>
          <w:w w:val="105"/>
        </w:rPr>
        <w:t>subsidie van</w:t>
      </w:r>
      <w:r w:rsidRPr="00820E34">
        <w:rPr>
          <w:color w:val="000000" w:themeColor="text1"/>
          <w:w w:val="105"/>
        </w:rPr>
        <w:t xml:space="preserve"> de </w:t>
      </w:r>
      <w:r w:rsidRPr="00820E34">
        <w:rPr>
          <w:color w:val="000000" w:themeColor="text1"/>
          <w:spacing w:val="-3"/>
          <w:w w:val="105"/>
        </w:rPr>
        <w:t xml:space="preserve">provincie. </w:t>
      </w:r>
      <w:r w:rsidRPr="00820E34">
        <w:rPr>
          <w:color w:val="000000" w:themeColor="text1"/>
          <w:w w:val="105"/>
        </w:rPr>
        <w:t xml:space="preserve">Enerzijds voor het </w:t>
      </w:r>
      <w:r w:rsidR="006C4BD2" w:rsidRPr="00820E34">
        <w:rPr>
          <w:color w:val="000000" w:themeColor="text1"/>
          <w:w w:val="105"/>
        </w:rPr>
        <w:t>uitvoeren van</w:t>
      </w:r>
      <w:r w:rsidRPr="00820E34">
        <w:rPr>
          <w:color w:val="000000" w:themeColor="text1"/>
          <w:w w:val="105"/>
        </w:rPr>
        <w:t xml:space="preserve"> het OV-deel van de regiotaxi, anderzijds voor het </w:t>
      </w:r>
      <w:r w:rsidRPr="00820E34">
        <w:rPr>
          <w:color w:val="000000" w:themeColor="text1"/>
          <w:spacing w:val="-3"/>
          <w:w w:val="105"/>
        </w:rPr>
        <w:t xml:space="preserve">contractbeheer. </w:t>
      </w:r>
      <w:r w:rsidRPr="00820E34">
        <w:rPr>
          <w:color w:val="000000" w:themeColor="text1"/>
          <w:w w:val="105"/>
        </w:rPr>
        <w:t xml:space="preserve">De subsidie voor beheerskosten is jarenlang niet geïndexeerd en gelijk aan </w:t>
      </w:r>
      <w:r w:rsidRPr="00820E34">
        <w:rPr>
          <w:color w:val="000000" w:themeColor="text1"/>
          <w:spacing w:val="-3"/>
          <w:w w:val="105"/>
        </w:rPr>
        <w:t xml:space="preserve">€45.000. </w:t>
      </w:r>
      <w:r w:rsidRPr="00820E34">
        <w:rPr>
          <w:color w:val="000000" w:themeColor="text1"/>
          <w:w w:val="105"/>
        </w:rPr>
        <w:t>Voor 2023 heeft Holland Rijnland een hoger</w:t>
      </w:r>
      <w:r w:rsidRPr="00820E34">
        <w:rPr>
          <w:color w:val="000000" w:themeColor="text1"/>
          <w:spacing w:val="-30"/>
          <w:w w:val="105"/>
        </w:rPr>
        <w:t xml:space="preserve"> </w:t>
      </w:r>
      <w:r w:rsidRPr="00820E34">
        <w:rPr>
          <w:color w:val="000000" w:themeColor="text1"/>
          <w:w w:val="105"/>
        </w:rPr>
        <w:t>bedrag</w:t>
      </w:r>
    </w:p>
    <w:p w14:paraId="47D52544" w14:textId="77777777" w:rsidR="00377017" w:rsidRPr="00820E34" w:rsidRDefault="00924C83">
      <w:pPr>
        <w:pStyle w:val="Plattetekst"/>
        <w:spacing w:line="290" w:lineRule="auto"/>
        <w:ind w:left="117" w:right="1085" w:firstLine="3"/>
        <w:rPr>
          <w:color w:val="000000" w:themeColor="text1"/>
        </w:rPr>
      </w:pPr>
      <w:r w:rsidRPr="00820E34">
        <w:rPr>
          <w:color w:val="000000" w:themeColor="text1"/>
          <w:w w:val="105"/>
        </w:rPr>
        <w:t>aangevraagd, door een beroep te doen op indexatie. De provincie heeft dat hogere bedrag toegekend. Ook de subsidie voor de kosten voor het OV-vervoer is een hogere indexatie gevraagd en toegekend, waarmee kosten en baten weer met elkaar in evenwicht zijn gebracht. Dit leidt tot een voordeel van</w:t>
      </w:r>
    </w:p>
    <w:p w14:paraId="47D52545" w14:textId="77777777" w:rsidR="00377017" w:rsidRPr="00820E34" w:rsidRDefault="00924C83">
      <w:pPr>
        <w:pStyle w:val="Plattetekst"/>
        <w:ind w:left="120"/>
        <w:rPr>
          <w:color w:val="000000" w:themeColor="text1"/>
        </w:rPr>
      </w:pPr>
      <w:r w:rsidRPr="00820E34">
        <w:rPr>
          <w:color w:val="000000" w:themeColor="text1"/>
          <w:w w:val="105"/>
        </w:rPr>
        <w:t>€119.000.</w:t>
      </w:r>
    </w:p>
    <w:p w14:paraId="47D52546" w14:textId="77777777" w:rsidR="00377017" w:rsidRPr="00820E34" w:rsidRDefault="00377017">
      <w:pPr>
        <w:pStyle w:val="Plattetekst"/>
        <w:spacing w:before="10"/>
        <w:rPr>
          <w:color w:val="000000" w:themeColor="text1"/>
          <w:sz w:val="24"/>
        </w:rPr>
      </w:pPr>
    </w:p>
    <w:p w14:paraId="47D52547" w14:textId="733F059C" w:rsidR="00377017" w:rsidRPr="00820E34" w:rsidRDefault="00924C83">
      <w:pPr>
        <w:pStyle w:val="Plattetekst"/>
        <w:spacing w:line="290" w:lineRule="auto"/>
        <w:ind w:left="119" w:right="1189" w:firstLine="3"/>
        <w:rPr>
          <w:color w:val="000000" w:themeColor="text1"/>
        </w:rPr>
      </w:pPr>
      <w:r w:rsidRPr="00820E34">
        <w:rPr>
          <w:color w:val="000000" w:themeColor="text1"/>
          <w:w w:val="105"/>
        </w:rPr>
        <w:t xml:space="preserve">Om goed contractbeheer te kunnen voeren laat Holland Rijnland doorlopend onafhankelijk klanttevredenheidsonderzoek uitvoeren. Dit was niet opgenomen in de initiële begroting. Dit leidt tot een nadeel van €55.000. De hogere salarislasten meenemend, is er op de lasten een nadeel van </w:t>
      </w:r>
      <w:r w:rsidR="006C4BD2" w:rsidRPr="00820E34">
        <w:rPr>
          <w:color w:val="000000" w:themeColor="text1"/>
          <w:w w:val="105"/>
        </w:rPr>
        <w:t>ruim.</w:t>
      </w:r>
    </w:p>
    <w:p w14:paraId="47D52548" w14:textId="77777777" w:rsidR="00377017" w:rsidRPr="00820E34" w:rsidRDefault="00924C83">
      <w:pPr>
        <w:pStyle w:val="Plattetekst"/>
        <w:ind w:left="120"/>
        <w:rPr>
          <w:color w:val="000000" w:themeColor="text1"/>
        </w:rPr>
      </w:pPr>
      <w:r w:rsidRPr="00820E34">
        <w:rPr>
          <w:color w:val="000000" w:themeColor="text1"/>
          <w:w w:val="105"/>
        </w:rPr>
        <w:t>€91.000, waardoor er per saldo (baten en lasten) een voordeel is van €28.000.</w:t>
      </w:r>
    </w:p>
    <w:p w14:paraId="47D52549" w14:textId="77777777" w:rsidR="00377017" w:rsidRPr="00820E34" w:rsidRDefault="00377017">
      <w:pPr>
        <w:pStyle w:val="Plattetekst"/>
        <w:rPr>
          <w:color w:val="000000" w:themeColor="text1"/>
          <w:sz w:val="20"/>
        </w:rPr>
      </w:pPr>
    </w:p>
    <w:p w14:paraId="47D5254A" w14:textId="77777777" w:rsidR="00377017" w:rsidRPr="00820E34" w:rsidRDefault="00377017">
      <w:pPr>
        <w:pStyle w:val="Plattetekst"/>
        <w:spacing w:before="8"/>
        <w:rPr>
          <w:color w:val="000000" w:themeColor="text1"/>
          <w:sz w:val="23"/>
        </w:rPr>
      </w:pPr>
    </w:p>
    <w:p w14:paraId="47D5254B" w14:textId="77777777" w:rsidR="00377017" w:rsidRPr="00820E34" w:rsidRDefault="00924C83">
      <w:pPr>
        <w:pStyle w:val="Lijstalinea"/>
        <w:numPr>
          <w:ilvl w:val="1"/>
          <w:numId w:val="4"/>
        </w:numPr>
        <w:tabs>
          <w:tab w:val="left" w:pos="540"/>
        </w:tabs>
        <w:spacing w:before="1" w:after="10"/>
        <w:ind w:left="539"/>
        <w:rPr>
          <w:b/>
          <w:color w:val="000000" w:themeColor="text1"/>
        </w:rPr>
      </w:pPr>
      <w:bookmarkStart w:id="12" w:name="_TOC_250009"/>
      <w:r w:rsidRPr="00820E34">
        <w:rPr>
          <w:b/>
          <w:color w:val="000000" w:themeColor="text1"/>
        </w:rPr>
        <w:t>Financiële paragraaf Regionale</w:t>
      </w:r>
      <w:r w:rsidRPr="00820E34">
        <w:rPr>
          <w:b/>
          <w:color w:val="000000" w:themeColor="text1"/>
          <w:spacing w:val="39"/>
        </w:rPr>
        <w:t xml:space="preserve"> </w:t>
      </w:r>
      <w:bookmarkEnd w:id="12"/>
      <w:r w:rsidRPr="00820E34">
        <w:rPr>
          <w:b/>
          <w:color w:val="000000" w:themeColor="text1"/>
        </w:rPr>
        <w:t>Uitvoering</w:t>
      </w:r>
    </w:p>
    <w:tbl>
      <w:tblPr>
        <w:tblStyle w:val="TableNormal"/>
        <w:tblW w:w="0" w:type="auto"/>
        <w:tblInd w:w="118" w:type="dxa"/>
        <w:tblBorders>
          <w:top w:val="single" w:sz="4" w:space="0" w:color="2BA3D8"/>
          <w:left w:val="single" w:sz="4" w:space="0" w:color="2BA3D8"/>
          <w:bottom w:val="single" w:sz="4" w:space="0" w:color="2BA3D8"/>
          <w:right w:val="single" w:sz="4" w:space="0" w:color="2BA3D8"/>
          <w:insideH w:val="single" w:sz="4" w:space="0" w:color="2BA3D8"/>
          <w:insideV w:val="single" w:sz="4" w:space="0" w:color="2BA3D8"/>
        </w:tblBorders>
        <w:tblLayout w:type="fixed"/>
        <w:tblLook w:val="01E0" w:firstRow="1" w:lastRow="1" w:firstColumn="1" w:lastColumn="1" w:noHBand="0" w:noVBand="0"/>
      </w:tblPr>
      <w:tblGrid>
        <w:gridCol w:w="5542"/>
        <w:gridCol w:w="1177"/>
        <w:gridCol w:w="1182"/>
        <w:gridCol w:w="1187"/>
      </w:tblGrid>
      <w:tr w:rsidR="00820E34" w:rsidRPr="00820E34" w14:paraId="47D52550" w14:textId="77777777">
        <w:trPr>
          <w:trHeight w:val="528"/>
        </w:trPr>
        <w:tc>
          <w:tcPr>
            <w:tcW w:w="5542" w:type="dxa"/>
            <w:tcBorders>
              <w:left w:val="single" w:sz="4" w:space="0" w:color="000000"/>
              <w:right w:val="single" w:sz="4" w:space="0" w:color="000000"/>
            </w:tcBorders>
            <w:shd w:val="clear" w:color="auto" w:fill="D4E4EF"/>
          </w:tcPr>
          <w:p w14:paraId="47D5254C" w14:textId="77777777" w:rsidR="00377017" w:rsidRPr="00820E34" w:rsidRDefault="00924C83">
            <w:pPr>
              <w:pStyle w:val="TableParagraph"/>
              <w:spacing w:before="24"/>
              <w:ind w:left="99"/>
              <w:jc w:val="left"/>
              <w:rPr>
                <w:rFonts w:ascii="Times New Roman"/>
                <w:color w:val="000000" w:themeColor="text1"/>
                <w:sz w:val="13"/>
              </w:rPr>
            </w:pPr>
            <w:r w:rsidRPr="00820E34">
              <w:rPr>
                <w:b/>
                <w:color w:val="000000" w:themeColor="text1"/>
                <w:w w:val="105"/>
                <w:sz w:val="15"/>
              </w:rPr>
              <w:t>Regionale Uitvoering</w:t>
            </w:r>
            <w:r w:rsidRPr="00820E34">
              <w:rPr>
                <w:rFonts w:ascii="Times New Roman"/>
                <w:color w:val="000000" w:themeColor="text1"/>
                <w:w w:val="105"/>
                <w:position w:val="9"/>
                <w:sz w:val="13"/>
              </w:rPr>
              <w:t>1</w:t>
            </w:r>
          </w:p>
        </w:tc>
        <w:tc>
          <w:tcPr>
            <w:tcW w:w="1177" w:type="dxa"/>
            <w:tcBorders>
              <w:left w:val="single" w:sz="4" w:space="0" w:color="000000"/>
              <w:right w:val="single" w:sz="4" w:space="0" w:color="000000"/>
            </w:tcBorders>
            <w:shd w:val="clear" w:color="auto" w:fill="D4E4EF"/>
          </w:tcPr>
          <w:p w14:paraId="47D5254D" w14:textId="77777777" w:rsidR="00377017" w:rsidRPr="00820E34" w:rsidRDefault="00924C83">
            <w:pPr>
              <w:pStyle w:val="TableParagraph"/>
              <w:spacing w:before="95" w:line="266" w:lineRule="auto"/>
              <w:ind w:left="339" w:right="300" w:firstLine="15"/>
              <w:jc w:val="left"/>
              <w:rPr>
                <w:b/>
                <w:color w:val="000000" w:themeColor="text1"/>
                <w:sz w:val="15"/>
              </w:rPr>
            </w:pPr>
            <w:r w:rsidRPr="00820E34">
              <w:rPr>
                <w:b/>
                <w:color w:val="000000" w:themeColor="text1"/>
                <w:w w:val="105"/>
                <w:sz w:val="15"/>
              </w:rPr>
              <w:t>Baten/ Lasten</w:t>
            </w:r>
          </w:p>
        </w:tc>
        <w:tc>
          <w:tcPr>
            <w:tcW w:w="1182" w:type="dxa"/>
            <w:tcBorders>
              <w:left w:val="single" w:sz="4" w:space="0" w:color="000000"/>
              <w:right w:val="single" w:sz="4" w:space="0" w:color="000000"/>
            </w:tcBorders>
            <w:shd w:val="clear" w:color="auto" w:fill="D4E4EF"/>
          </w:tcPr>
          <w:p w14:paraId="47D5254E" w14:textId="77777777" w:rsidR="00377017" w:rsidRPr="00820E34" w:rsidRDefault="00924C83">
            <w:pPr>
              <w:pStyle w:val="TableParagraph"/>
              <w:spacing w:before="95"/>
              <w:ind w:left="169" w:right="141"/>
              <w:jc w:val="center"/>
              <w:rPr>
                <w:b/>
                <w:color w:val="000000" w:themeColor="text1"/>
                <w:sz w:val="15"/>
              </w:rPr>
            </w:pPr>
            <w:r w:rsidRPr="00820E34">
              <w:rPr>
                <w:b/>
                <w:color w:val="000000" w:themeColor="text1"/>
                <w:w w:val="105"/>
                <w:sz w:val="15"/>
              </w:rPr>
              <w:t>2023</w:t>
            </w:r>
          </w:p>
        </w:tc>
        <w:tc>
          <w:tcPr>
            <w:tcW w:w="1187" w:type="dxa"/>
            <w:tcBorders>
              <w:left w:val="single" w:sz="4" w:space="0" w:color="000000"/>
              <w:right w:val="single" w:sz="4" w:space="0" w:color="000000"/>
            </w:tcBorders>
            <w:shd w:val="clear" w:color="auto" w:fill="D4E4EF"/>
          </w:tcPr>
          <w:p w14:paraId="47D5254F" w14:textId="77777777" w:rsidR="00377017" w:rsidRPr="00820E34" w:rsidRDefault="00924C83">
            <w:pPr>
              <w:pStyle w:val="TableParagraph"/>
              <w:spacing w:before="95" w:line="266" w:lineRule="auto"/>
              <w:ind w:left="336" w:hanging="95"/>
              <w:jc w:val="left"/>
              <w:rPr>
                <w:b/>
                <w:color w:val="000000" w:themeColor="text1"/>
                <w:sz w:val="15"/>
              </w:rPr>
            </w:pPr>
            <w:r w:rsidRPr="00820E34">
              <w:rPr>
                <w:b/>
                <w:color w:val="000000" w:themeColor="text1"/>
                <w:sz w:val="15"/>
              </w:rPr>
              <w:t xml:space="preserve">Voordeel/ </w:t>
            </w:r>
            <w:r w:rsidRPr="00820E34">
              <w:rPr>
                <w:b/>
                <w:color w:val="000000" w:themeColor="text1"/>
                <w:w w:val="105"/>
                <w:sz w:val="15"/>
              </w:rPr>
              <w:t>Nadeel</w:t>
            </w:r>
          </w:p>
        </w:tc>
      </w:tr>
      <w:tr w:rsidR="00820E34" w:rsidRPr="00820E34" w14:paraId="47D52555" w14:textId="77777777">
        <w:trPr>
          <w:trHeight w:val="336"/>
        </w:trPr>
        <w:tc>
          <w:tcPr>
            <w:tcW w:w="5542" w:type="dxa"/>
            <w:vMerge w:val="restart"/>
            <w:tcBorders>
              <w:left w:val="single" w:sz="4" w:space="0" w:color="000000"/>
              <w:bottom w:val="single" w:sz="2" w:space="0" w:color="2BA3D8"/>
              <w:right w:val="single" w:sz="4" w:space="0" w:color="000000"/>
            </w:tcBorders>
          </w:tcPr>
          <w:p w14:paraId="47D52551" w14:textId="77777777" w:rsidR="00377017" w:rsidRPr="00820E34" w:rsidRDefault="00924C83">
            <w:pPr>
              <w:pStyle w:val="TableParagraph"/>
              <w:spacing w:before="89"/>
              <w:ind w:left="93"/>
              <w:jc w:val="left"/>
              <w:rPr>
                <w:color w:val="000000" w:themeColor="text1"/>
                <w:sz w:val="15"/>
              </w:rPr>
            </w:pPr>
            <w:r w:rsidRPr="00820E34">
              <w:rPr>
                <w:color w:val="000000" w:themeColor="text1"/>
                <w:w w:val="105"/>
                <w:sz w:val="15"/>
              </w:rPr>
              <w:t>Regionaal Bureau Leerrecht</w:t>
            </w:r>
          </w:p>
        </w:tc>
        <w:tc>
          <w:tcPr>
            <w:tcW w:w="1177" w:type="dxa"/>
            <w:tcBorders>
              <w:left w:val="single" w:sz="4" w:space="0" w:color="000000"/>
              <w:bottom w:val="single" w:sz="2" w:space="0" w:color="2BA3D8"/>
              <w:right w:val="single" w:sz="4" w:space="0" w:color="000000"/>
            </w:tcBorders>
          </w:tcPr>
          <w:p w14:paraId="47D52552" w14:textId="77777777" w:rsidR="00377017" w:rsidRPr="00820E34" w:rsidRDefault="00924C83">
            <w:pPr>
              <w:pStyle w:val="TableParagraph"/>
              <w:spacing w:before="89"/>
              <w:ind w:left="36"/>
              <w:jc w:val="center"/>
              <w:rPr>
                <w:color w:val="000000" w:themeColor="text1"/>
                <w:sz w:val="15"/>
              </w:rPr>
            </w:pPr>
            <w:r w:rsidRPr="00820E34">
              <w:rPr>
                <w:color w:val="000000" w:themeColor="text1"/>
                <w:w w:val="110"/>
                <w:sz w:val="15"/>
              </w:rPr>
              <w:t>B</w:t>
            </w:r>
          </w:p>
        </w:tc>
        <w:tc>
          <w:tcPr>
            <w:tcW w:w="1182" w:type="dxa"/>
            <w:tcBorders>
              <w:left w:val="single" w:sz="4" w:space="0" w:color="000000"/>
              <w:bottom w:val="single" w:sz="2" w:space="0" w:color="2BA3D8"/>
              <w:right w:val="single" w:sz="4" w:space="0" w:color="000000"/>
            </w:tcBorders>
          </w:tcPr>
          <w:p w14:paraId="47D52553" w14:textId="77777777" w:rsidR="00377017" w:rsidRPr="00820E34" w:rsidRDefault="00924C83">
            <w:pPr>
              <w:pStyle w:val="TableParagraph"/>
              <w:spacing w:before="71"/>
              <w:ind w:right="76"/>
              <w:rPr>
                <w:rFonts w:ascii="Times New Roman"/>
                <w:color w:val="000000" w:themeColor="text1"/>
                <w:sz w:val="17"/>
              </w:rPr>
            </w:pPr>
            <w:r w:rsidRPr="00820E34">
              <w:rPr>
                <w:rFonts w:ascii="Times New Roman"/>
                <w:color w:val="000000" w:themeColor="text1"/>
                <w:sz w:val="17"/>
              </w:rPr>
              <w:t>-468.000</w:t>
            </w:r>
          </w:p>
        </w:tc>
        <w:tc>
          <w:tcPr>
            <w:tcW w:w="1187" w:type="dxa"/>
            <w:tcBorders>
              <w:left w:val="single" w:sz="4" w:space="0" w:color="000000"/>
              <w:bottom w:val="single" w:sz="2" w:space="0" w:color="2BA3D8"/>
              <w:right w:val="single" w:sz="4" w:space="0" w:color="000000"/>
            </w:tcBorders>
          </w:tcPr>
          <w:p w14:paraId="47D52554" w14:textId="77777777" w:rsidR="00377017" w:rsidRPr="00820E34" w:rsidRDefault="00924C83">
            <w:pPr>
              <w:pStyle w:val="TableParagraph"/>
              <w:spacing w:before="80"/>
              <w:ind w:right="516"/>
              <w:rPr>
                <w:color w:val="000000" w:themeColor="text1"/>
                <w:sz w:val="16"/>
              </w:rPr>
            </w:pPr>
            <w:r w:rsidRPr="00820E34">
              <w:rPr>
                <w:color w:val="000000" w:themeColor="text1"/>
                <w:w w:val="103"/>
                <w:sz w:val="16"/>
              </w:rPr>
              <w:t>V</w:t>
            </w:r>
          </w:p>
        </w:tc>
      </w:tr>
      <w:tr w:rsidR="00820E34" w:rsidRPr="00820E34" w14:paraId="47D5255A" w14:textId="77777777">
        <w:trPr>
          <w:trHeight w:val="338"/>
        </w:trPr>
        <w:tc>
          <w:tcPr>
            <w:tcW w:w="5542" w:type="dxa"/>
            <w:vMerge/>
            <w:tcBorders>
              <w:top w:val="nil"/>
              <w:left w:val="single" w:sz="4" w:space="0" w:color="000000"/>
              <w:bottom w:val="single" w:sz="2" w:space="0" w:color="2BA3D8"/>
              <w:right w:val="single" w:sz="4" w:space="0" w:color="000000"/>
            </w:tcBorders>
          </w:tcPr>
          <w:p w14:paraId="47D52556" w14:textId="77777777" w:rsidR="00377017" w:rsidRPr="00820E34" w:rsidRDefault="00377017">
            <w:pPr>
              <w:rPr>
                <w:color w:val="000000" w:themeColor="text1"/>
                <w:sz w:val="2"/>
                <w:szCs w:val="2"/>
              </w:rPr>
            </w:pPr>
          </w:p>
        </w:tc>
        <w:tc>
          <w:tcPr>
            <w:tcW w:w="1177" w:type="dxa"/>
            <w:tcBorders>
              <w:top w:val="single" w:sz="2" w:space="0" w:color="2BA3D8"/>
              <w:left w:val="single" w:sz="4" w:space="0" w:color="000000"/>
              <w:bottom w:val="single" w:sz="2" w:space="0" w:color="2BA3D8"/>
              <w:right w:val="single" w:sz="4" w:space="0" w:color="000000"/>
            </w:tcBorders>
          </w:tcPr>
          <w:p w14:paraId="47D52557" w14:textId="77777777" w:rsidR="00377017" w:rsidRPr="00820E34" w:rsidRDefault="00924C83">
            <w:pPr>
              <w:pStyle w:val="TableParagraph"/>
              <w:spacing w:before="94"/>
              <w:ind w:left="21"/>
              <w:jc w:val="center"/>
              <w:rPr>
                <w:color w:val="000000" w:themeColor="text1"/>
                <w:sz w:val="15"/>
              </w:rPr>
            </w:pPr>
            <w:r w:rsidRPr="00820E34">
              <w:rPr>
                <w:color w:val="000000" w:themeColor="text1"/>
                <w:w w:val="103"/>
                <w:sz w:val="15"/>
              </w:rPr>
              <w:t>L</w:t>
            </w:r>
          </w:p>
        </w:tc>
        <w:tc>
          <w:tcPr>
            <w:tcW w:w="1182" w:type="dxa"/>
            <w:tcBorders>
              <w:top w:val="single" w:sz="2" w:space="0" w:color="2BA3D8"/>
              <w:left w:val="single" w:sz="4" w:space="0" w:color="000000"/>
              <w:bottom w:val="single" w:sz="2" w:space="0" w:color="2BA3D8"/>
              <w:right w:val="single" w:sz="4" w:space="0" w:color="000000"/>
            </w:tcBorders>
          </w:tcPr>
          <w:p w14:paraId="47D52558" w14:textId="77777777" w:rsidR="00377017" w:rsidRPr="00820E34" w:rsidRDefault="00924C83">
            <w:pPr>
              <w:pStyle w:val="TableParagraph"/>
              <w:spacing w:before="76"/>
              <w:ind w:right="68"/>
              <w:rPr>
                <w:rFonts w:ascii="Times New Roman"/>
                <w:color w:val="000000" w:themeColor="text1"/>
                <w:sz w:val="17"/>
              </w:rPr>
            </w:pPr>
            <w:r w:rsidRPr="00820E34">
              <w:rPr>
                <w:rFonts w:ascii="Times New Roman"/>
                <w:color w:val="000000" w:themeColor="text1"/>
                <w:sz w:val="17"/>
              </w:rPr>
              <w:t>464.000</w:t>
            </w:r>
          </w:p>
        </w:tc>
        <w:tc>
          <w:tcPr>
            <w:tcW w:w="1187" w:type="dxa"/>
            <w:tcBorders>
              <w:top w:val="single" w:sz="2" w:space="0" w:color="2BA3D8"/>
              <w:left w:val="single" w:sz="4" w:space="0" w:color="000000"/>
              <w:bottom w:val="single" w:sz="2" w:space="0" w:color="2BA3D8"/>
              <w:right w:val="single" w:sz="4" w:space="0" w:color="000000"/>
            </w:tcBorders>
          </w:tcPr>
          <w:p w14:paraId="47D52559" w14:textId="77777777" w:rsidR="00377017" w:rsidRPr="00820E34" w:rsidRDefault="00924C83">
            <w:pPr>
              <w:pStyle w:val="TableParagraph"/>
              <w:spacing w:before="94"/>
              <w:ind w:right="512"/>
              <w:rPr>
                <w:b/>
                <w:color w:val="000000" w:themeColor="text1"/>
                <w:sz w:val="15"/>
              </w:rPr>
            </w:pPr>
            <w:r w:rsidRPr="00820E34">
              <w:rPr>
                <w:b/>
                <w:color w:val="000000" w:themeColor="text1"/>
                <w:w w:val="110"/>
                <w:sz w:val="15"/>
              </w:rPr>
              <w:t>N</w:t>
            </w:r>
          </w:p>
        </w:tc>
      </w:tr>
      <w:tr w:rsidR="00820E34" w:rsidRPr="00820E34" w14:paraId="47D5255F" w14:textId="77777777">
        <w:trPr>
          <w:trHeight w:val="338"/>
        </w:trPr>
        <w:tc>
          <w:tcPr>
            <w:tcW w:w="5542" w:type="dxa"/>
            <w:vMerge w:val="restart"/>
            <w:tcBorders>
              <w:top w:val="single" w:sz="2" w:space="0" w:color="2BA3D8"/>
              <w:left w:val="single" w:sz="4" w:space="0" w:color="000000"/>
              <w:bottom w:val="single" w:sz="2" w:space="0" w:color="2BA3D8"/>
              <w:right w:val="single" w:sz="4" w:space="0" w:color="000000"/>
            </w:tcBorders>
          </w:tcPr>
          <w:p w14:paraId="47D5255B" w14:textId="77777777" w:rsidR="00377017" w:rsidRPr="00820E34" w:rsidRDefault="00924C83">
            <w:pPr>
              <w:pStyle w:val="TableParagraph"/>
              <w:spacing w:before="97"/>
              <w:ind w:left="94"/>
              <w:jc w:val="left"/>
              <w:rPr>
                <w:color w:val="000000" w:themeColor="text1"/>
                <w:sz w:val="15"/>
              </w:rPr>
            </w:pPr>
            <w:r w:rsidRPr="00820E34">
              <w:rPr>
                <w:color w:val="000000" w:themeColor="text1"/>
                <w:w w:val="105"/>
                <w:sz w:val="15"/>
              </w:rPr>
              <w:t>Woonurgenties</w:t>
            </w:r>
          </w:p>
        </w:tc>
        <w:tc>
          <w:tcPr>
            <w:tcW w:w="1177" w:type="dxa"/>
            <w:tcBorders>
              <w:top w:val="single" w:sz="2" w:space="0" w:color="2BA3D8"/>
              <w:left w:val="single" w:sz="4" w:space="0" w:color="000000"/>
              <w:bottom w:val="single" w:sz="2" w:space="0" w:color="2BA3D8"/>
              <w:right w:val="single" w:sz="4" w:space="0" w:color="000000"/>
            </w:tcBorders>
          </w:tcPr>
          <w:p w14:paraId="47D5255C" w14:textId="77777777" w:rsidR="00377017" w:rsidRPr="00820E34" w:rsidRDefault="00924C83">
            <w:pPr>
              <w:pStyle w:val="TableParagraph"/>
              <w:spacing w:before="97"/>
              <w:ind w:left="36"/>
              <w:jc w:val="center"/>
              <w:rPr>
                <w:color w:val="000000" w:themeColor="text1"/>
                <w:sz w:val="15"/>
              </w:rPr>
            </w:pPr>
            <w:r w:rsidRPr="00820E34">
              <w:rPr>
                <w:color w:val="000000" w:themeColor="text1"/>
                <w:w w:val="110"/>
                <w:sz w:val="15"/>
              </w:rPr>
              <w:t>B</w:t>
            </w:r>
          </w:p>
        </w:tc>
        <w:tc>
          <w:tcPr>
            <w:tcW w:w="1182" w:type="dxa"/>
            <w:tcBorders>
              <w:top w:val="single" w:sz="2" w:space="0" w:color="2BA3D8"/>
              <w:left w:val="single" w:sz="4" w:space="0" w:color="000000"/>
              <w:bottom w:val="single" w:sz="2" w:space="0" w:color="2BA3D8"/>
              <w:right w:val="single" w:sz="4" w:space="0" w:color="000000"/>
            </w:tcBorders>
          </w:tcPr>
          <w:p w14:paraId="47D5255D" w14:textId="77777777" w:rsidR="00377017" w:rsidRPr="00820E34" w:rsidRDefault="00924C83">
            <w:pPr>
              <w:pStyle w:val="TableParagraph"/>
              <w:spacing w:before="79"/>
              <w:ind w:right="68"/>
              <w:rPr>
                <w:rFonts w:ascii="Times New Roman"/>
                <w:color w:val="000000" w:themeColor="text1"/>
                <w:sz w:val="17"/>
              </w:rPr>
            </w:pPr>
            <w:r w:rsidRPr="00820E34">
              <w:rPr>
                <w:rFonts w:ascii="Times New Roman"/>
                <w:color w:val="000000" w:themeColor="text1"/>
                <w:sz w:val="17"/>
              </w:rPr>
              <w:t>15.000</w:t>
            </w:r>
          </w:p>
        </w:tc>
        <w:tc>
          <w:tcPr>
            <w:tcW w:w="1187" w:type="dxa"/>
            <w:tcBorders>
              <w:top w:val="single" w:sz="2" w:space="0" w:color="2BA3D8"/>
              <w:left w:val="single" w:sz="4" w:space="0" w:color="000000"/>
              <w:bottom w:val="single" w:sz="2" w:space="0" w:color="2BA3D8"/>
              <w:right w:val="single" w:sz="4" w:space="0" w:color="000000"/>
            </w:tcBorders>
          </w:tcPr>
          <w:p w14:paraId="47D5255E" w14:textId="77777777" w:rsidR="00377017" w:rsidRPr="00820E34" w:rsidRDefault="00924C83">
            <w:pPr>
              <w:pStyle w:val="TableParagraph"/>
              <w:spacing w:before="97"/>
              <w:ind w:right="512"/>
              <w:rPr>
                <w:b/>
                <w:color w:val="000000" w:themeColor="text1"/>
                <w:sz w:val="15"/>
              </w:rPr>
            </w:pPr>
            <w:r w:rsidRPr="00820E34">
              <w:rPr>
                <w:b/>
                <w:color w:val="000000" w:themeColor="text1"/>
                <w:w w:val="110"/>
                <w:sz w:val="15"/>
              </w:rPr>
              <w:t>N</w:t>
            </w:r>
          </w:p>
        </w:tc>
      </w:tr>
      <w:tr w:rsidR="00820E34" w:rsidRPr="00820E34" w14:paraId="47D52564" w14:textId="77777777">
        <w:trPr>
          <w:trHeight w:val="339"/>
        </w:trPr>
        <w:tc>
          <w:tcPr>
            <w:tcW w:w="5542" w:type="dxa"/>
            <w:vMerge/>
            <w:tcBorders>
              <w:top w:val="nil"/>
              <w:left w:val="single" w:sz="4" w:space="0" w:color="000000"/>
              <w:bottom w:val="single" w:sz="2" w:space="0" w:color="2BA3D8"/>
              <w:right w:val="single" w:sz="4" w:space="0" w:color="000000"/>
            </w:tcBorders>
          </w:tcPr>
          <w:p w14:paraId="47D52560" w14:textId="77777777" w:rsidR="00377017" w:rsidRPr="00820E34" w:rsidRDefault="00377017">
            <w:pPr>
              <w:rPr>
                <w:color w:val="000000" w:themeColor="text1"/>
                <w:sz w:val="2"/>
                <w:szCs w:val="2"/>
              </w:rPr>
            </w:pPr>
          </w:p>
        </w:tc>
        <w:tc>
          <w:tcPr>
            <w:tcW w:w="1177" w:type="dxa"/>
            <w:tcBorders>
              <w:top w:val="single" w:sz="2" w:space="0" w:color="2BA3D8"/>
              <w:left w:val="single" w:sz="4" w:space="0" w:color="000000"/>
              <w:bottom w:val="single" w:sz="2" w:space="0" w:color="2BA3D8"/>
              <w:right w:val="single" w:sz="4" w:space="0" w:color="000000"/>
            </w:tcBorders>
          </w:tcPr>
          <w:p w14:paraId="47D52561" w14:textId="77777777" w:rsidR="00377017" w:rsidRPr="00820E34" w:rsidRDefault="00924C83">
            <w:pPr>
              <w:pStyle w:val="TableParagraph"/>
              <w:spacing w:before="94"/>
              <w:ind w:left="27"/>
              <w:jc w:val="center"/>
              <w:rPr>
                <w:color w:val="000000" w:themeColor="text1"/>
                <w:sz w:val="15"/>
              </w:rPr>
            </w:pPr>
            <w:r w:rsidRPr="00820E34">
              <w:rPr>
                <w:color w:val="000000" w:themeColor="text1"/>
                <w:w w:val="110"/>
                <w:sz w:val="15"/>
              </w:rPr>
              <w:t>L</w:t>
            </w:r>
          </w:p>
        </w:tc>
        <w:tc>
          <w:tcPr>
            <w:tcW w:w="1182" w:type="dxa"/>
            <w:tcBorders>
              <w:top w:val="single" w:sz="2" w:space="0" w:color="2BA3D8"/>
              <w:left w:val="single" w:sz="4" w:space="0" w:color="000000"/>
              <w:bottom w:val="single" w:sz="2" w:space="0" w:color="2BA3D8"/>
              <w:right w:val="single" w:sz="4" w:space="0" w:color="000000"/>
            </w:tcBorders>
          </w:tcPr>
          <w:p w14:paraId="47D52562" w14:textId="77777777" w:rsidR="00377017" w:rsidRPr="00820E34" w:rsidRDefault="00924C83">
            <w:pPr>
              <w:pStyle w:val="TableParagraph"/>
              <w:spacing w:before="76"/>
              <w:ind w:right="76"/>
              <w:rPr>
                <w:rFonts w:ascii="Times New Roman"/>
                <w:color w:val="000000" w:themeColor="text1"/>
                <w:sz w:val="17"/>
              </w:rPr>
            </w:pPr>
            <w:r w:rsidRPr="00820E34">
              <w:rPr>
                <w:rFonts w:ascii="Times New Roman"/>
                <w:color w:val="000000" w:themeColor="text1"/>
                <w:sz w:val="17"/>
              </w:rPr>
              <w:t>-184.000</w:t>
            </w:r>
          </w:p>
        </w:tc>
        <w:tc>
          <w:tcPr>
            <w:tcW w:w="1187" w:type="dxa"/>
            <w:tcBorders>
              <w:top w:val="single" w:sz="2" w:space="0" w:color="2BA3D8"/>
              <w:left w:val="single" w:sz="4" w:space="0" w:color="000000"/>
              <w:bottom w:val="single" w:sz="2" w:space="0" w:color="2BA3D8"/>
              <w:right w:val="single" w:sz="4" w:space="0" w:color="000000"/>
            </w:tcBorders>
          </w:tcPr>
          <w:p w14:paraId="47D52563" w14:textId="77777777" w:rsidR="00377017" w:rsidRPr="00820E34" w:rsidRDefault="00924C83">
            <w:pPr>
              <w:pStyle w:val="TableParagraph"/>
              <w:spacing w:before="84"/>
              <w:ind w:right="516"/>
              <w:rPr>
                <w:color w:val="000000" w:themeColor="text1"/>
                <w:sz w:val="16"/>
              </w:rPr>
            </w:pPr>
            <w:r w:rsidRPr="00820E34">
              <w:rPr>
                <w:color w:val="000000" w:themeColor="text1"/>
                <w:w w:val="103"/>
                <w:sz w:val="16"/>
              </w:rPr>
              <w:t>V</w:t>
            </w:r>
          </w:p>
        </w:tc>
      </w:tr>
      <w:tr w:rsidR="00820E34" w:rsidRPr="00820E34" w14:paraId="47D52569" w14:textId="77777777">
        <w:trPr>
          <w:trHeight w:val="338"/>
        </w:trPr>
        <w:tc>
          <w:tcPr>
            <w:tcW w:w="5542" w:type="dxa"/>
            <w:vMerge w:val="restart"/>
            <w:tcBorders>
              <w:top w:val="single" w:sz="2" w:space="0" w:color="2BA3D8"/>
              <w:left w:val="single" w:sz="4" w:space="0" w:color="000000"/>
              <w:bottom w:val="single" w:sz="2" w:space="0" w:color="2BA3D8"/>
              <w:right w:val="single" w:sz="4" w:space="0" w:color="000000"/>
            </w:tcBorders>
          </w:tcPr>
          <w:p w14:paraId="47D52565" w14:textId="77777777" w:rsidR="00377017" w:rsidRPr="00820E34" w:rsidRDefault="00924C83">
            <w:pPr>
              <w:pStyle w:val="TableParagraph"/>
              <w:spacing w:before="96"/>
              <w:ind w:left="93"/>
              <w:jc w:val="left"/>
              <w:rPr>
                <w:color w:val="000000" w:themeColor="text1"/>
                <w:sz w:val="15"/>
              </w:rPr>
            </w:pPr>
            <w:r w:rsidRPr="00820E34">
              <w:rPr>
                <w:color w:val="000000" w:themeColor="text1"/>
                <w:w w:val="105"/>
                <w:sz w:val="15"/>
              </w:rPr>
              <w:t>Regiotaxi</w:t>
            </w:r>
          </w:p>
        </w:tc>
        <w:tc>
          <w:tcPr>
            <w:tcW w:w="1177" w:type="dxa"/>
            <w:tcBorders>
              <w:top w:val="single" w:sz="2" w:space="0" w:color="2BA3D8"/>
              <w:left w:val="single" w:sz="4" w:space="0" w:color="000000"/>
              <w:bottom w:val="single" w:sz="2" w:space="0" w:color="2BA3D8"/>
              <w:right w:val="single" w:sz="4" w:space="0" w:color="000000"/>
            </w:tcBorders>
          </w:tcPr>
          <w:p w14:paraId="47D52566" w14:textId="77777777" w:rsidR="00377017" w:rsidRPr="00820E34" w:rsidRDefault="00924C83">
            <w:pPr>
              <w:pStyle w:val="TableParagraph"/>
              <w:spacing w:before="96"/>
              <w:ind w:left="36"/>
              <w:jc w:val="center"/>
              <w:rPr>
                <w:color w:val="000000" w:themeColor="text1"/>
                <w:sz w:val="15"/>
              </w:rPr>
            </w:pPr>
            <w:r w:rsidRPr="00820E34">
              <w:rPr>
                <w:color w:val="000000" w:themeColor="text1"/>
                <w:w w:val="110"/>
                <w:sz w:val="15"/>
              </w:rPr>
              <w:t>B</w:t>
            </w:r>
          </w:p>
        </w:tc>
        <w:tc>
          <w:tcPr>
            <w:tcW w:w="1182" w:type="dxa"/>
            <w:tcBorders>
              <w:top w:val="single" w:sz="2" w:space="0" w:color="2BA3D8"/>
              <w:left w:val="single" w:sz="4" w:space="0" w:color="000000"/>
              <w:bottom w:val="single" w:sz="2" w:space="0" w:color="2BA3D8"/>
              <w:right w:val="single" w:sz="4" w:space="0" w:color="000000"/>
            </w:tcBorders>
          </w:tcPr>
          <w:p w14:paraId="47D52567" w14:textId="77777777" w:rsidR="00377017" w:rsidRPr="00820E34" w:rsidRDefault="00924C83">
            <w:pPr>
              <w:pStyle w:val="TableParagraph"/>
              <w:spacing w:before="73"/>
              <w:ind w:right="74"/>
              <w:rPr>
                <w:rFonts w:ascii="Times New Roman"/>
                <w:color w:val="000000" w:themeColor="text1"/>
                <w:sz w:val="17"/>
              </w:rPr>
            </w:pPr>
            <w:r w:rsidRPr="00820E34">
              <w:rPr>
                <w:rFonts w:ascii="Times New Roman"/>
                <w:color w:val="000000" w:themeColor="text1"/>
                <w:sz w:val="17"/>
              </w:rPr>
              <w:t>-119.000</w:t>
            </w:r>
          </w:p>
        </w:tc>
        <w:tc>
          <w:tcPr>
            <w:tcW w:w="1187" w:type="dxa"/>
            <w:tcBorders>
              <w:top w:val="single" w:sz="2" w:space="0" w:color="2BA3D8"/>
              <w:left w:val="single" w:sz="4" w:space="0" w:color="000000"/>
              <w:bottom w:val="single" w:sz="2" w:space="0" w:color="2BA3D8"/>
              <w:right w:val="single" w:sz="4" w:space="0" w:color="000000"/>
            </w:tcBorders>
          </w:tcPr>
          <w:p w14:paraId="47D52568" w14:textId="77777777" w:rsidR="00377017" w:rsidRPr="00820E34" w:rsidRDefault="00924C83">
            <w:pPr>
              <w:pStyle w:val="TableParagraph"/>
              <w:spacing w:before="86"/>
              <w:ind w:right="516"/>
              <w:rPr>
                <w:color w:val="000000" w:themeColor="text1"/>
                <w:sz w:val="16"/>
              </w:rPr>
            </w:pPr>
            <w:r w:rsidRPr="00820E34">
              <w:rPr>
                <w:color w:val="000000" w:themeColor="text1"/>
                <w:w w:val="103"/>
                <w:sz w:val="16"/>
              </w:rPr>
              <w:t>V</w:t>
            </w:r>
          </w:p>
        </w:tc>
      </w:tr>
      <w:tr w:rsidR="00820E34" w:rsidRPr="00820E34" w14:paraId="47D5256E" w14:textId="77777777">
        <w:trPr>
          <w:trHeight w:val="339"/>
        </w:trPr>
        <w:tc>
          <w:tcPr>
            <w:tcW w:w="5542" w:type="dxa"/>
            <w:vMerge/>
            <w:tcBorders>
              <w:top w:val="nil"/>
              <w:left w:val="single" w:sz="4" w:space="0" w:color="000000"/>
              <w:bottom w:val="single" w:sz="2" w:space="0" w:color="2BA3D8"/>
              <w:right w:val="single" w:sz="4" w:space="0" w:color="000000"/>
            </w:tcBorders>
          </w:tcPr>
          <w:p w14:paraId="47D5256A" w14:textId="77777777" w:rsidR="00377017" w:rsidRPr="00820E34" w:rsidRDefault="00377017">
            <w:pPr>
              <w:rPr>
                <w:color w:val="000000" w:themeColor="text1"/>
                <w:sz w:val="2"/>
                <w:szCs w:val="2"/>
              </w:rPr>
            </w:pPr>
          </w:p>
        </w:tc>
        <w:tc>
          <w:tcPr>
            <w:tcW w:w="1177" w:type="dxa"/>
            <w:tcBorders>
              <w:top w:val="single" w:sz="2" w:space="0" w:color="2BA3D8"/>
              <w:left w:val="single" w:sz="4" w:space="0" w:color="000000"/>
              <w:bottom w:val="single" w:sz="2" w:space="0" w:color="2BA3D8"/>
              <w:right w:val="single" w:sz="4" w:space="0" w:color="000000"/>
            </w:tcBorders>
          </w:tcPr>
          <w:p w14:paraId="47D5256B" w14:textId="77777777" w:rsidR="00377017" w:rsidRPr="00820E34" w:rsidRDefault="00924C83">
            <w:pPr>
              <w:pStyle w:val="TableParagraph"/>
              <w:spacing w:before="93"/>
              <w:ind w:left="21"/>
              <w:jc w:val="center"/>
              <w:rPr>
                <w:color w:val="000000" w:themeColor="text1"/>
                <w:sz w:val="15"/>
              </w:rPr>
            </w:pPr>
            <w:r w:rsidRPr="00820E34">
              <w:rPr>
                <w:color w:val="000000" w:themeColor="text1"/>
                <w:w w:val="103"/>
                <w:sz w:val="15"/>
              </w:rPr>
              <w:t>L</w:t>
            </w:r>
          </w:p>
        </w:tc>
        <w:tc>
          <w:tcPr>
            <w:tcW w:w="1182" w:type="dxa"/>
            <w:tcBorders>
              <w:top w:val="single" w:sz="2" w:space="0" w:color="2BA3D8"/>
              <w:left w:val="single" w:sz="4" w:space="0" w:color="000000"/>
              <w:bottom w:val="single" w:sz="2" w:space="0" w:color="2BA3D8"/>
              <w:right w:val="single" w:sz="4" w:space="0" w:color="000000"/>
            </w:tcBorders>
          </w:tcPr>
          <w:p w14:paraId="47D5256C" w14:textId="77777777" w:rsidR="00377017" w:rsidRPr="00820E34" w:rsidRDefault="00924C83">
            <w:pPr>
              <w:pStyle w:val="TableParagraph"/>
              <w:spacing w:before="75"/>
              <w:ind w:right="68"/>
              <w:rPr>
                <w:rFonts w:ascii="Times New Roman"/>
                <w:color w:val="000000" w:themeColor="text1"/>
                <w:sz w:val="17"/>
              </w:rPr>
            </w:pPr>
            <w:r w:rsidRPr="00820E34">
              <w:rPr>
                <w:rFonts w:ascii="Times New Roman"/>
                <w:color w:val="000000" w:themeColor="text1"/>
                <w:w w:val="105"/>
                <w:sz w:val="17"/>
              </w:rPr>
              <w:t>91.000</w:t>
            </w:r>
          </w:p>
        </w:tc>
        <w:tc>
          <w:tcPr>
            <w:tcW w:w="1187" w:type="dxa"/>
            <w:tcBorders>
              <w:top w:val="single" w:sz="2" w:space="0" w:color="2BA3D8"/>
              <w:left w:val="single" w:sz="4" w:space="0" w:color="000000"/>
              <w:bottom w:val="single" w:sz="2" w:space="0" w:color="2BA3D8"/>
              <w:right w:val="single" w:sz="4" w:space="0" w:color="000000"/>
            </w:tcBorders>
          </w:tcPr>
          <w:p w14:paraId="47D5256D" w14:textId="77777777" w:rsidR="00377017" w:rsidRPr="00820E34" w:rsidRDefault="00924C83">
            <w:pPr>
              <w:pStyle w:val="TableParagraph"/>
              <w:spacing w:before="93"/>
              <w:ind w:right="512"/>
              <w:rPr>
                <w:b/>
                <w:color w:val="000000" w:themeColor="text1"/>
                <w:sz w:val="15"/>
              </w:rPr>
            </w:pPr>
            <w:r w:rsidRPr="00820E34">
              <w:rPr>
                <w:b/>
                <w:color w:val="000000" w:themeColor="text1"/>
                <w:w w:val="110"/>
                <w:sz w:val="15"/>
              </w:rPr>
              <w:t>N</w:t>
            </w:r>
          </w:p>
        </w:tc>
      </w:tr>
      <w:tr w:rsidR="00820E34" w:rsidRPr="00820E34" w14:paraId="47D52573" w14:textId="77777777">
        <w:trPr>
          <w:trHeight w:val="338"/>
        </w:trPr>
        <w:tc>
          <w:tcPr>
            <w:tcW w:w="5542" w:type="dxa"/>
            <w:tcBorders>
              <w:top w:val="single" w:sz="2" w:space="0" w:color="2BA3D8"/>
              <w:left w:val="single" w:sz="4" w:space="0" w:color="000000"/>
              <w:bottom w:val="single" w:sz="2" w:space="0" w:color="2BA3D8"/>
              <w:right w:val="single" w:sz="4" w:space="0" w:color="000000"/>
            </w:tcBorders>
            <w:shd w:val="clear" w:color="auto" w:fill="D4E4EF"/>
          </w:tcPr>
          <w:p w14:paraId="47D5256F" w14:textId="77777777" w:rsidR="00377017" w:rsidRPr="00820E34" w:rsidRDefault="00924C83">
            <w:pPr>
              <w:pStyle w:val="TableParagraph"/>
              <w:spacing w:before="95"/>
              <w:ind w:left="99"/>
              <w:jc w:val="left"/>
              <w:rPr>
                <w:b/>
                <w:color w:val="000000" w:themeColor="text1"/>
                <w:sz w:val="15"/>
              </w:rPr>
            </w:pPr>
            <w:r w:rsidRPr="00820E34">
              <w:rPr>
                <w:b/>
                <w:color w:val="000000" w:themeColor="text1"/>
                <w:w w:val="105"/>
                <w:sz w:val="15"/>
              </w:rPr>
              <w:t>Resultaat voor mutaties reserve</w:t>
            </w:r>
          </w:p>
        </w:tc>
        <w:tc>
          <w:tcPr>
            <w:tcW w:w="1177" w:type="dxa"/>
            <w:tcBorders>
              <w:top w:val="single" w:sz="2" w:space="0" w:color="2BA3D8"/>
              <w:left w:val="single" w:sz="4" w:space="0" w:color="000000"/>
              <w:bottom w:val="single" w:sz="2" w:space="0" w:color="2BA3D8"/>
              <w:right w:val="single" w:sz="4" w:space="0" w:color="000000"/>
            </w:tcBorders>
            <w:shd w:val="clear" w:color="auto" w:fill="D4E4EF"/>
          </w:tcPr>
          <w:p w14:paraId="47D52570" w14:textId="77777777" w:rsidR="00377017" w:rsidRPr="00820E34" w:rsidRDefault="00377017">
            <w:pPr>
              <w:pStyle w:val="TableParagraph"/>
              <w:jc w:val="left"/>
              <w:rPr>
                <w:rFonts w:ascii="Times New Roman"/>
                <w:color w:val="000000" w:themeColor="text1"/>
                <w:sz w:val="18"/>
              </w:rPr>
            </w:pPr>
          </w:p>
        </w:tc>
        <w:tc>
          <w:tcPr>
            <w:tcW w:w="1182" w:type="dxa"/>
            <w:tcBorders>
              <w:top w:val="single" w:sz="2" w:space="0" w:color="2BA3D8"/>
              <w:left w:val="single" w:sz="4" w:space="0" w:color="000000"/>
              <w:bottom w:val="single" w:sz="2" w:space="0" w:color="2BA3D8"/>
              <w:right w:val="single" w:sz="4" w:space="0" w:color="000000"/>
            </w:tcBorders>
            <w:shd w:val="clear" w:color="auto" w:fill="D4E4EF"/>
          </w:tcPr>
          <w:p w14:paraId="47D52571" w14:textId="77777777" w:rsidR="00377017" w:rsidRPr="00820E34" w:rsidRDefault="00924C83">
            <w:pPr>
              <w:pStyle w:val="TableParagraph"/>
              <w:spacing w:before="95"/>
              <w:ind w:right="79"/>
              <w:rPr>
                <w:b/>
                <w:color w:val="000000" w:themeColor="text1"/>
                <w:sz w:val="15"/>
              </w:rPr>
            </w:pPr>
            <w:r w:rsidRPr="00820E34">
              <w:rPr>
                <w:b/>
                <w:color w:val="000000" w:themeColor="text1"/>
                <w:w w:val="105"/>
                <w:sz w:val="15"/>
              </w:rPr>
              <w:t>-201.000</w:t>
            </w:r>
          </w:p>
        </w:tc>
        <w:tc>
          <w:tcPr>
            <w:tcW w:w="1187" w:type="dxa"/>
            <w:tcBorders>
              <w:top w:val="single" w:sz="2" w:space="0" w:color="2BA3D8"/>
              <w:left w:val="single" w:sz="4" w:space="0" w:color="000000"/>
              <w:bottom w:val="single" w:sz="2" w:space="0" w:color="2BA3D8"/>
              <w:right w:val="single" w:sz="4" w:space="0" w:color="000000"/>
            </w:tcBorders>
            <w:shd w:val="clear" w:color="auto" w:fill="D4E4EF"/>
          </w:tcPr>
          <w:p w14:paraId="47D52572" w14:textId="77777777" w:rsidR="00377017" w:rsidRPr="00820E34" w:rsidRDefault="00924C83">
            <w:pPr>
              <w:pStyle w:val="TableParagraph"/>
              <w:spacing w:before="77"/>
              <w:ind w:right="516"/>
              <w:rPr>
                <w:rFonts w:ascii="Times New Roman"/>
                <w:b/>
                <w:color w:val="000000" w:themeColor="text1"/>
                <w:sz w:val="17"/>
              </w:rPr>
            </w:pPr>
            <w:r w:rsidRPr="00820E34">
              <w:rPr>
                <w:rFonts w:ascii="Times New Roman"/>
                <w:b/>
                <w:color w:val="000000" w:themeColor="text1"/>
                <w:w w:val="90"/>
                <w:sz w:val="17"/>
              </w:rPr>
              <w:t>V</w:t>
            </w:r>
          </w:p>
        </w:tc>
      </w:tr>
      <w:tr w:rsidR="00820E34" w:rsidRPr="00820E34" w14:paraId="47D52578" w14:textId="77777777">
        <w:trPr>
          <w:trHeight w:val="335"/>
        </w:trPr>
        <w:tc>
          <w:tcPr>
            <w:tcW w:w="5542" w:type="dxa"/>
            <w:tcBorders>
              <w:top w:val="single" w:sz="2" w:space="0" w:color="2BA3D8"/>
              <w:left w:val="single" w:sz="4" w:space="0" w:color="000000"/>
              <w:right w:val="single" w:sz="4" w:space="0" w:color="000000"/>
            </w:tcBorders>
          </w:tcPr>
          <w:p w14:paraId="47D52574" w14:textId="77777777" w:rsidR="00377017" w:rsidRPr="00820E34" w:rsidRDefault="00377017">
            <w:pPr>
              <w:pStyle w:val="TableParagraph"/>
              <w:jc w:val="left"/>
              <w:rPr>
                <w:rFonts w:ascii="Times New Roman"/>
                <w:color w:val="000000" w:themeColor="text1"/>
                <w:sz w:val="18"/>
              </w:rPr>
            </w:pPr>
          </w:p>
        </w:tc>
        <w:tc>
          <w:tcPr>
            <w:tcW w:w="1177" w:type="dxa"/>
            <w:tcBorders>
              <w:top w:val="single" w:sz="2" w:space="0" w:color="2BA3D8"/>
              <w:left w:val="single" w:sz="4" w:space="0" w:color="000000"/>
              <w:right w:val="single" w:sz="4" w:space="0" w:color="000000"/>
            </w:tcBorders>
          </w:tcPr>
          <w:p w14:paraId="47D52575" w14:textId="77777777" w:rsidR="00377017" w:rsidRPr="00820E34" w:rsidRDefault="00924C83">
            <w:pPr>
              <w:pStyle w:val="TableParagraph"/>
              <w:spacing w:before="97"/>
              <w:ind w:left="169" w:right="152"/>
              <w:jc w:val="center"/>
              <w:rPr>
                <w:color w:val="000000" w:themeColor="text1"/>
                <w:sz w:val="15"/>
              </w:rPr>
            </w:pPr>
            <w:r w:rsidRPr="00820E34">
              <w:rPr>
                <w:color w:val="000000" w:themeColor="text1"/>
                <w:w w:val="105"/>
                <w:sz w:val="15"/>
              </w:rPr>
              <w:t>Onttrekking</w:t>
            </w:r>
          </w:p>
        </w:tc>
        <w:tc>
          <w:tcPr>
            <w:tcW w:w="1182" w:type="dxa"/>
            <w:tcBorders>
              <w:top w:val="single" w:sz="2" w:space="0" w:color="2BA3D8"/>
              <w:left w:val="single" w:sz="4" w:space="0" w:color="000000"/>
              <w:right w:val="single" w:sz="4" w:space="0" w:color="000000"/>
            </w:tcBorders>
          </w:tcPr>
          <w:p w14:paraId="47D52576" w14:textId="77777777" w:rsidR="00377017" w:rsidRPr="00820E34" w:rsidRDefault="00377017">
            <w:pPr>
              <w:pStyle w:val="TableParagraph"/>
              <w:jc w:val="left"/>
              <w:rPr>
                <w:rFonts w:ascii="Times New Roman"/>
                <w:color w:val="000000" w:themeColor="text1"/>
                <w:sz w:val="18"/>
              </w:rPr>
            </w:pPr>
          </w:p>
        </w:tc>
        <w:tc>
          <w:tcPr>
            <w:tcW w:w="1187" w:type="dxa"/>
            <w:tcBorders>
              <w:top w:val="single" w:sz="2" w:space="0" w:color="2BA3D8"/>
              <w:left w:val="single" w:sz="4" w:space="0" w:color="000000"/>
              <w:right w:val="single" w:sz="4" w:space="0" w:color="000000"/>
            </w:tcBorders>
          </w:tcPr>
          <w:p w14:paraId="47D52577" w14:textId="77777777" w:rsidR="00377017" w:rsidRPr="00820E34" w:rsidRDefault="00377017">
            <w:pPr>
              <w:pStyle w:val="TableParagraph"/>
              <w:jc w:val="left"/>
              <w:rPr>
                <w:rFonts w:ascii="Times New Roman"/>
                <w:color w:val="000000" w:themeColor="text1"/>
                <w:sz w:val="18"/>
              </w:rPr>
            </w:pPr>
          </w:p>
        </w:tc>
      </w:tr>
      <w:tr w:rsidR="00820E34" w:rsidRPr="00820E34" w14:paraId="47D5257D" w14:textId="77777777">
        <w:trPr>
          <w:trHeight w:val="335"/>
        </w:trPr>
        <w:tc>
          <w:tcPr>
            <w:tcW w:w="5542" w:type="dxa"/>
            <w:tcBorders>
              <w:left w:val="single" w:sz="4" w:space="0" w:color="000000"/>
              <w:bottom w:val="single" w:sz="2" w:space="0" w:color="2BA3D8"/>
              <w:right w:val="single" w:sz="4" w:space="0" w:color="000000"/>
            </w:tcBorders>
          </w:tcPr>
          <w:p w14:paraId="47D52579" w14:textId="77777777" w:rsidR="00377017" w:rsidRPr="00820E34" w:rsidRDefault="00377017">
            <w:pPr>
              <w:pStyle w:val="TableParagraph"/>
              <w:jc w:val="left"/>
              <w:rPr>
                <w:rFonts w:ascii="Times New Roman"/>
                <w:color w:val="000000" w:themeColor="text1"/>
                <w:sz w:val="18"/>
              </w:rPr>
            </w:pPr>
          </w:p>
        </w:tc>
        <w:tc>
          <w:tcPr>
            <w:tcW w:w="1177" w:type="dxa"/>
            <w:tcBorders>
              <w:left w:val="single" w:sz="4" w:space="0" w:color="000000"/>
              <w:bottom w:val="single" w:sz="2" w:space="0" w:color="2BA3D8"/>
              <w:right w:val="single" w:sz="4" w:space="0" w:color="000000"/>
            </w:tcBorders>
          </w:tcPr>
          <w:p w14:paraId="47D5257A" w14:textId="77777777" w:rsidR="00377017" w:rsidRPr="00820E34" w:rsidRDefault="00924C83">
            <w:pPr>
              <w:pStyle w:val="TableParagraph"/>
              <w:spacing w:before="93"/>
              <w:ind w:left="169" w:right="149"/>
              <w:jc w:val="center"/>
              <w:rPr>
                <w:color w:val="000000" w:themeColor="text1"/>
                <w:sz w:val="15"/>
              </w:rPr>
            </w:pPr>
            <w:r w:rsidRPr="00820E34">
              <w:rPr>
                <w:color w:val="000000" w:themeColor="text1"/>
                <w:w w:val="105"/>
                <w:sz w:val="15"/>
              </w:rPr>
              <w:t>Storting</w:t>
            </w:r>
          </w:p>
        </w:tc>
        <w:tc>
          <w:tcPr>
            <w:tcW w:w="1182" w:type="dxa"/>
            <w:tcBorders>
              <w:left w:val="single" w:sz="4" w:space="0" w:color="000000"/>
              <w:bottom w:val="single" w:sz="2" w:space="0" w:color="2BA3D8"/>
              <w:right w:val="single" w:sz="4" w:space="0" w:color="000000"/>
            </w:tcBorders>
          </w:tcPr>
          <w:p w14:paraId="47D5257B" w14:textId="77777777" w:rsidR="00377017" w:rsidRPr="00820E34" w:rsidRDefault="00377017">
            <w:pPr>
              <w:pStyle w:val="TableParagraph"/>
              <w:jc w:val="left"/>
              <w:rPr>
                <w:rFonts w:ascii="Times New Roman"/>
                <w:color w:val="000000" w:themeColor="text1"/>
                <w:sz w:val="18"/>
              </w:rPr>
            </w:pPr>
          </w:p>
        </w:tc>
        <w:tc>
          <w:tcPr>
            <w:tcW w:w="1187" w:type="dxa"/>
            <w:tcBorders>
              <w:left w:val="single" w:sz="4" w:space="0" w:color="000000"/>
              <w:bottom w:val="single" w:sz="2" w:space="0" w:color="2BA3D8"/>
              <w:right w:val="single" w:sz="4" w:space="0" w:color="000000"/>
            </w:tcBorders>
          </w:tcPr>
          <w:p w14:paraId="47D5257C" w14:textId="77777777" w:rsidR="00377017" w:rsidRPr="00820E34" w:rsidRDefault="00377017">
            <w:pPr>
              <w:pStyle w:val="TableParagraph"/>
              <w:jc w:val="left"/>
              <w:rPr>
                <w:rFonts w:ascii="Times New Roman"/>
                <w:color w:val="000000" w:themeColor="text1"/>
                <w:sz w:val="18"/>
              </w:rPr>
            </w:pPr>
          </w:p>
        </w:tc>
      </w:tr>
      <w:tr w:rsidR="00820E34" w:rsidRPr="00820E34" w14:paraId="47D52582" w14:textId="77777777">
        <w:trPr>
          <w:trHeight w:val="332"/>
        </w:trPr>
        <w:tc>
          <w:tcPr>
            <w:tcW w:w="5542" w:type="dxa"/>
            <w:tcBorders>
              <w:top w:val="single" w:sz="2" w:space="0" w:color="2BA3D8"/>
              <w:left w:val="single" w:sz="4" w:space="0" w:color="000000"/>
              <w:bottom w:val="single" w:sz="6" w:space="0" w:color="2BA3D8"/>
              <w:right w:val="single" w:sz="4" w:space="0" w:color="000000"/>
            </w:tcBorders>
            <w:shd w:val="clear" w:color="auto" w:fill="D4E4EF"/>
          </w:tcPr>
          <w:p w14:paraId="47D5257E" w14:textId="77777777" w:rsidR="00377017" w:rsidRPr="00820E34" w:rsidRDefault="00924C83">
            <w:pPr>
              <w:pStyle w:val="TableParagraph"/>
              <w:spacing w:before="98"/>
              <w:ind w:left="99"/>
              <w:jc w:val="left"/>
              <w:rPr>
                <w:b/>
                <w:color w:val="000000" w:themeColor="text1"/>
                <w:sz w:val="15"/>
              </w:rPr>
            </w:pPr>
            <w:r w:rsidRPr="00820E34">
              <w:rPr>
                <w:b/>
                <w:color w:val="000000" w:themeColor="text1"/>
                <w:w w:val="105"/>
                <w:sz w:val="15"/>
              </w:rPr>
              <w:t>Eindtotaal</w:t>
            </w:r>
          </w:p>
        </w:tc>
        <w:tc>
          <w:tcPr>
            <w:tcW w:w="1177" w:type="dxa"/>
            <w:tcBorders>
              <w:top w:val="single" w:sz="2" w:space="0" w:color="2BA3D8"/>
              <w:left w:val="single" w:sz="4" w:space="0" w:color="000000"/>
              <w:bottom w:val="single" w:sz="6" w:space="0" w:color="2BA3D8"/>
              <w:right w:val="single" w:sz="4" w:space="0" w:color="000000"/>
            </w:tcBorders>
            <w:shd w:val="clear" w:color="auto" w:fill="D4E4EF"/>
          </w:tcPr>
          <w:p w14:paraId="47D5257F" w14:textId="77777777" w:rsidR="00377017" w:rsidRPr="00820E34" w:rsidRDefault="00377017">
            <w:pPr>
              <w:pStyle w:val="TableParagraph"/>
              <w:jc w:val="left"/>
              <w:rPr>
                <w:rFonts w:ascii="Times New Roman"/>
                <w:color w:val="000000" w:themeColor="text1"/>
                <w:sz w:val="18"/>
              </w:rPr>
            </w:pPr>
          </w:p>
        </w:tc>
        <w:tc>
          <w:tcPr>
            <w:tcW w:w="1182" w:type="dxa"/>
            <w:tcBorders>
              <w:top w:val="single" w:sz="2" w:space="0" w:color="2BA3D8"/>
              <w:left w:val="single" w:sz="4" w:space="0" w:color="000000"/>
              <w:bottom w:val="single" w:sz="6" w:space="0" w:color="2BA3D8"/>
              <w:right w:val="single" w:sz="4" w:space="0" w:color="000000"/>
            </w:tcBorders>
            <w:shd w:val="clear" w:color="auto" w:fill="D4E4EF"/>
          </w:tcPr>
          <w:p w14:paraId="47D52580" w14:textId="77777777" w:rsidR="00377017" w:rsidRPr="00820E34" w:rsidRDefault="00924C83">
            <w:pPr>
              <w:pStyle w:val="TableParagraph"/>
              <w:spacing w:before="98"/>
              <w:ind w:right="79"/>
              <w:rPr>
                <w:b/>
                <w:color w:val="000000" w:themeColor="text1"/>
                <w:sz w:val="15"/>
              </w:rPr>
            </w:pPr>
            <w:r w:rsidRPr="00820E34">
              <w:rPr>
                <w:b/>
                <w:color w:val="000000" w:themeColor="text1"/>
                <w:w w:val="105"/>
                <w:sz w:val="15"/>
              </w:rPr>
              <w:t>-201.000</w:t>
            </w:r>
          </w:p>
        </w:tc>
        <w:tc>
          <w:tcPr>
            <w:tcW w:w="1187" w:type="dxa"/>
            <w:tcBorders>
              <w:top w:val="single" w:sz="2" w:space="0" w:color="2BA3D8"/>
              <w:left w:val="single" w:sz="4" w:space="0" w:color="000000"/>
              <w:bottom w:val="single" w:sz="6" w:space="0" w:color="2BA3D8"/>
              <w:right w:val="single" w:sz="4" w:space="0" w:color="000000"/>
            </w:tcBorders>
            <w:shd w:val="clear" w:color="auto" w:fill="D4E4EF"/>
          </w:tcPr>
          <w:p w14:paraId="47D52581" w14:textId="77777777" w:rsidR="00377017" w:rsidRPr="00820E34" w:rsidRDefault="00924C83">
            <w:pPr>
              <w:pStyle w:val="TableParagraph"/>
              <w:spacing w:before="80"/>
              <w:ind w:right="516"/>
              <w:rPr>
                <w:rFonts w:ascii="Times New Roman"/>
                <w:b/>
                <w:color w:val="000000" w:themeColor="text1"/>
                <w:sz w:val="17"/>
              </w:rPr>
            </w:pPr>
            <w:r w:rsidRPr="00820E34">
              <w:rPr>
                <w:rFonts w:ascii="Times New Roman"/>
                <w:b/>
                <w:color w:val="000000" w:themeColor="text1"/>
                <w:w w:val="90"/>
                <w:sz w:val="17"/>
              </w:rPr>
              <w:t>V</w:t>
            </w:r>
          </w:p>
        </w:tc>
      </w:tr>
    </w:tbl>
    <w:p w14:paraId="47D52583" w14:textId="77777777" w:rsidR="00377017" w:rsidRPr="00820E34" w:rsidRDefault="00924C83">
      <w:pPr>
        <w:spacing w:before="60"/>
        <w:ind w:left="121"/>
        <w:rPr>
          <w:i/>
          <w:color w:val="000000" w:themeColor="text1"/>
          <w:sz w:val="14"/>
        </w:rPr>
      </w:pPr>
      <w:r w:rsidRPr="00820E34">
        <w:rPr>
          <w:i/>
          <w:color w:val="000000" w:themeColor="text1"/>
          <w:sz w:val="14"/>
        </w:rPr>
        <w:t>1 Bedragen afgerond op duizendtallen</w:t>
      </w:r>
    </w:p>
    <w:p w14:paraId="47D52584" w14:textId="77777777" w:rsidR="00377017" w:rsidRPr="00820E34" w:rsidRDefault="00377017">
      <w:pPr>
        <w:rPr>
          <w:color w:val="000000" w:themeColor="text1"/>
          <w:sz w:val="14"/>
        </w:rPr>
        <w:sectPr w:rsidR="00377017" w:rsidRPr="00820E34">
          <w:pgSz w:w="11910" w:h="16840"/>
          <w:pgMar w:top="1100" w:right="220" w:bottom="1360" w:left="1300" w:header="550" w:footer="1137" w:gutter="0"/>
          <w:cols w:space="708"/>
        </w:sectPr>
      </w:pPr>
    </w:p>
    <w:p w14:paraId="47D52585" w14:textId="77777777" w:rsidR="00377017" w:rsidRPr="00820E34" w:rsidRDefault="00377017">
      <w:pPr>
        <w:pStyle w:val="Plattetekst"/>
        <w:rPr>
          <w:i/>
          <w:color w:val="000000" w:themeColor="text1"/>
          <w:sz w:val="20"/>
        </w:rPr>
      </w:pPr>
    </w:p>
    <w:p w14:paraId="47D52586" w14:textId="77777777" w:rsidR="00377017" w:rsidRPr="00820E34" w:rsidRDefault="00377017">
      <w:pPr>
        <w:pStyle w:val="Plattetekst"/>
        <w:rPr>
          <w:i/>
          <w:color w:val="000000" w:themeColor="text1"/>
          <w:sz w:val="20"/>
        </w:rPr>
      </w:pPr>
    </w:p>
    <w:p w14:paraId="47D52587" w14:textId="77777777" w:rsidR="00377017" w:rsidRPr="00820E34" w:rsidRDefault="00377017">
      <w:pPr>
        <w:pStyle w:val="Plattetekst"/>
        <w:rPr>
          <w:i/>
          <w:color w:val="000000" w:themeColor="text1"/>
          <w:sz w:val="20"/>
        </w:rPr>
      </w:pPr>
    </w:p>
    <w:p w14:paraId="47D52588" w14:textId="77777777" w:rsidR="00377017" w:rsidRPr="00820E34" w:rsidRDefault="00377017">
      <w:pPr>
        <w:pStyle w:val="Plattetekst"/>
        <w:rPr>
          <w:i/>
          <w:color w:val="000000" w:themeColor="text1"/>
          <w:sz w:val="20"/>
        </w:rPr>
      </w:pPr>
    </w:p>
    <w:p w14:paraId="47D52589" w14:textId="77777777" w:rsidR="00377017" w:rsidRPr="00820E34" w:rsidRDefault="00377017">
      <w:pPr>
        <w:pStyle w:val="Plattetekst"/>
        <w:spacing w:before="4"/>
        <w:rPr>
          <w:i/>
          <w:color w:val="000000" w:themeColor="text1"/>
          <w:sz w:val="21"/>
        </w:rPr>
      </w:pPr>
    </w:p>
    <w:p w14:paraId="47D5258A" w14:textId="77777777" w:rsidR="00377017" w:rsidRPr="00820E34" w:rsidRDefault="00924C83">
      <w:pPr>
        <w:pStyle w:val="Kop1"/>
        <w:numPr>
          <w:ilvl w:val="0"/>
          <w:numId w:val="2"/>
        </w:numPr>
        <w:tabs>
          <w:tab w:val="left" w:pos="392"/>
        </w:tabs>
        <w:ind w:hanging="272"/>
        <w:rPr>
          <w:color w:val="000000" w:themeColor="text1"/>
        </w:rPr>
      </w:pPr>
      <w:bookmarkStart w:id="13" w:name="_TOC_250008"/>
      <w:bookmarkEnd w:id="13"/>
      <w:r w:rsidRPr="00820E34">
        <w:rPr>
          <w:color w:val="000000" w:themeColor="text1"/>
          <w:w w:val="105"/>
        </w:rPr>
        <w:t>Bedrijfsvoering</w:t>
      </w:r>
    </w:p>
    <w:p w14:paraId="47D5258B" w14:textId="77777777" w:rsidR="00377017" w:rsidRPr="00820E34" w:rsidRDefault="00377017">
      <w:pPr>
        <w:pStyle w:val="Plattetekst"/>
        <w:spacing w:before="2"/>
        <w:rPr>
          <w:b/>
          <w:color w:val="000000" w:themeColor="text1"/>
          <w:sz w:val="42"/>
        </w:rPr>
      </w:pPr>
    </w:p>
    <w:p w14:paraId="47D5258C" w14:textId="77777777" w:rsidR="00377017" w:rsidRPr="00820E34" w:rsidRDefault="00924C83">
      <w:pPr>
        <w:pStyle w:val="Plattetekst"/>
        <w:spacing w:before="1" w:line="290" w:lineRule="auto"/>
        <w:ind w:left="120" w:right="1301" w:hanging="6"/>
        <w:rPr>
          <w:color w:val="000000" w:themeColor="text1"/>
        </w:rPr>
      </w:pPr>
      <w:r w:rsidRPr="00820E34">
        <w:rPr>
          <w:color w:val="000000" w:themeColor="text1"/>
          <w:spacing w:val="-1"/>
          <w:w w:val="104"/>
        </w:rPr>
        <w:t>I</w:t>
      </w:r>
      <w:r w:rsidRPr="00820E34">
        <w:rPr>
          <w:color w:val="000000" w:themeColor="text1"/>
          <w:w w:val="104"/>
        </w:rPr>
        <w:t>n</w:t>
      </w:r>
      <w:r w:rsidRPr="00820E34">
        <w:rPr>
          <w:color w:val="000000" w:themeColor="text1"/>
        </w:rPr>
        <w:t xml:space="preserve"> </w:t>
      </w:r>
      <w:r w:rsidRPr="00820E34">
        <w:rPr>
          <w:color w:val="000000" w:themeColor="text1"/>
          <w:spacing w:val="-1"/>
          <w:w w:val="108"/>
        </w:rPr>
        <w:t>d</w:t>
      </w:r>
      <w:r w:rsidRPr="00820E34">
        <w:rPr>
          <w:color w:val="000000" w:themeColor="text1"/>
          <w:w w:val="108"/>
        </w:rPr>
        <w:t>e</w:t>
      </w:r>
      <w:r w:rsidRPr="00820E34">
        <w:rPr>
          <w:color w:val="000000" w:themeColor="text1"/>
        </w:rPr>
        <w:t xml:space="preserve"> </w:t>
      </w:r>
      <w:r w:rsidRPr="00820E34">
        <w:rPr>
          <w:color w:val="000000" w:themeColor="text1"/>
          <w:spacing w:val="-1"/>
          <w:w w:val="104"/>
        </w:rPr>
        <w:t>afgelope</w:t>
      </w:r>
      <w:r w:rsidRPr="00820E34">
        <w:rPr>
          <w:color w:val="000000" w:themeColor="text1"/>
          <w:w w:val="104"/>
        </w:rPr>
        <w:t>n</w:t>
      </w:r>
      <w:r w:rsidRPr="00820E34">
        <w:rPr>
          <w:color w:val="000000" w:themeColor="text1"/>
        </w:rPr>
        <w:t xml:space="preserve"> </w:t>
      </w:r>
      <w:r w:rsidRPr="00820E34">
        <w:rPr>
          <w:color w:val="000000" w:themeColor="text1"/>
          <w:w w:val="104"/>
        </w:rPr>
        <w:t>maanden</w:t>
      </w:r>
      <w:r w:rsidRPr="00820E34">
        <w:rPr>
          <w:color w:val="000000" w:themeColor="text1"/>
        </w:rPr>
        <w:t xml:space="preserve"> </w:t>
      </w:r>
      <w:r w:rsidRPr="00820E34">
        <w:rPr>
          <w:color w:val="000000" w:themeColor="text1"/>
          <w:w w:val="105"/>
        </w:rPr>
        <w:t>zijn</w:t>
      </w:r>
      <w:r w:rsidRPr="00820E34">
        <w:rPr>
          <w:color w:val="000000" w:themeColor="text1"/>
        </w:rPr>
        <w:t xml:space="preserve"> </w:t>
      </w:r>
      <w:r w:rsidRPr="00820E34">
        <w:rPr>
          <w:color w:val="000000" w:themeColor="text1"/>
          <w:spacing w:val="-1"/>
          <w:w w:val="105"/>
        </w:rPr>
        <w:t>d</w:t>
      </w:r>
      <w:r w:rsidRPr="00820E34">
        <w:rPr>
          <w:color w:val="000000" w:themeColor="text1"/>
          <w:w w:val="105"/>
        </w:rPr>
        <w:t>e</w:t>
      </w:r>
      <w:r w:rsidRPr="00820E34">
        <w:rPr>
          <w:color w:val="000000" w:themeColor="text1"/>
        </w:rPr>
        <w:t xml:space="preserve"> </w:t>
      </w:r>
      <w:r w:rsidRPr="00820E34">
        <w:rPr>
          <w:color w:val="000000" w:themeColor="text1"/>
          <w:spacing w:val="-1"/>
          <w:w w:val="110"/>
        </w:rPr>
        <w:t>bedrijfsvoeringzake</w:t>
      </w:r>
      <w:r w:rsidRPr="00820E34">
        <w:rPr>
          <w:color w:val="000000" w:themeColor="text1"/>
          <w:spacing w:val="-82"/>
          <w:w w:val="110"/>
        </w:rPr>
        <w:t>n</w:t>
      </w:r>
      <w:r w:rsidRPr="00820E34">
        <w:rPr>
          <w:color w:val="000000" w:themeColor="text1"/>
          <w:w w:val="93"/>
        </w:rPr>
        <w:t>,</w:t>
      </w:r>
      <w:r w:rsidRPr="00820E34">
        <w:rPr>
          <w:color w:val="000000" w:themeColor="text1"/>
        </w:rPr>
        <w:t xml:space="preserve"> </w:t>
      </w:r>
      <w:r w:rsidRPr="00820E34">
        <w:rPr>
          <w:color w:val="000000" w:themeColor="text1"/>
          <w:spacing w:val="-1"/>
          <w:w w:val="104"/>
        </w:rPr>
        <w:t>di</w:t>
      </w:r>
      <w:r w:rsidRPr="00820E34">
        <w:rPr>
          <w:color w:val="000000" w:themeColor="text1"/>
          <w:w w:val="104"/>
        </w:rPr>
        <w:t>e</w:t>
      </w:r>
      <w:r w:rsidRPr="00820E34">
        <w:rPr>
          <w:color w:val="000000" w:themeColor="text1"/>
        </w:rPr>
        <w:t xml:space="preserve"> </w:t>
      </w:r>
      <w:r w:rsidRPr="00820E34">
        <w:rPr>
          <w:color w:val="000000" w:themeColor="text1"/>
          <w:spacing w:val="-1"/>
          <w:w w:val="104"/>
        </w:rPr>
        <w:t>ein</w:t>
      </w:r>
      <w:r w:rsidRPr="00820E34">
        <w:rPr>
          <w:color w:val="000000" w:themeColor="text1"/>
          <w:w w:val="104"/>
        </w:rPr>
        <w:t>d</w:t>
      </w:r>
      <w:r w:rsidRPr="00820E34">
        <w:rPr>
          <w:color w:val="000000" w:themeColor="text1"/>
        </w:rPr>
        <w:t xml:space="preserve"> </w:t>
      </w:r>
      <w:r w:rsidRPr="00820E34">
        <w:rPr>
          <w:color w:val="000000" w:themeColor="text1"/>
          <w:w w:val="103"/>
        </w:rPr>
        <w:t>vorig</w:t>
      </w:r>
      <w:r w:rsidRPr="00820E34">
        <w:rPr>
          <w:color w:val="000000" w:themeColor="text1"/>
        </w:rPr>
        <w:t xml:space="preserve"> </w:t>
      </w:r>
      <w:r w:rsidRPr="00820E34">
        <w:rPr>
          <w:color w:val="000000" w:themeColor="text1"/>
          <w:spacing w:val="-1"/>
          <w:w w:val="105"/>
        </w:rPr>
        <w:t>jaa</w:t>
      </w:r>
      <w:r w:rsidRPr="00820E34">
        <w:rPr>
          <w:color w:val="000000" w:themeColor="text1"/>
          <w:w w:val="105"/>
        </w:rPr>
        <w:t>r</w:t>
      </w:r>
      <w:r w:rsidRPr="00820E34">
        <w:rPr>
          <w:color w:val="000000" w:themeColor="text1"/>
        </w:rPr>
        <w:t xml:space="preserve"> </w:t>
      </w:r>
      <w:r w:rsidRPr="00820E34">
        <w:rPr>
          <w:color w:val="000000" w:themeColor="text1"/>
          <w:spacing w:val="-1"/>
          <w:w w:val="104"/>
        </w:rPr>
        <w:t>werde</w:t>
      </w:r>
      <w:r w:rsidRPr="00820E34">
        <w:rPr>
          <w:color w:val="000000" w:themeColor="text1"/>
          <w:w w:val="104"/>
        </w:rPr>
        <w:t>n</w:t>
      </w:r>
      <w:r w:rsidRPr="00820E34">
        <w:rPr>
          <w:color w:val="000000" w:themeColor="text1"/>
        </w:rPr>
        <w:t xml:space="preserve"> </w:t>
      </w:r>
      <w:r w:rsidRPr="00820E34">
        <w:rPr>
          <w:color w:val="000000" w:themeColor="text1"/>
          <w:spacing w:val="-1"/>
          <w:w w:val="104"/>
        </w:rPr>
        <w:t>opgepak</w:t>
      </w:r>
      <w:r w:rsidRPr="00820E34">
        <w:rPr>
          <w:color w:val="000000" w:themeColor="text1"/>
          <w:spacing w:val="12"/>
          <w:w w:val="104"/>
        </w:rPr>
        <w:t>t</w:t>
      </w:r>
      <w:r w:rsidRPr="00820E34">
        <w:rPr>
          <w:color w:val="000000" w:themeColor="text1"/>
          <w:w w:val="108"/>
        </w:rPr>
        <w:t>,</w:t>
      </w:r>
      <w:r w:rsidRPr="00820E34">
        <w:rPr>
          <w:color w:val="000000" w:themeColor="text1"/>
        </w:rPr>
        <w:t xml:space="preserve"> </w:t>
      </w:r>
      <w:r w:rsidRPr="00820E34">
        <w:rPr>
          <w:color w:val="000000" w:themeColor="text1"/>
          <w:spacing w:val="-1"/>
          <w:w w:val="104"/>
        </w:rPr>
        <w:t xml:space="preserve">afgerond </w:t>
      </w:r>
      <w:r w:rsidRPr="00820E34">
        <w:rPr>
          <w:color w:val="000000" w:themeColor="text1"/>
          <w:w w:val="105"/>
        </w:rPr>
        <w:t xml:space="preserve">en geborgd in de </w:t>
      </w:r>
      <w:r w:rsidRPr="00820E34">
        <w:rPr>
          <w:color w:val="000000" w:themeColor="text1"/>
          <w:spacing w:val="-3"/>
          <w:w w:val="105"/>
        </w:rPr>
        <w:t>organisatie.</w:t>
      </w:r>
    </w:p>
    <w:p w14:paraId="47D5258D" w14:textId="77777777" w:rsidR="00377017" w:rsidRPr="00820E34" w:rsidRDefault="00377017">
      <w:pPr>
        <w:pStyle w:val="Plattetekst"/>
        <w:spacing w:before="10"/>
        <w:rPr>
          <w:color w:val="000000" w:themeColor="text1"/>
          <w:sz w:val="20"/>
        </w:rPr>
      </w:pPr>
    </w:p>
    <w:p w14:paraId="47D5258E" w14:textId="77777777" w:rsidR="00377017" w:rsidRPr="00820E34" w:rsidRDefault="00924C83">
      <w:pPr>
        <w:ind w:left="126"/>
        <w:rPr>
          <w:i/>
          <w:color w:val="000000" w:themeColor="text1"/>
          <w:sz w:val="19"/>
        </w:rPr>
      </w:pPr>
      <w:r w:rsidRPr="00820E34">
        <w:rPr>
          <w:i/>
          <w:color w:val="000000" w:themeColor="text1"/>
          <w:w w:val="105"/>
          <w:sz w:val="19"/>
        </w:rPr>
        <w:t>Aanbesteding accountantsdiensten</w:t>
      </w:r>
    </w:p>
    <w:p w14:paraId="47D5258F" w14:textId="77777777" w:rsidR="00377017" w:rsidRPr="00820E34" w:rsidRDefault="00924C83">
      <w:pPr>
        <w:pStyle w:val="Plattetekst"/>
        <w:spacing w:before="46" w:line="290" w:lineRule="auto"/>
        <w:ind w:left="121" w:right="1310" w:firstLine="1"/>
        <w:rPr>
          <w:color w:val="000000" w:themeColor="text1"/>
        </w:rPr>
      </w:pPr>
      <w:r w:rsidRPr="00820E34">
        <w:rPr>
          <w:color w:val="000000" w:themeColor="text1"/>
          <w:w w:val="105"/>
        </w:rPr>
        <w:t>De aanbesteding van de accountantsdiensten is in gezamenlijkheid met een aantal regiogemeenten opgepakt. Op het perceel van Holland Rijnland was maar 1 inschrijver, de huidige accountant Publiek Belang Accountants. In de Algemene Bestuursvergadering van 25 oktober zal een voorstel worden gepresenteerd om hiertoe tot een definitief besluit te komen.</w:t>
      </w:r>
    </w:p>
    <w:p w14:paraId="47D52590" w14:textId="77777777" w:rsidR="00377017" w:rsidRPr="00820E34" w:rsidRDefault="00377017">
      <w:pPr>
        <w:pStyle w:val="Plattetekst"/>
        <w:spacing w:before="10"/>
        <w:rPr>
          <w:color w:val="000000" w:themeColor="text1"/>
          <w:sz w:val="20"/>
        </w:rPr>
      </w:pPr>
    </w:p>
    <w:p w14:paraId="47D52591" w14:textId="77777777" w:rsidR="00377017" w:rsidRPr="00820E34" w:rsidRDefault="00924C83">
      <w:pPr>
        <w:ind w:left="119"/>
        <w:rPr>
          <w:i/>
          <w:color w:val="000000" w:themeColor="text1"/>
          <w:sz w:val="19"/>
        </w:rPr>
      </w:pPr>
      <w:r w:rsidRPr="00820E34">
        <w:rPr>
          <w:i/>
          <w:color w:val="000000" w:themeColor="text1"/>
          <w:w w:val="105"/>
          <w:sz w:val="19"/>
        </w:rPr>
        <w:t>Dienstverleningsovereenkomst SO-Zorg</w:t>
      </w:r>
    </w:p>
    <w:p w14:paraId="47D52592" w14:textId="1CF94E45" w:rsidR="00377017" w:rsidRPr="00820E34" w:rsidRDefault="00924C83">
      <w:pPr>
        <w:pStyle w:val="Plattetekst"/>
        <w:spacing w:before="46" w:line="290" w:lineRule="auto"/>
        <w:ind w:left="120" w:right="1287" w:firstLine="2"/>
        <w:rPr>
          <w:color w:val="000000" w:themeColor="text1"/>
        </w:rPr>
      </w:pPr>
      <w:r w:rsidRPr="00820E34">
        <w:rPr>
          <w:color w:val="000000" w:themeColor="text1"/>
          <w:w w:val="105"/>
        </w:rPr>
        <w:t xml:space="preserve">De afronding van de dienstverleningsovereenkomst en de praktische werkafspraken zijn begin 2023 afgerond. Daarnaast speelde ook het wel of niet blijven huisvesten van SO-Zorg in de kantoorruimten van Holland </w:t>
      </w:r>
      <w:r w:rsidR="006C4BD2" w:rsidRPr="00820E34">
        <w:rPr>
          <w:color w:val="000000" w:themeColor="text1"/>
          <w:w w:val="105"/>
        </w:rPr>
        <w:t>Rijnland.</w:t>
      </w:r>
      <w:r w:rsidRPr="00820E34">
        <w:rPr>
          <w:color w:val="000000" w:themeColor="text1"/>
          <w:w w:val="105"/>
        </w:rPr>
        <w:t xml:space="preserve"> De financiële effecten van de keuze zijn in beeld gebracht en over de looptijd van de huisvesting zijn bestuurlijke afspraken gemaakt.</w:t>
      </w:r>
    </w:p>
    <w:p w14:paraId="47D52593" w14:textId="77777777" w:rsidR="00377017" w:rsidRPr="00820E34" w:rsidRDefault="00377017">
      <w:pPr>
        <w:pStyle w:val="Plattetekst"/>
        <w:rPr>
          <w:color w:val="000000" w:themeColor="text1"/>
          <w:sz w:val="20"/>
        </w:rPr>
      </w:pPr>
    </w:p>
    <w:p w14:paraId="47D52594" w14:textId="77777777" w:rsidR="00377017" w:rsidRPr="00820E34" w:rsidRDefault="00924C83">
      <w:pPr>
        <w:ind w:left="124"/>
        <w:rPr>
          <w:i/>
          <w:color w:val="000000" w:themeColor="text1"/>
          <w:sz w:val="19"/>
        </w:rPr>
      </w:pPr>
      <w:r w:rsidRPr="00820E34">
        <w:rPr>
          <w:i/>
          <w:color w:val="000000" w:themeColor="text1"/>
          <w:w w:val="105"/>
          <w:sz w:val="19"/>
        </w:rPr>
        <w:t>Privacy beleid en procedures A</w:t>
      </w:r>
      <w:r w:rsidRPr="00820E34">
        <w:rPr>
          <w:color w:val="000000" w:themeColor="text1"/>
          <w:w w:val="105"/>
          <w:sz w:val="20"/>
        </w:rPr>
        <w:t xml:space="preserve">VG </w:t>
      </w:r>
      <w:r w:rsidRPr="00820E34">
        <w:rPr>
          <w:i/>
          <w:color w:val="000000" w:themeColor="text1"/>
          <w:w w:val="105"/>
          <w:sz w:val="19"/>
        </w:rPr>
        <w:t>en WPG</w:t>
      </w:r>
    </w:p>
    <w:p w14:paraId="47D52595" w14:textId="77777777" w:rsidR="00377017" w:rsidRPr="00820E34" w:rsidRDefault="00924C83">
      <w:pPr>
        <w:pStyle w:val="Plattetekst"/>
        <w:spacing w:before="44" w:line="290" w:lineRule="auto"/>
        <w:ind w:left="120" w:right="1085" w:hanging="6"/>
        <w:rPr>
          <w:color w:val="000000" w:themeColor="text1"/>
        </w:rPr>
      </w:pPr>
      <w:r w:rsidRPr="00820E34">
        <w:rPr>
          <w:color w:val="000000" w:themeColor="text1"/>
          <w:w w:val="105"/>
        </w:rPr>
        <w:t>In de afgelopen jaren is er niet afdoende aandacht geweest voor de Algemene Verordening Gegevensbescherming (AVG) en Wet politiegegevens (WPG) waarvoor dus een inhaalslag moest plaatsvinden. Inmiddels zijn hierin grote stappen gezet met o.a. ook het vaststellen van het Privacy beleid, aanpassing van procedures en een interne audit. De AVG en WPG schrijven voor dat er een Functionaris Gegevensbeheer (FG) en een Privacy Officer (PO) moeten zijn. Ter borging van de objectiviteit, kwaliteit en rekening houdend met een beperkte structurele inzet van respectievelijk 8 uur en 16 uur per maand, worden beide functies structureel extern ingevuld.</w:t>
      </w:r>
    </w:p>
    <w:p w14:paraId="47D52596" w14:textId="77777777" w:rsidR="00377017" w:rsidRPr="00820E34" w:rsidRDefault="00377017">
      <w:pPr>
        <w:pStyle w:val="Plattetekst"/>
        <w:spacing w:before="10"/>
        <w:rPr>
          <w:color w:val="000000" w:themeColor="text1"/>
          <w:sz w:val="20"/>
        </w:rPr>
      </w:pPr>
    </w:p>
    <w:p w14:paraId="47D52597" w14:textId="77777777" w:rsidR="00377017" w:rsidRPr="00820E34" w:rsidRDefault="00924C83">
      <w:pPr>
        <w:ind w:left="123"/>
        <w:rPr>
          <w:i/>
          <w:color w:val="000000" w:themeColor="text1"/>
          <w:sz w:val="19"/>
        </w:rPr>
      </w:pPr>
      <w:r w:rsidRPr="00820E34">
        <w:rPr>
          <w:i/>
          <w:color w:val="000000" w:themeColor="text1"/>
          <w:w w:val="105"/>
          <w:sz w:val="19"/>
        </w:rPr>
        <w:t>Risico-inventarisatie en evaluatie (RIE)</w:t>
      </w:r>
    </w:p>
    <w:p w14:paraId="47D52598" w14:textId="77777777" w:rsidR="00377017" w:rsidRPr="00820E34" w:rsidRDefault="00924C83">
      <w:pPr>
        <w:pStyle w:val="Plattetekst"/>
        <w:spacing w:before="46" w:line="290" w:lineRule="auto"/>
        <w:ind w:left="119" w:right="1287" w:firstLine="2"/>
        <w:rPr>
          <w:color w:val="000000" w:themeColor="text1"/>
        </w:rPr>
      </w:pPr>
      <w:r w:rsidRPr="00820E34">
        <w:rPr>
          <w:color w:val="000000" w:themeColor="text1"/>
          <w:w w:val="105"/>
        </w:rPr>
        <w:t>De Arbowet schrijft voor dat een organisatie een RIE moet hebben die in principe eens in de 5 jaar moet worden geactualiseerd. Holland Rijnland beschikte nog niet over een RIE. De RIE inventarisatie met onder andere een enquête en een lokale schouw is afgerond. Het RIE rapport met een aantal aanbevelingen is medio juni opgeleverd. Er zijn geen ernstige bevindingen geconstateerd. Wel</w:t>
      </w:r>
    </w:p>
    <w:p w14:paraId="47D52599" w14:textId="77777777" w:rsidR="00377017" w:rsidRPr="00820E34" w:rsidRDefault="00924C83">
      <w:pPr>
        <w:pStyle w:val="Plattetekst"/>
        <w:spacing w:line="276" w:lineRule="auto"/>
        <w:ind w:left="119" w:right="1301"/>
        <w:rPr>
          <w:color w:val="000000" w:themeColor="text1"/>
        </w:rPr>
      </w:pPr>
      <w:r w:rsidRPr="00820E34">
        <w:rPr>
          <w:color w:val="000000" w:themeColor="text1"/>
          <w:w w:val="105"/>
        </w:rPr>
        <w:t>zullen een aantal verbeteringen moeten worden doorgevoerd. In overleg en instemming van de Ondernemingsraad (OR) zullen de aanbevelingen in het 2</w:t>
      </w:r>
      <w:r w:rsidRPr="00820E34">
        <w:rPr>
          <w:color w:val="000000" w:themeColor="text1"/>
          <w:w w:val="105"/>
          <w:position w:val="10"/>
          <w:sz w:val="11"/>
        </w:rPr>
        <w:t xml:space="preserve">8 </w:t>
      </w:r>
      <w:r w:rsidRPr="00820E34">
        <w:rPr>
          <w:color w:val="000000" w:themeColor="text1"/>
          <w:w w:val="105"/>
        </w:rPr>
        <w:t>half jaar worden opgepakt. Een aantal zaken zijn inmiddels geregeld.</w:t>
      </w:r>
    </w:p>
    <w:p w14:paraId="47D5259A" w14:textId="77777777" w:rsidR="00377017" w:rsidRPr="00820E34" w:rsidRDefault="00377017">
      <w:pPr>
        <w:pStyle w:val="Plattetekst"/>
        <w:spacing w:before="1"/>
        <w:rPr>
          <w:color w:val="000000" w:themeColor="text1"/>
          <w:sz w:val="22"/>
        </w:rPr>
      </w:pPr>
    </w:p>
    <w:p w14:paraId="47D5259B" w14:textId="77777777" w:rsidR="00377017" w:rsidRPr="00820E34" w:rsidRDefault="00924C83">
      <w:pPr>
        <w:ind w:left="122"/>
        <w:rPr>
          <w:i/>
          <w:color w:val="000000" w:themeColor="text1"/>
          <w:sz w:val="19"/>
        </w:rPr>
      </w:pPr>
      <w:r w:rsidRPr="00820E34">
        <w:rPr>
          <w:i/>
          <w:color w:val="000000" w:themeColor="text1"/>
          <w:w w:val="105"/>
          <w:sz w:val="19"/>
        </w:rPr>
        <w:t>Medewerkers Tevredenheidsonderzoek (MTO)</w:t>
      </w:r>
    </w:p>
    <w:p w14:paraId="47D5259C" w14:textId="77777777" w:rsidR="00377017" w:rsidRPr="00820E34" w:rsidRDefault="00924C83">
      <w:pPr>
        <w:pStyle w:val="Plattetekst"/>
        <w:spacing w:before="46" w:line="288" w:lineRule="auto"/>
        <w:ind w:left="117" w:right="1471" w:hanging="3"/>
        <w:rPr>
          <w:color w:val="000000" w:themeColor="text1"/>
        </w:rPr>
      </w:pPr>
      <w:r w:rsidRPr="00820E34">
        <w:rPr>
          <w:color w:val="000000" w:themeColor="text1"/>
          <w:w w:val="105"/>
        </w:rPr>
        <w:t xml:space="preserve">In april 2023 is weer een MTO gehouden onder de medewerkers. Het laatste dateerde van 2017 met een kleine update in 2019. De uitkomsten van het MTO komen in grote lijnen overeen met de verwachtingen. Werkdruk en plaats- </w:t>
      </w:r>
      <w:r w:rsidRPr="00820E34">
        <w:rPr>
          <w:color w:val="000000" w:themeColor="text1"/>
          <w:w w:val="105"/>
          <w:sz w:val="20"/>
        </w:rPr>
        <w:t xml:space="preserve">&amp; </w:t>
      </w:r>
      <w:r w:rsidRPr="00820E34">
        <w:rPr>
          <w:color w:val="000000" w:themeColor="text1"/>
          <w:w w:val="105"/>
        </w:rPr>
        <w:t>tijdonafhankelijk werken vragen wel om specifieke aandacht. Het laatste sluit ook goed aan bij de recente regeling met betrekking tot de thuiswerkplekken. De werkdruk is bij een aantal functie (te) hoog en vraagt om maatregelen om uitval of vertrek van medewerkers te voorkomen.</w:t>
      </w:r>
    </w:p>
    <w:p w14:paraId="47D5259D" w14:textId="77777777" w:rsidR="00377017" w:rsidRPr="00820E34" w:rsidRDefault="00377017">
      <w:pPr>
        <w:spacing w:line="288" w:lineRule="auto"/>
        <w:rPr>
          <w:color w:val="000000" w:themeColor="text1"/>
        </w:rPr>
        <w:sectPr w:rsidR="00377017" w:rsidRPr="00820E34">
          <w:pgSz w:w="11910" w:h="16840"/>
          <w:pgMar w:top="1100" w:right="220" w:bottom="1340" w:left="1300" w:header="550" w:footer="1137" w:gutter="0"/>
          <w:cols w:space="708"/>
        </w:sectPr>
      </w:pPr>
    </w:p>
    <w:p w14:paraId="47D5259E" w14:textId="77777777" w:rsidR="00377017" w:rsidRPr="00820E34" w:rsidRDefault="00377017">
      <w:pPr>
        <w:pStyle w:val="Plattetekst"/>
        <w:rPr>
          <w:color w:val="000000" w:themeColor="text1"/>
          <w:sz w:val="20"/>
        </w:rPr>
      </w:pPr>
    </w:p>
    <w:p w14:paraId="47D5259F" w14:textId="77777777" w:rsidR="00377017" w:rsidRPr="00820E34" w:rsidRDefault="00377017">
      <w:pPr>
        <w:pStyle w:val="Plattetekst"/>
        <w:rPr>
          <w:color w:val="000000" w:themeColor="text1"/>
          <w:sz w:val="20"/>
        </w:rPr>
      </w:pPr>
    </w:p>
    <w:p w14:paraId="47D525A0" w14:textId="77777777" w:rsidR="00377017" w:rsidRPr="00820E34" w:rsidRDefault="00377017">
      <w:pPr>
        <w:pStyle w:val="Plattetekst"/>
        <w:rPr>
          <w:color w:val="000000" w:themeColor="text1"/>
          <w:sz w:val="20"/>
        </w:rPr>
      </w:pPr>
    </w:p>
    <w:p w14:paraId="47D525A1" w14:textId="77777777" w:rsidR="00377017" w:rsidRPr="00820E34" w:rsidRDefault="00377017">
      <w:pPr>
        <w:pStyle w:val="Plattetekst"/>
        <w:rPr>
          <w:color w:val="000000" w:themeColor="text1"/>
          <w:sz w:val="20"/>
        </w:rPr>
      </w:pPr>
    </w:p>
    <w:p w14:paraId="47D525A2" w14:textId="77777777" w:rsidR="00377017" w:rsidRPr="00820E34" w:rsidRDefault="00377017">
      <w:pPr>
        <w:pStyle w:val="Plattetekst"/>
        <w:rPr>
          <w:color w:val="000000" w:themeColor="text1"/>
          <w:sz w:val="23"/>
        </w:rPr>
      </w:pPr>
    </w:p>
    <w:p w14:paraId="47D525A3" w14:textId="77777777" w:rsidR="00377017" w:rsidRPr="00820E34" w:rsidRDefault="00924C83">
      <w:pPr>
        <w:spacing w:before="94"/>
        <w:ind w:left="124"/>
        <w:jc w:val="both"/>
        <w:rPr>
          <w:i/>
          <w:color w:val="000000" w:themeColor="text1"/>
          <w:sz w:val="19"/>
        </w:rPr>
      </w:pPr>
      <w:r w:rsidRPr="00820E34">
        <w:rPr>
          <w:i/>
          <w:color w:val="000000" w:themeColor="text1"/>
          <w:w w:val="105"/>
          <w:sz w:val="19"/>
        </w:rPr>
        <w:t>Benchmark onderzoek naar de overhead van Holland Rijnland</w:t>
      </w:r>
    </w:p>
    <w:p w14:paraId="47D525A4" w14:textId="1288B570" w:rsidR="00377017" w:rsidRPr="00820E34" w:rsidRDefault="00924C83">
      <w:pPr>
        <w:pStyle w:val="Plattetekst"/>
        <w:spacing w:before="46" w:line="290" w:lineRule="auto"/>
        <w:ind w:left="120" w:right="1464" w:firstLine="2"/>
        <w:jc w:val="both"/>
        <w:rPr>
          <w:color w:val="000000" w:themeColor="text1"/>
        </w:rPr>
      </w:pPr>
      <w:r w:rsidRPr="00820E34">
        <w:rPr>
          <w:color w:val="000000" w:themeColor="text1"/>
          <w:w w:val="105"/>
        </w:rPr>
        <w:t xml:space="preserve">De afsplitsing van Service Organisatie Zorg (SOZ) uit de organisatie van Holland Rijnland geeft ook effecten in de omvang </w:t>
      </w:r>
      <w:r w:rsidR="006C4BD2" w:rsidRPr="00820E34">
        <w:rPr>
          <w:color w:val="000000" w:themeColor="text1"/>
          <w:w w:val="105"/>
        </w:rPr>
        <w:t>van</w:t>
      </w:r>
      <w:r w:rsidRPr="00820E34">
        <w:rPr>
          <w:color w:val="000000" w:themeColor="text1"/>
          <w:w w:val="105"/>
        </w:rPr>
        <w:t xml:space="preserve"> de overhead. Daarnaast vragen de gemeenten ook om een efficiënte en effectieve organisatie van de gemeenschappelijke regelingen in het algemeen. Door Berenschot</w:t>
      </w:r>
    </w:p>
    <w:p w14:paraId="47D525A5" w14:textId="2F0A76B3" w:rsidR="00377017" w:rsidRPr="00820E34" w:rsidRDefault="00924C83">
      <w:pPr>
        <w:pStyle w:val="Plattetekst"/>
        <w:spacing w:line="290" w:lineRule="auto"/>
        <w:ind w:left="120" w:right="1444"/>
        <w:rPr>
          <w:color w:val="000000" w:themeColor="text1"/>
        </w:rPr>
      </w:pPr>
      <w:r w:rsidRPr="00820E34">
        <w:rPr>
          <w:color w:val="000000" w:themeColor="text1"/>
          <w:w w:val="105"/>
        </w:rPr>
        <w:t xml:space="preserve">en ook door de accountant Publiek Belang is er gekeken naar de financiële situatie en de omvang van overhead bij Holland </w:t>
      </w:r>
      <w:r w:rsidR="006C4BD2" w:rsidRPr="00820E34">
        <w:rPr>
          <w:color w:val="000000" w:themeColor="text1"/>
          <w:w w:val="105"/>
        </w:rPr>
        <w:t>Rijnland.</w:t>
      </w:r>
      <w:r w:rsidRPr="00820E34">
        <w:rPr>
          <w:color w:val="000000" w:themeColor="text1"/>
          <w:w w:val="105"/>
        </w:rPr>
        <w:t xml:space="preserve"> De conclusie is dat de overheadskosten van Holland Rijnland vergelijkbaar is met die van andere organisaties en dat er binnen de beperkte financiële ruimte heel veel werk wordt verzet.</w:t>
      </w:r>
    </w:p>
    <w:p w14:paraId="47D525A6" w14:textId="77777777" w:rsidR="00377017" w:rsidRPr="00820E34" w:rsidRDefault="00377017">
      <w:pPr>
        <w:pStyle w:val="Plattetekst"/>
        <w:spacing w:before="10"/>
        <w:rPr>
          <w:color w:val="000000" w:themeColor="text1"/>
          <w:sz w:val="20"/>
        </w:rPr>
      </w:pPr>
    </w:p>
    <w:p w14:paraId="47D525A7" w14:textId="613C8116" w:rsidR="00377017" w:rsidRPr="00820E34" w:rsidRDefault="00924C83">
      <w:pPr>
        <w:ind w:left="126"/>
        <w:rPr>
          <w:color w:val="000000" w:themeColor="text1"/>
          <w:sz w:val="19"/>
        </w:rPr>
      </w:pPr>
      <w:r w:rsidRPr="00820E34">
        <w:rPr>
          <w:i/>
          <w:color w:val="000000" w:themeColor="text1"/>
          <w:w w:val="105"/>
          <w:sz w:val="19"/>
        </w:rPr>
        <w:t xml:space="preserve">Afsplitsing van het archief van </w:t>
      </w:r>
      <w:r w:rsidR="006C4BD2" w:rsidRPr="00820E34">
        <w:rPr>
          <w:color w:val="000000" w:themeColor="text1"/>
          <w:w w:val="105"/>
          <w:sz w:val="19"/>
        </w:rPr>
        <w:t>SOZ.</w:t>
      </w:r>
    </w:p>
    <w:p w14:paraId="47D525A8" w14:textId="77777777" w:rsidR="00377017" w:rsidRPr="00820E34" w:rsidRDefault="00924C83">
      <w:pPr>
        <w:pStyle w:val="Plattetekst"/>
        <w:spacing w:before="46" w:line="290" w:lineRule="auto"/>
        <w:ind w:left="119" w:right="1353" w:firstLine="3"/>
        <w:rPr>
          <w:color w:val="000000" w:themeColor="text1"/>
        </w:rPr>
      </w:pPr>
      <w:r w:rsidRPr="00820E34">
        <w:rPr>
          <w:color w:val="000000" w:themeColor="text1"/>
          <w:w w:val="105"/>
        </w:rPr>
        <w:t xml:space="preserve">Met de ontvlechting van SOZ moesten ook de documenten zorgvuldig en binnen de voorschriften van de Archiefwet worden </w:t>
      </w:r>
      <w:r w:rsidRPr="00820E34">
        <w:rPr>
          <w:color w:val="000000" w:themeColor="text1"/>
          <w:spacing w:val="-3"/>
          <w:w w:val="105"/>
        </w:rPr>
        <w:t xml:space="preserve">overgedragen. </w:t>
      </w:r>
      <w:r w:rsidRPr="00820E34">
        <w:rPr>
          <w:color w:val="000000" w:themeColor="text1"/>
          <w:w w:val="105"/>
        </w:rPr>
        <w:t>De overdracht is afgerond. Een heel klein deel van de administratie die in het verleden werd overgedragen van de jeugdbescherming naar Holland Rijnland moet nog door Holland Rijnland in bewaring worden</w:t>
      </w:r>
      <w:r w:rsidRPr="00820E34">
        <w:rPr>
          <w:color w:val="000000" w:themeColor="text1"/>
          <w:spacing w:val="39"/>
          <w:w w:val="105"/>
        </w:rPr>
        <w:t xml:space="preserve"> </w:t>
      </w:r>
      <w:r w:rsidRPr="00820E34">
        <w:rPr>
          <w:color w:val="000000" w:themeColor="text1"/>
          <w:w w:val="105"/>
        </w:rPr>
        <w:t>gehouden.</w:t>
      </w:r>
    </w:p>
    <w:p w14:paraId="47D525A9" w14:textId="77777777" w:rsidR="00377017" w:rsidRPr="00820E34" w:rsidRDefault="00377017">
      <w:pPr>
        <w:pStyle w:val="Plattetekst"/>
        <w:spacing w:before="10"/>
        <w:rPr>
          <w:color w:val="000000" w:themeColor="text1"/>
          <w:sz w:val="20"/>
        </w:rPr>
      </w:pPr>
    </w:p>
    <w:p w14:paraId="47D525AA" w14:textId="2D0627AE" w:rsidR="00377017" w:rsidRPr="00820E34" w:rsidRDefault="00924C83">
      <w:pPr>
        <w:ind w:left="119"/>
        <w:rPr>
          <w:i/>
          <w:color w:val="000000" w:themeColor="text1"/>
          <w:sz w:val="19"/>
        </w:rPr>
      </w:pPr>
      <w:r w:rsidRPr="00820E34">
        <w:rPr>
          <w:i/>
          <w:color w:val="000000" w:themeColor="text1"/>
          <w:w w:val="105"/>
          <w:sz w:val="19"/>
        </w:rPr>
        <w:t xml:space="preserve">Opschoning van het archief naar de </w:t>
      </w:r>
      <w:r w:rsidR="006C4BD2" w:rsidRPr="00820E34">
        <w:rPr>
          <w:i/>
          <w:color w:val="000000" w:themeColor="text1"/>
          <w:w w:val="105"/>
          <w:sz w:val="19"/>
        </w:rPr>
        <w:t>archiefdienst.</w:t>
      </w:r>
    </w:p>
    <w:p w14:paraId="47D525AB" w14:textId="77777777" w:rsidR="00377017" w:rsidRPr="00820E34" w:rsidRDefault="00924C83">
      <w:pPr>
        <w:pStyle w:val="Plattetekst"/>
        <w:spacing w:before="46" w:line="290" w:lineRule="auto"/>
        <w:ind w:left="120" w:right="1301" w:firstLine="1"/>
        <w:rPr>
          <w:color w:val="000000" w:themeColor="text1"/>
        </w:rPr>
      </w:pPr>
      <w:r w:rsidRPr="00820E34">
        <w:rPr>
          <w:color w:val="000000" w:themeColor="text1"/>
          <w:w w:val="105"/>
        </w:rPr>
        <w:t>Holland Rijnland bestaat zo een 13 jaar. We zien ons geconfronteerd met de eisen die de archiefwet stelt aan het opschonen van het archief en het overdragen van delen van het archief naar de Archief bewaardienst van Leiden. De eerste opschoningen en overdracht naar de Archiefdienst hebben plaatsgevonden. De komende jaren zal dit, ten opzichte van het verleden extra aandacht, energie en capaciteit blijven vragen.</w:t>
      </w:r>
    </w:p>
    <w:p w14:paraId="47D525AC" w14:textId="77777777" w:rsidR="00377017" w:rsidRPr="00820E34" w:rsidRDefault="00377017">
      <w:pPr>
        <w:pStyle w:val="Plattetekst"/>
        <w:spacing w:before="10"/>
        <w:rPr>
          <w:color w:val="000000" w:themeColor="text1"/>
          <w:sz w:val="20"/>
        </w:rPr>
      </w:pPr>
    </w:p>
    <w:p w14:paraId="47D525AD" w14:textId="77777777" w:rsidR="00377017" w:rsidRPr="00820E34" w:rsidRDefault="00924C83">
      <w:pPr>
        <w:ind w:left="123"/>
        <w:rPr>
          <w:i/>
          <w:color w:val="000000" w:themeColor="text1"/>
          <w:sz w:val="19"/>
        </w:rPr>
      </w:pPr>
      <w:r w:rsidRPr="00820E34">
        <w:rPr>
          <w:i/>
          <w:color w:val="000000" w:themeColor="text1"/>
          <w:w w:val="105"/>
          <w:sz w:val="19"/>
        </w:rPr>
        <w:t>Vernieuwing archiefsoftware</w:t>
      </w:r>
    </w:p>
    <w:p w14:paraId="47D525AE" w14:textId="77777777" w:rsidR="00377017" w:rsidRPr="00820E34" w:rsidRDefault="00924C83">
      <w:pPr>
        <w:pStyle w:val="Plattetekst"/>
        <w:spacing w:before="46" w:line="290" w:lineRule="auto"/>
        <w:ind w:left="121" w:right="1301"/>
        <w:rPr>
          <w:color w:val="000000" w:themeColor="text1"/>
        </w:rPr>
      </w:pPr>
      <w:r w:rsidRPr="00820E34">
        <w:rPr>
          <w:color w:val="000000" w:themeColor="text1"/>
          <w:w w:val="105"/>
        </w:rPr>
        <w:t>Holland Rijnland maakt via de gemeente Leiden gebruik van een documenten registratiepakket. Dit pakket moest een grote update ondergaan. De aanpassingen en het testen hebben de nodige tijd gevergd.</w:t>
      </w:r>
    </w:p>
    <w:p w14:paraId="47D525AF" w14:textId="77777777" w:rsidR="00377017" w:rsidRPr="00820E34" w:rsidRDefault="00377017">
      <w:pPr>
        <w:pStyle w:val="Plattetekst"/>
        <w:spacing w:before="10"/>
        <w:rPr>
          <w:color w:val="000000" w:themeColor="text1"/>
          <w:sz w:val="20"/>
        </w:rPr>
      </w:pPr>
    </w:p>
    <w:p w14:paraId="47D525B0" w14:textId="77777777" w:rsidR="00377017" w:rsidRPr="00820E34" w:rsidRDefault="00924C83">
      <w:pPr>
        <w:ind w:left="126"/>
        <w:rPr>
          <w:i/>
          <w:color w:val="000000" w:themeColor="text1"/>
          <w:sz w:val="19"/>
        </w:rPr>
      </w:pPr>
      <w:r w:rsidRPr="00820E34">
        <w:rPr>
          <w:i/>
          <w:color w:val="000000" w:themeColor="text1"/>
          <w:w w:val="105"/>
          <w:sz w:val="19"/>
        </w:rPr>
        <w:t>Aanpassing mandaten</w:t>
      </w:r>
    </w:p>
    <w:p w14:paraId="47D525B1" w14:textId="77777777" w:rsidR="00377017" w:rsidRPr="00820E34" w:rsidRDefault="00924C83">
      <w:pPr>
        <w:pStyle w:val="Plattetekst"/>
        <w:spacing w:before="46" w:line="290" w:lineRule="auto"/>
        <w:ind w:left="117" w:right="1301" w:firstLine="5"/>
        <w:rPr>
          <w:color w:val="000000" w:themeColor="text1"/>
        </w:rPr>
      </w:pPr>
      <w:r w:rsidRPr="00820E34">
        <w:rPr>
          <w:color w:val="000000" w:themeColor="text1"/>
          <w:w w:val="105"/>
        </w:rPr>
        <w:t>Door de ontwikkeling van de organisatie naar een organisatie waarin medewerkers meer eigenaarschap krijgen, zijn ook een aantal mandaten verstrekt zodat het werk efficiënter gedaan kan worden.</w:t>
      </w:r>
    </w:p>
    <w:p w14:paraId="47D525B2" w14:textId="77777777" w:rsidR="00377017" w:rsidRPr="00820E34" w:rsidRDefault="00377017">
      <w:pPr>
        <w:pStyle w:val="Plattetekst"/>
        <w:spacing w:before="9"/>
        <w:rPr>
          <w:color w:val="000000" w:themeColor="text1"/>
          <w:sz w:val="20"/>
        </w:rPr>
      </w:pPr>
    </w:p>
    <w:p w14:paraId="47D525B3" w14:textId="77777777" w:rsidR="00377017" w:rsidRPr="00820E34" w:rsidRDefault="00924C83">
      <w:pPr>
        <w:spacing w:before="1"/>
        <w:ind w:left="124"/>
        <w:rPr>
          <w:i/>
          <w:color w:val="000000" w:themeColor="text1"/>
          <w:sz w:val="19"/>
        </w:rPr>
      </w:pPr>
      <w:r w:rsidRPr="00820E34">
        <w:rPr>
          <w:i/>
          <w:color w:val="000000" w:themeColor="text1"/>
          <w:w w:val="105"/>
          <w:sz w:val="19"/>
        </w:rPr>
        <w:t>Herwaardering van een aantal functies</w:t>
      </w:r>
    </w:p>
    <w:p w14:paraId="47D525B4" w14:textId="77777777" w:rsidR="00377017" w:rsidRPr="00820E34" w:rsidRDefault="00924C83">
      <w:pPr>
        <w:pStyle w:val="Plattetekst"/>
        <w:spacing w:before="45" w:line="290" w:lineRule="auto"/>
        <w:ind w:left="125" w:right="1301" w:hanging="4"/>
        <w:rPr>
          <w:color w:val="000000" w:themeColor="text1"/>
        </w:rPr>
      </w:pPr>
      <w:r w:rsidRPr="00820E34">
        <w:rPr>
          <w:color w:val="000000" w:themeColor="text1"/>
          <w:w w:val="105"/>
        </w:rPr>
        <w:t>Door de organisatorische veranderingen en de ontwikkeling van de organisatie moesten een paar functies opnieuw beschreven en gewaardeerd worden. Dit is inmiddels voor bedrijfsvoering afgerond.</w:t>
      </w:r>
    </w:p>
    <w:p w14:paraId="47D525B5" w14:textId="77777777" w:rsidR="00377017" w:rsidRPr="00820E34" w:rsidRDefault="00377017">
      <w:pPr>
        <w:pStyle w:val="Plattetekst"/>
        <w:spacing w:before="10"/>
        <w:rPr>
          <w:color w:val="000000" w:themeColor="text1"/>
          <w:sz w:val="20"/>
        </w:rPr>
      </w:pPr>
    </w:p>
    <w:p w14:paraId="47D525B6" w14:textId="7ABFC5D5" w:rsidR="00377017" w:rsidRPr="00820E34" w:rsidRDefault="00924C83">
      <w:pPr>
        <w:spacing w:before="1"/>
        <w:ind w:left="123"/>
        <w:rPr>
          <w:i/>
          <w:color w:val="000000" w:themeColor="text1"/>
          <w:sz w:val="19"/>
        </w:rPr>
      </w:pPr>
      <w:r w:rsidRPr="00820E34">
        <w:rPr>
          <w:i/>
          <w:color w:val="000000" w:themeColor="text1"/>
          <w:w w:val="105"/>
          <w:sz w:val="19"/>
        </w:rPr>
        <w:t xml:space="preserve">Verbetering van de procedures rondom de bestuurlijke </w:t>
      </w:r>
      <w:r w:rsidR="006C4BD2" w:rsidRPr="00820E34">
        <w:rPr>
          <w:i/>
          <w:color w:val="000000" w:themeColor="text1"/>
          <w:w w:val="105"/>
          <w:sz w:val="19"/>
        </w:rPr>
        <w:t>stukken.</w:t>
      </w:r>
    </w:p>
    <w:p w14:paraId="47D525B7" w14:textId="77777777" w:rsidR="00377017" w:rsidRPr="00820E34" w:rsidRDefault="00924C83">
      <w:pPr>
        <w:pStyle w:val="Plattetekst"/>
        <w:spacing w:before="45" w:line="290" w:lineRule="auto"/>
        <w:ind w:left="124" w:right="1301" w:hanging="11"/>
        <w:rPr>
          <w:color w:val="000000" w:themeColor="text1"/>
        </w:rPr>
      </w:pPr>
      <w:r w:rsidRPr="00820E34">
        <w:rPr>
          <w:color w:val="000000" w:themeColor="text1"/>
          <w:w w:val="105"/>
        </w:rPr>
        <w:t>In het eerste half jaar zijn er significante stappen gezet om de kwaliteit en de procesgang van de bestuurlijke stukken te verbeteren.</w:t>
      </w:r>
    </w:p>
    <w:p w14:paraId="47D525B8" w14:textId="77777777" w:rsidR="00377017" w:rsidRPr="00820E34" w:rsidRDefault="00377017">
      <w:pPr>
        <w:pStyle w:val="Plattetekst"/>
        <w:spacing w:before="10"/>
        <w:rPr>
          <w:color w:val="000000" w:themeColor="text1"/>
          <w:sz w:val="20"/>
        </w:rPr>
      </w:pPr>
    </w:p>
    <w:p w14:paraId="47D525B9" w14:textId="77777777" w:rsidR="00377017" w:rsidRPr="00820E34" w:rsidRDefault="00924C83">
      <w:pPr>
        <w:spacing w:before="1"/>
        <w:ind w:left="123"/>
        <w:rPr>
          <w:i/>
          <w:color w:val="000000" w:themeColor="text1"/>
          <w:sz w:val="19"/>
        </w:rPr>
      </w:pPr>
      <w:r w:rsidRPr="00820E34">
        <w:rPr>
          <w:i/>
          <w:color w:val="000000" w:themeColor="text1"/>
          <w:w w:val="105"/>
          <w:sz w:val="19"/>
        </w:rPr>
        <w:t>Strategische communicatie visie</w:t>
      </w:r>
    </w:p>
    <w:p w14:paraId="47D525BA" w14:textId="77777777" w:rsidR="00377017" w:rsidRPr="00820E34" w:rsidRDefault="00924C83">
      <w:pPr>
        <w:pStyle w:val="Plattetekst"/>
        <w:spacing w:before="45" w:line="290" w:lineRule="auto"/>
        <w:ind w:left="120" w:right="1277" w:firstLine="1"/>
        <w:rPr>
          <w:color w:val="000000" w:themeColor="text1"/>
        </w:rPr>
      </w:pPr>
      <w:r w:rsidRPr="00820E34">
        <w:rPr>
          <w:color w:val="000000" w:themeColor="text1"/>
          <w:w w:val="105"/>
        </w:rPr>
        <w:t xml:space="preserve">Een goede positionering van Holland Rijnland in de regio, provincie en ministeries is van groot belang voor het realiseren van de doelen en het verkrijgen van </w:t>
      </w:r>
      <w:r w:rsidRPr="00820E34">
        <w:rPr>
          <w:color w:val="000000" w:themeColor="text1"/>
          <w:spacing w:val="-4"/>
          <w:w w:val="105"/>
        </w:rPr>
        <w:t xml:space="preserve">middelen. </w:t>
      </w:r>
      <w:r w:rsidRPr="00820E34">
        <w:rPr>
          <w:color w:val="000000" w:themeColor="text1"/>
          <w:w w:val="105"/>
        </w:rPr>
        <w:t xml:space="preserve">Om hierin verder te ontwikkelen is er een strategische communicatie visie </w:t>
      </w:r>
      <w:r w:rsidRPr="00820E34">
        <w:rPr>
          <w:color w:val="000000" w:themeColor="text1"/>
          <w:spacing w:val="-3"/>
          <w:w w:val="105"/>
        </w:rPr>
        <w:t xml:space="preserve">opgesteld. </w:t>
      </w:r>
      <w:r w:rsidRPr="00820E34">
        <w:rPr>
          <w:color w:val="000000" w:themeColor="text1"/>
          <w:w w:val="105"/>
        </w:rPr>
        <w:t>Er is een start gemaakt met de operationalisering van de</w:t>
      </w:r>
      <w:r w:rsidRPr="00820E34">
        <w:rPr>
          <w:color w:val="000000" w:themeColor="text1"/>
          <w:spacing w:val="2"/>
          <w:w w:val="105"/>
        </w:rPr>
        <w:t xml:space="preserve"> </w:t>
      </w:r>
      <w:r w:rsidRPr="00820E34">
        <w:rPr>
          <w:color w:val="000000" w:themeColor="text1"/>
          <w:w w:val="105"/>
        </w:rPr>
        <w:t>visie.</w:t>
      </w:r>
    </w:p>
    <w:p w14:paraId="47D525BB" w14:textId="77777777" w:rsidR="00377017" w:rsidRPr="00820E34" w:rsidRDefault="00377017">
      <w:pPr>
        <w:spacing w:line="290" w:lineRule="auto"/>
        <w:rPr>
          <w:color w:val="000000" w:themeColor="text1"/>
        </w:rPr>
        <w:sectPr w:rsidR="00377017" w:rsidRPr="00820E34">
          <w:pgSz w:w="11910" w:h="16840"/>
          <w:pgMar w:top="1100" w:right="220" w:bottom="1320" w:left="1300" w:header="550" w:footer="1137" w:gutter="0"/>
          <w:cols w:space="708"/>
        </w:sectPr>
      </w:pPr>
    </w:p>
    <w:p w14:paraId="47D525BC" w14:textId="77777777" w:rsidR="00377017" w:rsidRPr="00820E34" w:rsidRDefault="00377017">
      <w:pPr>
        <w:pStyle w:val="Plattetekst"/>
        <w:rPr>
          <w:color w:val="000000" w:themeColor="text1"/>
          <w:sz w:val="20"/>
        </w:rPr>
      </w:pPr>
    </w:p>
    <w:p w14:paraId="47D525BD" w14:textId="77777777" w:rsidR="00377017" w:rsidRPr="00820E34" w:rsidRDefault="00377017">
      <w:pPr>
        <w:pStyle w:val="Plattetekst"/>
        <w:rPr>
          <w:color w:val="000000" w:themeColor="text1"/>
          <w:sz w:val="20"/>
        </w:rPr>
      </w:pPr>
    </w:p>
    <w:p w14:paraId="47D525BE" w14:textId="77777777" w:rsidR="00377017" w:rsidRPr="00820E34" w:rsidRDefault="00377017">
      <w:pPr>
        <w:pStyle w:val="Plattetekst"/>
        <w:rPr>
          <w:color w:val="000000" w:themeColor="text1"/>
          <w:sz w:val="20"/>
        </w:rPr>
      </w:pPr>
    </w:p>
    <w:p w14:paraId="47D525BF" w14:textId="77777777" w:rsidR="00377017" w:rsidRPr="00820E34" w:rsidRDefault="00377017">
      <w:pPr>
        <w:pStyle w:val="Plattetekst"/>
        <w:rPr>
          <w:color w:val="000000" w:themeColor="text1"/>
          <w:sz w:val="20"/>
        </w:rPr>
      </w:pPr>
    </w:p>
    <w:p w14:paraId="47D525C0" w14:textId="77777777" w:rsidR="00377017" w:rsidRPr="00820E34" w:rsidRDefault="00377017">
      <w:pPr>
        <w:pStyle w:val="Plattetekst"/>
        <w:rPr>
          <w:color w:val="000000" w:themeColor="text1"/>
          <w:sz w:val="23"/>
        </w:rPr>
      </w:pPr>
    </w:p>
    <w:p w14:paraId="47D525C1" w14:textId="77777777" w:rsidR="00377017" w:rsidRPr="00820E34" w:rsidRDefault="00924C83">
      <w:pPr>
        <w:spacing w:before="94"/>
        <w:ind w:left="123"/>
        <w:rPr>
          <w:i/>
          <w:color w:val="000000" w:themeColor="text1"/>
          <w:sz w:val="19"/>
        </w:rPr>
      </w:pPr>
      <w:r w:rsidRPr="00820E34">
        <w:rPr>
          <w:i/>
          <w:color w:val="000000" w:themeColor="text1"/>
          <w:w w:val="105"/>
          <w:sz w:val="19"/>
        </w:rPr>
        <w:t>Vacatures</w:t>
      </w:r>
    </w:p>
    <w:p w14:paraId="47D525C2" w14:textId="77777777" w:rsidR="00377017" w:rsidRPr="00820E34" w:rsidRDefault="00924C83">
      <w:pPr>
        <w:pStyle w:val="Plattetekst"/>
        <w:spacing w:before="46" w:line="290" w:lineRule="auto"/>
        <w:ind w:left="119" w:right="1287" w:hanging="5"/>
        <w:rPr>
          <w:color w:val="000000" w:themeColor="text1"/>
        </w:rPr>
      </w:pPr>
      <w:r w:rsidRPr="00820E34">
        <w:rPr>
          <w:color w:val="000000" w:themeColor="text1"/>
          <w:w w:val="105"/>
        </w:rPr>
        <w:t>In het afgelopen halfjaar kreeg Holland Rijnland te maken met het vertrek van verschillende medewerkers. De wervingstrajecten hebben veel tijd in beslag genomen. Waarbij moet worden aangetekend dat hierbij ook functies waren die in de huidige arbeidsmarkt zeer moeilijk te vervullen zijn. Het adequaat invullen van de financiële en secretariële functie is niet gelukt. Omdat dit functies zijn in de bedrijfsvoering waarvan de werkzaamheden ook steeds doorgang moeten vinden zal langer voor ingehuurd moeten worden.</w:t>
      </w:r>
    </w:p>
    <w:p w14:paraId="47D525C3" w14:textId="77777777" w:rsidR="00377017" w:rsidRPr="00820E34" w:rsidRDefault="00377017">
      <w:pPr>
        <w:pStyle w:val="Plattetekst"/>
        <w:spacing w:before="10"/>
        <w:rPr>
          <w:color w:val="000000" w:themeColor="text1"/>
          <w:sz w:val="18"/>
        </w:rPr>
      </w:pPr>
    </w:p>
    <w:p w14:paraId="47D525C4" w14:textId="77777777" w:rsidR="00377017" w:rsidRPr="00820E34" w:rsidRDefault="00924C83">
      <w:pPr>
        <w:pStyle w:val="Lijstalinea"/>
        <w:numPr>
          <w:ilvl w:val="1"/>
          <w:numId w:val="2"/>
        </w:numPr>
        <w:tabs>
          <w:tab w:val="left" w:pos="542"/>
        </w:tabs>
        <w:ind w:hanging="420"/>
        <w:rPr>
          <w:b/>
          <w:color w:val="000000" w:themeColor="text1"/>
        </w:rPr>
      </w:pPr>
      <w:bookmarkStart w:id="14" w:name="_TOC_250007"/>
      <w:bookmarkEnd w:id="14"/>
      <w:r w:rsidRPr="00820E34">
        <w:rPr>
          <w:b/>
          <w:color w:val="000000" w:themeColor="text1"/>
        </w:rPr>
        <w:t>Overhead</w:t>
      </w:r>
    </w:p>
    <w:p w14:paraId="47D525C5" w14:textId="428BA809" w:rsidR="00377017" w:rsidRPr="00820E34" w:rsidRDefault="00924C83">
      <w:pPr>
        <w:spacing w:before="34"/>
        <w:ind w:left="124"/>
        <w:rPr>
          <w:i/>
          <w:color w:val="000000" w:themeColor="text1"/>
          <w:sz w:val="19"/>
        </w:rPr>
      </w:pPr>
      <w:r w:rsidRPr="00820E34">
        <w:rPr>
          <w:i/>
          <w:color w:val="000000" w:themeColor="text1"/>
          <w:w w:val="105"/>
          <w:sz w:val="19"/>
        </w:rPr>
        <w:t xml:space="preserve">Bijdrage Service </w:t>
      </w:r>
      <w:r w:rsidR="006C4BD2" w:rsidRPr="00820E34">
        <w:rPr>
          <w:i/>
          <w:color w:val="000000" w:themeColor="text1"/>
          <w:w w:val="105"/>
          <w:sz w:val="19"/>
        </w:rPr>
        <w:t>Organisatie</w:t>
      </w:r>
      <w:r w:rsidRPr="00820E34">
        <w:rPr>
          <w:i/>
          <w:color w:val="000000" w:themeColor="text1"/>
          <w:w w:val="105"/>
          <w:sz w:val="19"/>
        </w:rPr>
        <w:t xml:space="preserve"> Zorg/Lasten</w:t>
      </w:r>
      <w:r w:rsidRPr="00820E34">
        <w:rPr>
          <w:i/>
          <w:color w:val="000000" w:themeColor="text1"/>
          <w:spacing w:val="53"/>
          <w:w w:val="105"/>
          <w:sz w:val="19"/>
        </w:rPr>
        <w:t xml:space="preserve"> </w:t>
      </w:r>
      <w:r w:rsidRPr="00820E34">
        <w:rPr>
          <w:i/>
          <w:color w:val="000000" w:themeColor="text1"/>
          <w:w w:val="105"/>
          <w:sz w:val="19"/>
        </w:rPr>
        <w:t>Bedrijfsvoering</w:t>
      </w:r>
    </w:p>
    <w:p w14:paraId="47D525C6" w14:textId="454AE8E6" w:rsidR="00377017" w:rsidRPr="00820E34" w:rsidRDefault="00924C83">
      <w:pPr>
        <w:pStyle w:val="Plattetekst"/>
        <w:spacing w:before="46" w:line="290" w:lineRule="auto"/>
        <w:ind w:left="121" w:right="1301" w:hanging="5"/>
        <w:rPr>
          <w:color w:val="000000" w:themeColor="text1"/>
        </w:rPr>
      </w:pPr>
      <w:r w:rsidRPr="00820E34">
        <w:rPr>
          <w:color w:val="000000" w:themeColor="text1"/>
          <w:w w:val="105"/>
        </w:rPr>
        <w:t xml:space="preserve">Voorheen was Service Organisatie Zorg een onderdeel van de Holland Rijnland organisatie. Per 1 januari 2023 is er een aparte Gemeenschappelijke Regeling operationeel. De dekking die voorheen onderdeel was van de begroting van Holland </w:t>
      </w:r>
      <w:r w:rsidR="006C4BD2" w:rsidRPr="00820E34">
        <w:rPr>
          <w:color w:val="000000" w:themeColor="text1"/>
          <w:w w:val="105"/>
        </w:rPr>
        <w:t>Rijnland,</w:t>
      </w:r>
      <w:r w:rsidRPr="00820E34">
        <w:rPr>
          <w:color w:val="000000" w:themeColor="text1"/>
          <w:w w:val="105"/>
        </w:rPr>
        <w:t xml:space="preserve"> dient nu apart gefactureerd te worden. De baten worden gebruikt ter dekking van de bedrijfsvoeringskosten die dus voorheen uit de reguliere bijdrage werden gedekt. De toe te rekenen kosten worden nu op (afgerond) €128.000 geschat. De begroting is zowel aan de baten- als de lastenkant met dit bedrag </w:t>
      </w:r>
      <w:r w:rsidR="006C4BD2" w:rsidRPr="00820E34">
        <w:rPr>
          <w:color w:val="000000" w:themeColor="text1"/>
          <w:w w:val="105"/>
        </w:rPr>
        <w:t>verhoogd.</w:t>
      </w:r>
    </w:p>
    <w:p w14:paraId="47D525C7" w14:textId="77777777" w:rsidR="00377017" w:rsidRPr="00820E34" w:rsidRDefault="00377017">
      <w:pPr>
        <w:pStyle w:val="Plattetekst"/>
        <w:spacing w:before="10"/>
        <w:rPr>
          <w:color w:val="000000" w:themeColor="text1"/>
          <w:sz w:val="20"/>
        </w:rPr>
      </w:pPr>
    </w:p>
    <w:p w14:paraId="47D525C8" w14:textId="77777777" w:rsidR="00377017" w:rsidRPr="00820E34" w:rsidRDefault="00924C83">
      <w:pPr>
        <w:ind w:left="126"/>
        <w:rPr>
          <w:i/>
          <w:color w:val="000000" w:themeColor="text1"/>
          <w:sz w:val="19"/>
        </w:rPr>
      </w:pPr>
      <w:r w:rsidRPr="00820E34">
        <w:rPr>
          <w:i/>
          <w:color w:val="000000" w:themeColor="text1"/>
          <w:w w:val="105"/>
          <w:sz w:val="19"/>
        </w:rPr>
        <w:t>Actualisatie Overhead</w:t>
      </w:r>
    </w:p>
    <w:p w14:paraId="47D525C9" w14:textId="4E2E2C14" w:rsidR="00377017" w:rsidRPr="00820E34" w:rsidRDefault="00924C83">
      <w:pPr>
        <w:pStyle w:val="Plattetekst"/>
        <w:spacing w:before="46" w:line="290" w:lineRule="auto"/>
        <w:ind w:left="117" w:right="1085" w:firstLine="5"/>
        <w:rPr>
          <w:color w:val="000000" w:themeColor="text1"/>
        </w:rPr>
      </w:pPr>
      <w:r w:rsidRPr="00820E34">
        <w:rPr>
          <w:color w:val="000000" w:themeColor="text1"/>
          <w:w w:val="105"/>
        </w:rPr>
        <w:t xml:space="preserve">De verschillende onderdelen binnen overhead zijn onder de loep genomen en </w:t>
      </w:r>
      <w:r w:rsidR="006C4BD2" w:rsidRPr="00820E34">
        <w:rPr>
          <w:color w:val="000000" w:themeColor="text1"/>
          <w:w w:val="105"/>
        </w:rPr>
        <w:t>geactualiseerd.</w:t>
      </w:r>
      <w:r w:rsidRPr="00820E34">
        <w:rPr>
          <w:color w:val="000000" w:themeColor="text1"/>
          <w:w w:val="105"/>
        </w:rPr>
        <w:t xml:space="preserve"> Zo worden opleidingskosten nu ook begroot, waarvoor een norm van 2% van de salariskosten wordt gehanteerd. Dit komt neer op ongeveer €100.000. Verder vindt er nu ook een zuivere toerekening van de overheadkosten van leidinggevenden aan het product toe.</w:t>
      </w:r>
    </w:p>
    <w:p w14:paraId="47D525CA" w14:textId="77777777" w:rsidR="00377017" w:rsidRPr="00820E34" w:rsidRDefault="00377017">
      <w:pPr>
        <w:pStyle w:val="Plattetekst"/>
        <w:spacing w:before="10"/>
        <w:rPr>
          <w:color w:val="000000" w:themeColor="text1"/>
          <w:sz w:val="20"/>
        </w:rPr>
      </w:pPr>
    </w:p>
    <w:p w14:paraId="47D525CB" w14:textId="77777777" w:rsidR="00377017" w:rsidRPr="00820E34" w:rsidRDefault="00924C83">
      <w:pPr>
        <w:ind w:left="124"/>
        <w:rPr>
          <w:i/>
          <w:color w:val="000000" w:themeColor="text1"/>
          <w:sz w:val="19"/>
        </w:rPr>
      </w:pPr>
      <w:r w:rsidRPr="00820E34">
        <w:rPr>
          <w:i/>
          <w:color w:val="000000" w:themeColor="text1"/>
          <w:w w:val="105"/>
          <w:sz w:val="19"/>
        </w:rPr>
        <w:t>Ontwikkeling indexatie</w:t>
      </w:r>
    </w:p>
    <w:p w14:paraId="47D525CC" w14:textId="77777777" w:rsidR="00377017" w:rsidRPr="00820E34" w:rsidRDefault="00924C83">
      <w:pPr>
        <w:pStyle w:val="Plattetekst"/>
        <w:spacing w:before="46" w:line="290" w:lineRule="auto"/>
        <w:ind w:left="119" w:right="1367" w:firstLine="1"/>
        <w:rPr>
          <w:color w:val="000000" w:themeColor="text1"/>
        </w:rPr>
      </w:pPr>
      <w:r w:rsidRPr="00820E34">
        <w:rPr>
          <w:color w:val="000000" w:themeColor="text1"/>
          <w:w w:val="105"/>
        </w:rPr>
        <w:t>Het Algemeen Bestuur is meermaals geïnformeerd omtrent de discrepantie tussen enerzijds de indexatie, die de basis is waarop Holland Rijnland voor de groei van de lasten wordt gecompenseerd en anderzijds de daadwerkelijke autonome kostenontwikkeling. Op de autonome groei als gevolg van een nieuw afgesloten CAO-akkoord en de prijsinflatie heeft Holland Rijnland geen invloed. Ook over 2023 zal dit tot een tekort leiden. Het tekort over 2023 wordt onder andere gedempt, doordat de organisatie een aantal vacatures moeilijk kan</w:t>
      </w:r>
      <w:r w:rsidRPr="00820E34">
        <w:rPr>
          <w:color w:val="000000" w:themeColor="text1"/>
          <w:spacing w:val="30"/>
          <w:w w:val="105"/>
        </w:rPr>
        <w:t xml:space="preserve"> </w:t>
      </w:r>
      <w:r w:rsidRPr="00820E34">
        <w:rPr>
          <w:color w:val="000000" w:themeColor="text1"/>
          <w:w w:val="105"/>
        </w:rPr>
        <w:t>vervullen.</w:t>
      </w:r>
    </w:p>
    <w:p w14:paraId="47D525CD" w14:textId="77777777" w:rsidR="00377017" w:rsidRPr="00820E34" w:rsidRDefault="00377017">
      <w:pPr>
        <w:pStyle w:val="Plattetekst"/>
        <w:spacing w:before="10"/>
        <w:rPr>
          <w:color w:val="000000" w:themeColor="text1"/>
          <w:sz w:val="20"/>
        </w:rPr>
      </w:pPr>
    </w:p>
    <w:p w14:paraId="47D525CE" w14:textId="77777777" w:rsidR="00377017" w:rsidRPr="00820E34" w:rsidRDefault="00924C83">
      <w:pPr>
        <w:pStyle w:val="Plattetekst"/>
        <w:spacing w:line="290" w:lineRule="auto"/>
        <w:ind w:left="119" w:right="1268" w:firstLine="3"/>
        <w:rPr>
          <w:color w:val="000000" w:themeColor="text1"/>
        </w:rPr>
      </w:pPr>
      <w:r w:rsidRPr="00820E34">
        <w:rPr>
          <w:color w:val="000000" w:themeColor="text1"/>
          <w:w w:val="105"/>
        </w:rPr>
        <w:t>Om de organisatieonderdelen die voor het primair proces verantwoordelijk zijn niet met dit tekort te belasten en de volgbaarheid te waarborgen, is het tekort op de lasten onder het product Overhead opgenomen. De stelpost aan de batenkant staat onder het product Algemene Dekkingsmiddelen (zie paragraaf 5.2 Algemene Dekkingsmiddelen). Doordat er een financieel voordeel vanwege moeilijk vervulbare vacatures optreedt, vrijval reserve en er onvoorziene baten zijn (rente-baten), valt het nog te dekken tekort lager uit. Over 2023 is het tekort aan de lastenkant gelijk aan (afgerond) €300.000. Door de eerder genoemde effecten is het uiteindelijk tekort gelijk aan €60.000. Dit bedrag zal dus nog niet bij gemeenten in rekening worden gebracht, maar bij de jaarrekening worden betrokken.</w:t>
      </w:r>
    </w:p>
    <w:p w14:paraId="47D525CF" w14:textId="77777777" w:rsidR="00377017" w:rsidRPr="00820E34" w:rsidRDefault="00377017">
      <w:pPr>
        <w:pStyle w:val="Plattetekst"/>
        <w:spacing w:before="9"/>
        <w:rPr>
          <w:color w:val="000000" w:themeColor="text1"/>
          <w:sz w:val="18"/>
        </w:rPr>
      </w:pPr>
    </w:p>
    <w:p w14:paraId="47D525D0" w14:textId="77777777" w:rsidR="00377017" w:rsidRPr="00820E34" w:rsidRDefault="00924C83">
      <w:pPr>
        <w:pStyle w:val="Lijstalinea"/>
        <w:numPr>
          <w:ilvl w:val="1"/>
          <w:numId w:val="2"/>
        </w:numPr>
        <w:tabs>
          <w:tab w:val="left" w:pos="541"/>
        </w:tabs>
        <w:rPr>
          <w:b/>
          <w:color w:val="000000" w:themeColor="text1"/>
        </w:rPr>
      </w:pPr>
      <w:bookmarkStart w:id="15" w:name="_TOC_250006"/>
      <w:r w:rsidRPr="00820E34">
        <w:rPr>
          <w:b/>
          <w:color w:val="000000" w:themeColor="text1"/>
        </w:rPr>
        <w:t>Algemene</w:t>
      </w:r>
      <w:r w:rsidRPr="00820E34">
        <w:rPr>
          <w:b/>
          <w:color w:val="000000" w:themeColor="text1"/>
          <w:spacing w:val="17"/>
        </w:rPr>
        <w:t xml:space="preserve"> </w:t>
      </w:r>
      <w:bookmarkEnd w:id="15"/>
      <w:r w:rsidRPr="00820E34">
        <w:rPr>
          <w:b/>
          <w:color w:val="000000" w:themeColor="text1"/>
        </w:rPr>
        <w:t>dekkingsmiddelen</w:t>
      </w:r>
    </w:p>
    <w:p w14:paraId="47D525D1" w14:textId="77777777" w:rsidR="00377017" w:rsidRPr="00820E34" w:rsidRDefault="00924C83">
      <w:pPr>
        <w:spacing w:before="35"/>
        <w:ind w:left="123"/>
        <w:rPr>
          <w:i/>
          <w:color w:val="000000" w:themeColor="text1"/>
          <w:sz w:val="19"/>
        </w:rPr>
      </w:pPr>
      <w:r w:rsidRPr="00820E34">
        <w:rPr>
          <w:i/>
          <w:color w:val="000000" w:themeColor="text1"/>
          <w:w w:val="105"/>
          <w:sz w:val="19"/>
        </w:rPr>
        <w:t>Rente-baten</w:t>
      </w:r>
    </w:p>
    <w:p w14:paraId="47D525D2" w14:textId="77777777" w:rsidR="00377017" w:rsidRPr="00820E34" w:rsidRDefault="00924C83">
      <w:pPr>
        <w:pStyle w:val="Plattetekst"/>
        <w:spacing w:before="46" w:line="290" w:lineRule="auto"/>
        <w:ind w:left="120" w:right="1444" w:firstLine="2"/>
        <w:rPr>
          <w:color w:val="000000" w:themeColor="text1"/>
        </w:rPr>
      </w:pPr>
      <w:r w:rsidRPr="00820E34">
        <w:rPr>
          <w:color w:val="000000" w:themeColor="text1"/>
          <w:w w:val="105"/>
        </w:rPr>
        <w:t>Na jaren zijn rentepercentages positief. Het eerste halfjaar van 2022 was hier nog geen zicht op en derhalve was hier bij het opstellen van de begroting 2023 geen rekening mee gehouden. Op basis van de realisatie van het eerste halfjaar van 2023 wordt een rente-baat van €42.000 ingeschat. Het</w:t>
      </w:r>
    </w:p>
    <w:p w14:paraId="47D525D3" w14:textId="77777777" w:rsidR="00377017" w:rsidRPr="00820E34" w:rsidRDefault="00377017">
      <w:pPr>
        <w:spacing w:line="290" w:lineRule="auto"/>
        <w:rPr>
          <w:color w:val="000000" w:themeColor="text1"/>
        </w:rPr>
        <w:sectPr w:rsidR="00377017" w:rsidRPr="00820E34">
          <w:pgSz w:w="11910" w:h="16840"/>
          <w:pgMar w:top="1100" w:right="220" w:bottom="1340" w:left="1300" w:header="550" w:footer="1137" w:gutter="0"/>
          <w:cols w:space="708"/>
        </w:sectPr>
      </w:pPr>
    </w:p>
    <w:p w14:paraId="47D525D4" w14:textId="77777777" w:rsidR="00377017" w:rsidRPr="00820E34" w:rsidRDefault="00377017">
      <w:pPr>
        <w:pStyle w:val="Plattetekst"/>
        <w:rPr>
          <w:color w:val="000000" w:themeColor="text1"/>
          <w:sz w:val="20"/>
        </w:rPr>
      </w:pPr>
    </w:p>
    <w:p w14:paraId="47D525D5" w14:textId="77777777" w:rsidR="00377017" w:rsidRPr="00820E34" w:rsidRDefault="00377017">
      <w:pPr>
        <w:pStyle w:val="Plattetekst"/>
        <w:rPr>
          <w:color w:val="000000" w:themeColor="text1"/>
          <w:sz w:val="20"/>
        </w:rPr>
      </w:pPr>
    </w:p>
    <w:p w14:paraId="47D525D6" w14:textId="77777777" w:rsidR="00377017" w:rsidRPr="00820E34" w:rsidRDefault="00377017">
      <w:pPr>
        <w:pStyle w:val="Plattetekst"/>
        <w:rPr>
          <w:color w:val="000000" w:themeColor="text1"/>
          <w:sz w:val="20"/>
        </w:rPr>
      </w:pPr>
    </w:p>
    <w:p w14:paraId="47D525D7" w14:textId="77777777" w:rsidR="00377017" w:rsidRPr="00820E34" w:rsidRDefault="00377017">
      <w:pPr>
        <w:pStyle w:val="Plattetekst"/>
        <w:rPr>
          <w:color w:val="000000" w:themeColor="text1"/>
          <w:sz w:val="20"/>
        </w:rPr>
      </w:pPr>
    </w:p>
    <w:p w14:paraId="47D525D8" w14:textId="77777777" w:rsidR="00377017" w:rsidRPr="00820E34" w:rsidRDefault="00377017">
      <w:pPr>
        <w:pStyle w:val="Plattetekst"/>
        <w:rPr>
          <w:color w:val="000000" w:themeColor="text1"/>
          <w:sz w:val="23"/>
        </w:rPr>
      </w:pPr>
    </w:p>
    <w:p w14:paraId="47D525D9" w14:textId="77777777" w:rsidR="00377017" w:rsidRPr="00820E34" w:rsidRDefault="00924C83">
      <w:pPr>
        <w:pStyle w:val="Plattetekst"/>
        <w:spacing w:before="94" w:line="290" w:lineRule="auto"/>
        <w:ind w:left="121" w:right="1301" w:hanging="1"/>
        <w:rPr>
          <w:color w:val="000000" w:themeColor="text1"/>
        </w:rPr>
      </w:pPr>
      <w:r w:rsidRPr="00820E34">
        <w:rPr>
          <w:color w:val="000000" w:themeColor="text1"/>
          <w:w w:val="105"/>
        </w:rPr>
        <w:t>overige deel van €103.000 aan wijziging betreft het uiteindelijk tekort van (afgerond) €60.000 wat als stelpost is opgenomen. De duiding van dit bedrag is in paragraaf 5.1 Overhead opgenomen.</w:t>
      </w:r>
    </w:p>
    <w:p w14:paraId="47D525DA" w14:textId="77777777" w:rsidR="00377017" w:rsidRPr="00820E34" w:rsidRDefault="00377017">
      <w:pPr>
        <w:pStyle w:val="Plattetekst"/>
        <w:spacing w:before="10"/>
        <w:rPr>
          <w:color w:val="000000" w:themeColor="text1"/>
          <w:sz w:val="20"/>
        </w:rPr>
      </w:pPr>
    </w:p>
    <w:p w14:paraId="47D525DB" w14:textId="77777777" w:rsidR="00377017" w:rsidRPr="00820E34" w:rsidRDefault="00924C83">
      <w:pPr>
        <w:spacing w:before="1"/>
        <w:ind w:left="122"/>
        <w:rPr>
          <w:i/>
          <w:color w:val="000000" w:themeColor="text1"/>
          <w:sz w:val="19"/>
        </w:rPr>
      </w:pPr>
      <w:r w:rsidRPr="00820E34">
        <w:rPr>
          <w:i/>
          <w:color w:val="000000" w:themeColor="text1"/>
          <w:w w:val="105"/>
          <w:sz w:val="19"/>
        </w:rPr>
        <w:t>Mutaties reserves</w:t>
      </w:r>
    </w:p>
    <w:p w14:paraId="47D525DC" w14:textId="77777777" w:rsidR="00377017" w:rsidRPr="00820E34" w:rsidRDefault="00924C83">
      <w:pPr>
        <w:pStyle w:val="Plattetekst"/>
        <w:spacing w:before="45" w:line="290" w:lineRule="auto"/>
        <w:ind w:left="120" w:right="1085" w:hanging="6"/>
        <w:rPr>
          <w:color w:val="000000" w:themeColor="text1"/>
        </w:rPr>
      </w:pPr>
      <w:r w:rsidRPr="00820E34">
        <w:rPr>
          <w:color w:val="000000" w:themeColor="text1"/>
          <w:w w:val="105"/>
        </w:rPr>
        <w:t>In 2023 wordt de bedrijventerreinenstrategie uit 2019 geactualiseerd. Om dit te bekostigen vindt de onttrekking aan de reserve plaats. Het gaat om een onttrekking van €20.000. Daarnaast vindt er een onttrekking van €100.000 plaats voor de actualisatie van de regionale huisvestingsverordening. Als laatst vindt er een vrijval plaats van bijna €35.000. In een eerder jaar zijn de kosten abusievelijk uit de exploitatie gedekt, terwijl hiervoor in de reserve middelen beschikbaar waren. Door de vrijval wordt dit rechtgetrokken.</w:t>
      </w:r>
    </w:p>
    <w:p w14:paraId="47D525DD" w14:textId="77777777" w:rsidR="00377017" w:rsidRPr="00820E34" w:rsidRDefault="00377017">
      <w:pPr>
        <w:pStyle w:val="Plattetekst"/>
        <w:spacing w:before="10"/>
        <w:rPr>
          <w:color w:val="000000" w:themeColor="text1"/>
          <w:sz w:val="18"/>
        </w:rPr>
      </w:pPr>
    </w:p>
    <w:p w14:paraId="47D525DE" w14:textId="77777777" w:rsidR="00377017" w:rsidRPr="00820E34" w:rsidRDefault="00924C83">
      <w:pPr>
        <w:pStyle w:val="Lijstalinea"/>
        <w:numPr>
          <w:ilvl w:val="1"/>
          <w:numId w:val="2"/>
        </w:numPr>
        <w:tabs>
          <w:tab w:val="left" w:pos="540"/>
        </w:tabs>
        <w:ind w:left="539" w:hanging="418"/>
        <w:rPr>
          <w:b/>
          <w:color w:val="000000" w:themeColor="text1"/>
        </w:rPr>
      </w:pPr>
      <w:bookmarkStart w:id="16" w:name="_TOC_250005"/>
      <w:bookmarkEnd w:id="16"/>
      <w:r w:rsidRPr="00820E34">
        <w:rPr>
          <w:b/>
          <w:color w:val="000000" w:themeColor="text1"/>
        </w:rPr>
        <w:t>Risicoparagraaf</w:t>
      </w:r>
    </w:p>
    <w:p w14:paraId="47D525DF" w14:textId="182C8E51" w:rsidR="00377017" w:rsidRPr="00820E34" w:rsidRDefault="00924C83">
      <w:pPr>
        <w:pStyle w:val="Plattetekst"/>
        <w:spacing w:before="35" w:line="290" w:lineRule="auto"/>
        <w:ind w:left="120" w:right="1189" w:firstLine="1"/>
        <w:rPr>
          <w:color w:val="000000" w:themeColor="text1"/>
        </w:rPr>
      </w:pPr>
      <w:r w:rsidRPr="00820E34">
        <w:rPr>
          <w:color w:val="000000" w:themeColor="text1"/>
          <w:w w:val="105"/>
        </w:rPr>
        <w:t xml:space="preserve">Holland Rijnland is actief betrokken bij het uitvoeren van diverse opdrachten, met name in het kader van de Regionale </w:t>
      </w:r>
      <w:r w:rsidR="006C4BD2" w:rsidRPr="00820E34">
        <w:rPr>
          <w:color w:val="000000" w:themeColor="text1"/>
          <w:w w:val="105"/>
        </w:rPr>
        <w:t>Investeringsagenda.</w:t>
      </w:r>
      <w:r w:rsidRPr="00820E34">
        <w:rPr>
          <w:color w:val="000000" w:themeColor="text1"/>
          <w:w w:val="105"/>
        </w:rPr>
        <w:t xml:space="preserve"> Gezien de omvang en complexiteit van sommige activiteiten is er een mogelijkheid dat de realisatie van enkele opdrachten de jaargrens van 2024 zal overschrijden. Hierdoor kunnen bepaalde uitgaven eveneens naar het volgende jaar worden doorgeschoven.</w:t>
      </w:r>
    </w:p>
    <w:p w14:paraId="47D525E0" w14:textId="77777777" w:rsidR="00377017" w:rsidRPr="00820E34" w:rsidRDefault="00377017">
      <w:pPr>
        <w:pStyle w:val="Plattetekst"/>
        <w:spacing w:before="9"/>
        <w:rPr>
          <w:color w:val="000000" w:themeColor="text1"/>
          <w:sz w:val="18"/>
        </w:rPr>
      </w:pPr>
    </w:p>
    <w:p w14:paraId="47D525E1" w14:textId="77777777" w:rsidR="00377017" w:rsidRPr="00820E34" w:rsidRDefault="00924C83">
      <w:pPr>
        <w:pStyle w:val="Lijstalinea"/>
        <w:numPr>
          <w:ilvl w:val="1"/>
          <w:numId w:val="2"/>
        </w:numPr>
        <w:tabs>
          <w:tab w:val="left" w:pos="540"/>
        </w:tabs>
        <w:spacing w:after="12"/>
        <w:ind w:left="539" w:hanging="418"/>
        <w:rPr>
          <w:b/>
          <w:color w:val="000000" w:themeColor="text1"/>
        </w:rPr>
      </w:pPr>
      <w:bookmarkStart w:id="17" w:name="_TOC_250004"/>
      <w:r w:rsidRPr="00820E34">
        <w:rPr>
          <w:b/>
          <w:color w:val="000000" w:themeColor="text1"/>
        </w:rPr>
        <w:t>Financiële paragraaf</w:t>
      </w:r>
      <w:r w:rsidRPr="00820E34">
        <w:rPr>
          <w:b/>
          <w:color w:val="000000" w:themeColor="text1"/>
          <w:spacing w:val="29"/>
        </w:rPr>
        <w:t xml:space="preserve"> </w:t>
      </w:r>
      <w:bookmarkEnd w:id="17"/>
      <w:r w:rsidRPr="00820E34">
        <w:rPr>
          <w:b/>
          <w:color w:val="000000" w:themeColor="text1"/>
        </w:rPr>
        <w:t>Bedrijfsvoering</w:t>
      </w:r>
    </w:p>
    <w:tbl>
      <w:tblPr>
        <w:tblStyle w:val="TableNormal"/>
        <w:tblW w:w="0" w:type="auto"/>
        <w:tblInd w:w="118" w:type="dxa"/>
        <w:tblBorders>
          <w:top w:val="single" w:sz="6" w:space="0" w:color="2BA3D8"/>
          <w:left w:val="single" w:sz="6" w:space="0" w:color="2BA3D8"/>
          <w:bottom w:val="single" w:sz="6" w:space="0" w:color="2BA3D8"/>
          <w:right w:val="single" w:sz="6" w:space="0" w:color="2BA3D8"/>
          <w:insideH w:val="single" w:sz="6" w:space="0" w:color="2BA3D8"/>
          <w:insideV w:val="single" w:sz="6" w:space="0" w:color="2BA3D8"/>
        </w:tblBorders>
        <w:tblLayout w:type="fixed"/>
        <w:tblLook w:val="01E0" w:firstRow="1" w:lastRow="1" w:firstColumn="1" w:lastColumn="1" w:noHBand="0" w:noVBand="0"/>
      </w:tblPr>
      <w:tblGrid>
        <w:gridCol w:w="5537"/>
        <w:gridCol w:w="1182"/>
        <w:gridCol w:w="1182"/>
        <w:gridCol w:w="1187"/>
      </w:tblGrid>
      <w:tr w:rsidR="00820E34" w:rsidRPr="00820E34" w14:paraId="47D525E6" w14:textId="77777777">
        <w:trPr>
          <w:trHeight w:val="526"/>
        </w:trPr>
        <w:tc>
          <w:tcPr>
            <w:tcW w:w="5537" w:type="dxa"/>
            <w:tcBorders>
              <w:left w:val="single" w:sz="4" w:space="0" w:color="000000"/>
              <w:bottom w:val="single" w:sz="4" w:space="0" w:color="2BA3D8"/>
              <w:right w:val="single" w:sz="4" w:space="0" w:color="000000"/>
            </w:tcBorders>
            <w:shd w:val="clear" w:color="auto" w:fill="D4E4EF"/>
          </w:tcPr>
          <w:p w14:paraId="47D525E2" w14:textId="77777777" w:rsidR="00377017" w:rsidRPr="00820E34" w:rsidRDefault="00924C83">
            <w:pPr>
              <w:pStyle w:val="TableParagraph"/>
              <w:spacing w:before="20"/>
              <w:ind w:left="99"/>
              <w:jc w:val="left"/>
              <w:rPr>
                <w:rFonts w:ascii="Times New Roman"/>
                <w:color w:val="000000" w:themeColor="text1"/>
                <w:sz w:val="13"/>
              </w:rPr>
            </w:pPr>
            <w:r w:rsidRPr="00820E34">
              <w:rPr>
                <w:b/>
                <w:color w:val="000000" w:themeColor="text1"/>
                <w:w w:val="105"/>
                <w:sz w:val="15"/>
              </w:rPr>
              <w:t>Bedrijfsvoering</w:t>
            </w:r>
            <w:r w:rsidRPr="00820E34">
              <w:rPr>
                <w:rFonts w:ascii="Times New Roman"/>
                <w:color w:val="000000" w:themeColor="text1"/>
                <w:w w:val="105"/>
                <w:position w:val="9"/>
                <w:sz w:val="13"/>
              </w:rPr>
              <w:t>1</w:t>
            </w:r>
          </w:p>
        </w:tc>
        <w:tc>
          <w:tcPr>
            <w:tcW w:w="1182" w:type="dxa"/>
            <w:tcBorders>
              <w:left w:val="single" w:sz="4" w:space="0" w:color="000000"/>
              <w:bottom w:val="single" w:sz="4" w:space="0" w:color="2BA3D8"/>
              <w:right w:val="single" w:sz="4" w:space="0" w:color="000000"/>
            </w:tcBorders>
            <w:shd w:val="clear" w:color="auto" w:fill="D4E4EF"/>
          </w:tcPr>
          <w:p w14:paraId="47D525E3" w14:textId="77777777" w:rsidR="00377017" w:rsidRPr="00820E34" w:rsidRDefault="00924C83">
            <w:pPr>
              <w:pStyle w:val="TableParagraph"/>
              <w:spacing w:before="91" w:line="266" w:lineRule="auto"/>
              <w:ind w:left="344" w:right="300" w:firstLine="15"/>
              <w:jc w:val="left"/>
              <w:rPr>
                <w:b/>
                <w:color w:val="000000" w:themeColor="text1"/>
                <w:sz w:val="15"/>
              </w:rPr>
            </w:pPr>
            <w:r w:rsidRPr="00820E34">
              <w:rPr>
                <w:b/>
                <w:color w:val="000000" w:themeColor="text1"/>
                <w:w w:val="105"/>
                <w:sz w:val="15"/>
              </w:rPr>
              <w:t>Baten/ Lasten</w:t>
            </w:r>
          </w:p>
        </w:tc>
        <w:tc>
          <w:tcPr>
            <w:tcW w:w="1182" w:type="dxa"/>
            <w:tcBorders>
              <w:left w:val="single" w:sz="4" w:space="0" w:color="000000"/>
              <w:bottom w:val="single" w:sz="4" w:space="0" w:color="2BA3D8"/>
              <w:right w:val="single" w:sz="4" w:space="0" w:color="000000"/>
            </w:tcBorders>
            <w:shd w:val="clear" w:color="auto" w:fill="D4E4EF"/>
          </w:tcPr>
          <w:p w14:paraId="47D525E4" w14:textId="77777777" w:rsidR="00377017" w:rsidRPr="00820E34" w:rsidRDefault="00924C83">
            <w:pPr>
              <w:pStyle w:val="TableParagraph"/>
              <w:spacing w:before="73"/>
              <w:ind w:left="169" w:right="139"/>
              <w:jc w:val="center"/>
              <w:rPr>
                <w:rFonts w:ascii="Times New Roman"/>
                <w:b/>
                <w:color w:val="000000" w:themeColor="text1"/>
                <w:sz w:val="17"/>
              </w:rPr>
            </w:pPr>
            <w:r w:rsidRPr="00820E34">
              <w:rPr>
                <w:rFonts w:ascii="Times New Roman"/>
                <w:b/>
                <w:color w:val="000000" w:themeColor="text1"/>
                <w:w w:val="105"/>
                <w:sz w:val="17"/>
              </w:rPr>
              <w:t>2023</w:t>
            </w:r>
          </w:p>
        </w:tc>
        <w:tc>
          <w:tcPr>
            <w:tcW w:w="1187" w:type="dxa"/>
            <w:tcBorders>
              <w:left w:val="single" w:sz="4" w:space="0" w:color="000000"/>
              <w:bottom w:val="single" w:sz="4" w:space="0" w:color="2BA3D8"/>
              <w:right w:val="single" w:sz="4" w:space="0" w:color="000000"/>
            </w:tcBorders>
            <w:shd w:val="clear" w:color="auto" w:fill="D4E4EF"/>
          </w:tcPr>
          <w:p w14:paraId="47D525E5" w14:textId="77777777" w:rsidR="00377017" w:rsidRPr="00820E34" w:rsidRDefault="00924C83">
            <w:pPr>
              <w:pStyle w:val="TableParagraph"/>
              <w:spacing w:before="91" w:line="266" w:lineRule="auto"/>
              <w:ind w:left="336" w:hanging="95"/>
              <w:jc w:val="left"/>
              <w:rPr>
                <w:b/>
                <w:color w:val="000000" w:themeColor="text1"/>
                <w:sz w:val="15"/>
              </w:rPr>
            </w:pPr>
            <w:r w:rsidRPr="00820E34">
              <w:rPr>
                <w:b/>
                <w:color w:val="000000" w:themeColor="text1"/>
                <w:sz w:val="15"/>
              </w:rPr>
              <w:t xml:space="preserve">Voordeel/ </w:t>
            </w:r>
            <w:r w:rsidRPr="00820E34">
              <w:rPr>
                <w:b/>
                <w:color w:val="000000" w:themeColor="text1"/>
                <w:w w:val="105"/>
                <w:sz w:val="15"/>
              </w:rPr>
              <w:t>Nadeel</w:t>
            </w:r>
          </w:p>
        </w:tc>
      </w:tr>
      <w:tr w:rsidR="00820E34" w:rsidRPr="00820E34" w14:paraId="47D525EB" w14:textId="77777777">
        <w:trPr>
          <w:trHeight w:val="336"/>
        </w:trPr>
        <w:tc>
          <w:tcPr>
            <w:tcW w:w="5537" w:type="dxa"/>
            <w:vMerge w:val="restart"/>
            <w:tcBorders>
              <w:top w:val="single" w:sz="4" w:space="0" w:color="2BA3D8"/>
              <w:left w:val="single" w:sz="4" w:space="0" w:color="000000"/>
              <w:bottom w:val="single" w:sz="2" w:space="0" w:color="2BA3D8"/>
              <w:right w:val="single" w:sz="4" w:space="0" w:color="000000"/>
            </w:tcBorders>
          </w:tcPr>
          <w:p w14:paraId="47D525E7" w14:textId="77777777" w:rsidR="00377017" w:rsidRPr="00820E34" w:rsidRDefault="00924C83">
            <w:pPr>
              <w:pStyle w:val="TableParagraph"/>
              <w:spacing w:before="88"/>
              <w:ind w:left="98"/>
              <w:jc w:val="left"/>
              <w:rPr>
                <w:color w:val="000000" w:themeColor="text1"/>
                <w:sz w:val="15"/>
              </w:rPr>
            </w:pPr>
            <w:r w:rsidRPr="00820E34">
              <w:rPr>
                <w:color w:val="000000" w:themeColor="text1"/>
                <w:w w:val="105"/>
                <w:sz w:val="15"/>
              </w:rPr>
              <w:t>Overhead</w:t>
            </w:r>
          </w:p>
        </w:tc>
        <w:tc>
          <w:tcPr>
            <w:tcW w:w="1182" w:type="dxa"/>
            <w:tcBorders>
              <w:top w:val="single" w:sz="4" w:space="0" w:color="2BA3D8"/>
              <w:left w:val="single" w:sz="4" w:space="0" w:color="000000"/>
              <w:bottom w:val="single" w:sz="2" w:space="0" w:color="2BA3D8"/>
              <w:right w:val="single" w:sz="4" w:space="0" w:color="000000"/>
            </w:tcBorders>
          </w:tcPr>
          <w:p w14:paraId="47D525E8" w14:textId="77777777" w:rsidR="00377017" w:rsidRPr="00820E34" w:rsidRDefault="00924C83">
            <w:pPr>
              <w:pStyle w:val="TableParagraph"/>
              <w:spacing w:before="88"/>
              <w:ind w:left="41"/>
              <w:jc w:val="center"/>
              <w:rPr>
                <w:color w:val="000000" w:themeColor="text1"/>
                <w:sz w:val="15"/>
              </w:rPr>
            </w:pPr>
            <w:r w:rsidRPr="00820E34">
              <w:rPr>
                <w:color w:val="000000" w:themeColor="text1"/>
                <w:w w:val="110"/>
                <w:sz w:val="15"/>
              </w:rPr>
              <w:t>B</w:t>
            </w:r>
          </w:p>
        </w:tc>
        <w:tc>
          <w:tcPr>
            <w:tcW w:w="1182" w:type="dxa"/>
            <w:tcBorders>
              <w:top w:val="single" w:sz="4" w:space="0" w:color="2BA3D8"/>
              <w:left w:val="single" w:sz="4" w:space="0" w:color="000000"/>
              <w:bottom w:val="single" w:sz="2" w:space="0" w:color="2BA3D8"/>
              <w:right w:val="single" w:sz="4" w:space="0" w:color="000000"/>
            </w:tcBorders>
          </w:tcPr>
          <w:p w14:paraId="47D525E9" w14:textId="77777777" w:rsidR="00377017" w:rsidRPr="00820E34" w:rsidRDefault="00924C83">
            <w:pPr>
              <w:pStyle w:val="TableParagraph"/>
              <w:spacing w:before="70"/>
              <w:ind w:right="68"/>
              <w:rPr>
                <w:rFonts w:ascii="Times New Roman"/>
                <w:color w:val="000000" w:themeColor="text1"/>
                <w:sz w:val="17"/>
              </w:rPr>
            </w:pPr>
            <w:r w:rsidRPr="00820E34">
              <w:rPr>
                <w:rFonts w:ascii="Times New Roman"/>
                <w:color w:val="000000" w:themeColor="text1"/>
                <w:w w:val="105"/>
                <w:sz w:val="17"/>
              </w:rPr>
              <w:t>-128.000</w:t>
            </w:r>
          </w:p>
        </w:tc>
        <w:tc>
          <w:tcPr>
            <w:tcW w:w="1187" w:type="dxa"/>
            <w:tcBorders>
              <w:top w:val="single" w:sz="4" w:space="0" w:color="2BA3D8"/>
              <w:left w:val="single" w:sz="4" w:space="0" w:color="000000"/>
              <w:bottom w:val="single" w:sz="2" w:space="0" w:color="2BA3D8"/>
              <w:right w:val="single" w:sz="4" w:space="0" w:color="000000"/>
            </w:tcBorders>
          </w:tcPr>
          <w:p w14:paraId="47D525EA" w14:textId="77777777" w:rsidR="00377017" w:rsidRPr="00820E34" w:rsidRDefault="00924C83">
            <w:pPr>
              <w:pStyle w:val="TableParagraph"/>
              <w:spacing w:before="79"/>
              <w:ind w:right="516"/>
              <w:rPr>
                <w:color w:val="000000" w:themeColor="text1"/>
                <w:sz w:val="16"/>
              </w:rPr>
            </w:pPr>
            <w:r w:rsidRPr="00820E34">
              <w:rPr>
                <w:color w:val="000000" w:themeColor="text1"/>
                <w:w w:val="103"/>
                <w:sz w:val="16"/>
              </w:rPr>
              <w:t>V</w:t>
            </w:r>
          </w:p>
        </w:tc>
      </w:tr>
      <w:tr w:rsidR="00820E34" w:rsidRPr="00820E34" w14:paraId="47D525F0" w14:textId="77777777">
        <w:trPr>
          <w:trHeight w:val="337"/>
        </w:trPr>
        <w:tc>
          <w:tcPr>
            <w:tcW w:w="5537" w:type="dxa"/>
            <w:vMerge/>
            <w:tcBorders>
              <w:top w:val="nil"/>
              <w:left w:val="single" w:sz="4" w:space="0" w:color="000000"/>
              <w:bottom w:val="single" w:sz="2" w:space="0" w:color="2BA3D8"/>
              <w:right w:val="single" w:sz="4" w:space="0" w:color="000000"/>
            </w:tcBorders>
          </w:tcPr>
          <w:p w14:paraId="47D525EC" w14:textId="77777777" w:rsidR="00377017" w:rsidRPr="00820E34" w:rsidRDefault="00377017">
            <w:pPr>
              <w:rPr>
                <w:color w:val="000000" w:themeColor="text1"/>
                <w:sz w:val="2"/>
                <w:szCs w:val="2"/>
              </w:rPr>
            </w:pPr>
          </w:p>
        </w:tc>
        <w:tc>
          <w:tcPr>
            <w:tcW w:w="1182" w:type="dxa"/>
            <w:tcBorders>
              <w:top w:val="single" w:sz="2" w:space="0" w:color="2BA3D8"/>
              <w:left w:val="single" w:sz="4" w:space="0" w:color="000000"/>
              <w:bottom w:val="single" w:sz="2" w:space="0" w:color="2BA3D8"/>
              <w:right w:val="single" w:sz="4" w:space="0" w:color="000000"/>
            </w:tcBorders>
          </w:tcPr>
          <w:p w14:paraId="47D525ED" w14:textId="77777777" w:rsidR="00377017" w:rsidRPr="00820E34" w:rsidRDefault="00924C83">
            <w:pPr>
              <w:pStyle w:val="TableParagraph"/>
              <w:spacing w:before="92"/>
              <w:ind w:left="26"/>
              <w:jc w:val="center"/>
              <w:rPr>
                <w:color w:val="000000" w:themeColor="text1"/>
                <w:sz w:val="15"/>
              </w:rPr>
            </w:pPr>
            <w:r w:rsidRPr="00820E34">
              <w:rPr>
                <w:color w:val="000000" w:themeColor="text1"/>
                <w:w w:val="103"/>
                <w:sz w:val="15"/>
              </w:rPr>
              <w:t>L</w:t>
            </w:r>
          </w:p>
        </w:tc>
        <w:tc>
          <w:tcPr>
            <w:tcW w:w="1182" w:type="dxa"/>
            <w:tcBorders>
              <w:top w:val="single" w:sz="2" w:space="0" w:color="2BA3D8"/>
              <w:left w:val="single" w:sz="4" w:space="0" w:color="000000"/>
              <w:bottom w:val="single" w:sz="2" w:space="0" w:color="2BA3D8"/>
              <w:right w:val="single" w:sz="4" w:space="0" w:color="000000"/>
            </w:tcBorders>
          </w:tcPr>
          <w:p w14:paraId="47D525EE" w14:textId="77777777" w:rsidR="00377017" w:rsidRPr="00820E34" w:rsidRDefault="00924C83">
            <w:pPr>
              <w:pStyle w:val="TableParagraph"/>
              <w:spacing w:before="74"/>
              <w:ind w:right="68"/>
              <w:rPr>
                <w:rFonts w:ascii="Times New Roman"/>
                <w:color w:val="000000" w:themeColor="text1"/>
                <w:sz w:val="17"/>
              </w:rPr>
            </w:pPr>
            <w:r w:rsidRPr="00820E34">
              <w:rPr>
                <w:rFonts w:ascii="Times New Roman"/>
                <w:color w:val="000000" w:themeColor="text1"/>
                <w:sz w:val="17"/>
              </w:rPr>
              <w:t>660.000</w:t>
            </w:r>
          </w:p>
        </w:tc>
        <w:tc>
          <w:tcPr>
            <w:tcW w:w="1187" w:type="dxa"/>
            <w:tcBorders>
              <w:top w:val="single" w:sz="2" w:space="0" w:color="2BA3D8"/>
              <w:left w:val="single" w:sz="4" w:space="0" w:color="000000"/>
              <w:bottom w:val="single" w:sz="2" w:space="0" w:color="2BA3D8"/>
              <w:right w:val="single" w:sz="4" w:space="0" w:color="000000"/>
            </w:tcBorders>
          </w:tcPr>
          <w:p w14:paraId="47D525EF" w14:textId="77777777" w:rsidR="00377017" w:rsidRPr="00820E34" w:rsidRDefault="00924C83">
            <w:pPr>
              <w:pStyle w:val="TableParagraph"/>
              <w:spacing w:before="92"/>
              <w:ind w:right="512"/>
              <w:rPr>
                <w:b/>
                <w:color w:val="000000" w:themeColor="text1"/>
                <w:sz w:val="15"/>
              </w:rPr>
            </w:pPr>
            <w:r w:rsidRPr="00820E34">
              <w:rPr>
                <w:b/>
                <w:color w:val="000000" w:themeColor="text1"/>
                <w:w w:val="110"/>
                <w:sz w:val="15"/>
              </w:rPr>
              <w:t>N</w:t>
            </w:r>
          </w:p>
        </w:tc>
      </w:tr>
      <w:tr w:rsidR="00820E34" w:rsidRPr="00820E34" w14:paraId="47D525F5" w14:textId="77777777">
        <w:trPr>
          <w:trHeight w:val="339"/>
        </w:trPr>
        <w:tc>
          <w:tcPr>
            <w:tcW w:w="5537" w:type="dxa"/>
            <w:vMerge w:val="restart"/>
            <w:tcBorders>
              <w:top w:val="single" w:sz="2" w:space="0" w:color="2BA3D8"/>
              <w:left w:val="single" w:sz="4" w:space="0" w:color="000000"/>
              <w:bottom w:val="single" w:sz="2" w:space="0" w:color="2BA3D8"/>
              <w:right w:val="single" w:sz="4" w:space="0" w:color="000000"/>
            </w:tcBorders>
          </w:tcPr>
          <w:p w14:paraId="47D525F1" w14:textId="77777777" w:rsidR="00377017" w:rsidRPr="00820E34" w:rsidRDefault="00924C83">
            <w:pPr>
              <w:pStyle w:val="TableParagraph"/>
              <w:spacing w:before="95"/>
              <w:ind w:left="96"/>
              <w:jc w:val="left"/>
              <w:rPr>
                <w:color w:val="000000" w:themeColor="text1"/>
                <w:sz w:val="15"/>
              </w:rPr>
            </w:pPr>
            <w:r w:rsidRPr="00820E34">
              <w:rPr>
                <w:color w:val="000000" w:themeColor="text1"/>
                <w:w w:val="105"/>
                <w:sz w:val="15"/>
              </w:rPr>
              <w:t>Algemene dekkingsmiddelen</w:t>
            </w:r>
          </w:p>
        </w:tc>
        <w:tc>
          <w:tcPr>
            <w:tcW w:w="1182" w:type="dxa"/>
            <w:tcBorders>
              <w:top w:val="single" w:sz="2" w:space="0" w:color="2BA3D8"/>
              <w:left w:val="single" w:sz="4" w:space="0" w:color="000000"/>
              <w:bottom w:val="single" w:sz="2" w:space="0" w:color="2BA3D8"/>
              <w:right w:val="single" w:sz="4" w:space="0" w:color="000000"/>
            </w:tcBorders>
          </w:tcPr>
          <w:p w14:paraId="47D525F2" w14:textId="77777777" w:rsidR="00377017" w:rsidRPr="00820E34" w:rsidRDefault="00924C83">
            <w:pPr>
              <w:pStyle w:val="TableParagraph"/>
              <w:spacing w:before="95"/>
              <w:ind w:left="41"/>
              <w:jc w:val="center"/>
              <w:rPr>
                <w:color w:val="000000" w:themeColor="text1"/>
                <w:sz w:val="15"/>
              </w:rPr>
            </w:pPr>
            <w:r w:rsidRPr="00820E34">
              <w:rPr>
                <w:color w:val="000000" w:themeColor="text1"/>
                <w:w w:val="110"/>
                <w:sz w:val="15"/>
              </w:rPr>
              <w:t>B</w:t>
            </w:r>
          </w:p>
        </w:tc>
        <w:tc>
          <w:tcPr>
            <w:tcW w:w="1182" w:type="dxa"/>
            <w:tcBorders>
              <w:top w:val="single" w:sz="2" w:space="0" w:color="2BA3D8"/>
              <w:left w:val="single" w:sz="4" w:space="0" w:color="000000"/>
              <w:bottom w:val="single" w:sz="2" w:space="0" w:color="2BA3D8"/>
              <w:right w:val="single" w:sz="4" w:space="0" w:color="000000"/>
            </w:tcBorders>
          </w:tcPr>
          <w:p w14:paraId="47D525F3" w14:textId="77777777" w:rsidR="00377017" w:rsidRPr="00820E34" w:rsidRDefault="00924C83">
            <w:pPr>
              <w:pStyle w:val="TableParagraph"/>
              <w:spacing w:before="73"/>
              <w:ind w:right="68"/>
              <w:rPr>
                <w:rFonts w:ascii="Times New Roman"/>
                <w:color w:val="000000" w:themeColor="text1"/>
                <w:sz w:val="17"/>
              </w:rPr>
            </w:pPr>
            <w:r w:rsidRPr="00820E34">
              <w:rPr>
                <w:rFonts w:ascii="Times New Roman"/>
                <w:color w:val="000000" w:themeColor="text1"/>
                <w:w w:val="105"/>
                <w:sz w:val="17"/>
              </w:rPr>
              <w:t>-103.000</w:t>
            </w:r>
          </w:p>
        </w:tc>
        <w:tc>
          <w:tcPr>
            <w:tcW w:w="1187" w:type="dxa"/>
            <w:tcBorders>
              <w:top w:val="single" w:sz="2" w:space="0" w:color="2BA3D8"/>
              <w:left w:val="single" w:sz="4" w:space="0" w:color="000000"/>
              <w:bottom w:val="single" w:sz="2" w:space="0" w:color="2BA3D8"/>
              <w:right w:val="single" w:sz="4" w:space="0" w:color="000000"/>
            </w:tcBorders>
          </w:tcPr>
          <w:p w14:paraId="47D525F4" w14:textId="77777777" w:rsidR="00377017" w:rsidRPr="00820E34" w:rsidRDefault="00924C83">
            <w:pPr>
              <w:pStyle w:val="TableParagraph"/>
              <w:spacing w:before="86"/>
              <w:ind w:right="516"/>
              <w:rPr>
                <w:color w:val="000000" w:themeColor="text1"/>
                <w:sz w:val="16"/>
              </w:rPr>
            </w:pPr>
            <w:r w:rsidRPr="00820E34">
              <w:rPr>
                <w:color w:val="000000" w:themeColor="text1"/>
                <w:w w:val="103"/>
                <w:sz w:val="16"/>
              </w:rPr>
              <w:t>V</w:t>
            </w:r>
          </w:p>
        </w:tc>
      </w:tr>
      <w:tr w:rsidR="00820E34" w:rsidRPr="00820E34" w14:paraId="47D525FA" w14:textId="77777777">
        <w:trPr>
          <w:trHeight w:val="338"/>
        </w:trPr>
        <w:tc>
          <w:tcPr>
            <w:tcW w:w="5537" w:type="dxa"/>
            <w:vMerge/>
            <w:tcBorders>
              <w:top w:val="nil"/>
              <w:left w:val="single" w:sz="4" w:space="0" w:color="000000"/>
              <w:bottom w:val="single" w:sz="2" w:space="0" w:color="2BA3D8"/>
              <w:right w:val="single" w:sz="4" w:space="0" w:color="000000"/>
            </w:tcBorders>
          </w:tcPr>
          <w:p w14:paraId="47D525F6" w14:textId="77777777" w:rsidR="00377017" w:rsidRPr="00820E34" w:rsidRDefault="00377017">
            <w:pPr>
              <w:rPr>
                <w:color w:val="000000" w:themeColor="text1"/>
                <w:sz w:val="2"/>
                <w:szCs w:val="2"/>
              </w:rPr>
            </w:pPr>
          </w:p>
        </w:tc>
        <w:tc>
          <w:tcPr>
            <w:tcW w:w="1182" w:type="dxa"/>
            <w:tcBorders>
              <w:top w:val="single" w:sz="2" w:space="0" w:color="2BA3D8"/>
              <w:left w:val="single" w:sz="4" w:space="0" w:color="000000"/>
              <w:bottom w:val="single" w:sz="2" w:space="0" w:color="2BA3D8"/>
              <w:right w:val="single" w:sz="4" w:space="0" w:color="000000"/>
            </w:tcBorders>
          </w:tcPr>
          <w:p w14:paraId="47D525F7" w14:textId="77777777" w:rsidR="00377017" w:rsidRPr="00820E34" w:rsidRDefault="00924C83">
            <w:pPr>
              <w:pStyle w:val="TableParagraph"/>
              <w:spacing w:before="93"/>
              <w:ind w:left="26"/>
              <w:jc w:val="center"/>
              <w:rPr>
                <w:color w:val="000000" w:themeColor="text1"/>
                <w:sz w:val="15"/>
              </w:rPr>
            </w:pPr>
            <w:r w:rsidRPr="00820E34">
              <w:rPr>
                <w:color w:val="000000" w:themeColor="text1"/>
                <w:w w:val="103"/>
                <w:sz w:val="15"/>
              </w:rPr>
              <w:t>L</w:t>
            </w:r>
          </w:p>
        </w:tc>
        <w:tc>
          <w:tcPr>
            <w:tcW w:w="1182" w:type="dxa"/>
            <w:tcBorders>
              <w:top w:val="single" w:sz="2" w:space="0" w:color="2BA3D8"/>
              <w:left w:val="single" w:sz="4" w:space="0" w:color="000000"/>
              <w:bottom w:val="single" w:sz="2" w:space="0" w:color="2BA3D8"/>
              <w:right w:val="single" w:sz="4" w:space="0" w:color="000000"/>
            </w:tcBorders>
          </w:tcPr>
          <w:p w14:paraId="47D525F8" w14:textId="77777777" w:rsidR="00377017" w:rsidRPr="00820E34" w:rsidRDefault="00377017">
            <w:pPr>
              <w:pStyle w:val="TableParagraph"/>
              <w:jc w:val="left"/>
              <w:rPr>
                <w:rFonts w:ascii="Times New Roman"/>
                <w:color w:val="000000" w:themeColor="text1"/>
                <w:sz w:val="18"/>
              </w:rPr>
            </w:pPr>
          </w:p>
        </w:tc>
        <w:tc>
          <w:tcPr>
            <w:tcW w:w="1187" w:type="dxa"/>
            <w:tcBorders>
              <w:top w:val="single" w:sz="2" w:space="0" w:color="2BA3D8"/>
              <w:left w:val="single" w:sz="4" w:space="0" w:color="000000"/>
              <w:bottom w:val="single" w:sz="2" w:space="0" w:color="2BA3D8"/>
              <w:right w:val="single" w:sz="4" w:space="0" w:color="000000"/>
            </w:tcBorders>
          </w:tcPr>
          <w:p w14:paraId="47D525F9" w14:textId="77777777" w:rsidR="00377017" w:rsidRPr="00820E34" w:rsidRDefault="00377017">
            <w:pPr>
              <w:pStyle w:val="TableParagraph"/>
              <w:jc w:val="left"/>
              <w:rPr>
                <w:rFonts w:ascii="Times New Roman"/>
                <w:color w:val="000000" w:themeColor="text1"/>
                <w:sz w:val="18"/>
              </w:rPr>
            </w:pPr>
          </w:p>
        </w:tc>
      </w:tr>
      <w:tr w:rsidR="00820E34" w:rsidRPr="00820E34" w14:paraId="47D525FF" w14:textId="77777777">
        <w:trPr>
          <w:trHeight w:val="338"/>
        </w:trPr>
        <w:tc>
          <w:tcPr>
            <w:tcW w:w="5537" w:type="dxa"/>
            <w:tcBorders>
              <w:top w:val="single" w:sz="2" w:space="0" w:color="2BA3D8"/>
              <w:left w:val="single" w:sz="4" w:space="0" w:color="000000"/>
              <w:bottom w:val="single" w:sz="2" w:space="0" w:color="2BA3D8"/>
              <w:right w:val="single" w:sz="4" w:space="0" w:color="000000"/>
            </w:tcBorders>
            <w:shd w:val="clear" w:color="auto" w:fill="D4E4EF"/>
          </w:tcPr>
          <w:p w14:paraId="47D525FB" w14:textId="77777777" w:rsidR="00377017" w:rsidRPr="00820E34" w:rsidRDefault="00924C83">
            <w:pPr>
              <w:pStyle w:val="TableParagraph"/>
              <w:spacing w:before="95"/>
              <w:ind w:left="99"/>
              <w:jc w:val="left"/>
              <w:rPr>
                <w:b/>
                <w:color w:val="000000" w:themeColor="text1"/>
                <w:sz w:val="15"/>
              </w:rPr>
            </w:pPr>
            <w:r w:rsidRPr="00820E34">
              <w:rPr>
                <w:b/>
                <w:color w:val="000000" w:themeColor="text1"/>
                <w:w w:val="105"/>
                <w:sz w:val="15"/>
              </w:rPr>
              <w:t>Resultaat voor mutaties reserve</w:t>
            </w:r>
          </w:p>
        </w:tc>
        <w:tc>
          <w:tcPr>
            <w:tcW w:w="1182" w:type="dxa"/>
            <w:tcBorders>
              <w:top w:val="single" w:sz="2" w:space="0" w:color="2BA3D8"/>
              <w:left w:val="single" w:sz="4" w:space="0" w:color="000000"/>
              <w:bottom w:val="single" w:sz="2" w:space="0" w:color="2BA3D8"/>
              <w:right w:val="single" w:sz="4" w:space="0" w:color="000000"/>
            </w:tcBorders>
            <w:shd w:val="clear" w:color="auto" w:fill="D4E4EF"/>
          </w:tcPr>
          <w:p w14:paraId="47D525FC" w14:textId="77777777" w:rsidR="00377017" w:rsidRPr="00820E34" w:rsidRDefault="00377017">
            <w:pPr>
              <w:pStyle w:val="TableParagraph"/>
              <w:jc w:val="left"/>
              <w:rPr>
                <w:rFonts w:ascii="Times New Roman"/>
                <w:color w:val="000000" w:themeColor="text1"/>
                <w:sz w:val="18"/>
              </w:rPr>
            </w:pPr>
          </w:p>
        </w:tc>
        <w:tc>
          <w:tcPr>
            <w:tcW w:w="1182" w:type="dxa"/>
            <w:tcBorders>
              <w:top w:val="single" w:sz="2" w:space="0" w:color="2BA3D8"/>
              <w:left w:val="single" w:sz="4" w:space="0" w:color="000000"/>
              <w:bottom w:val="single" w:sz="2" w:space="0" w:color="2BA3D8"/>
              <w:right w:val="single" w:sz="4" w:space="0" w:color="000000"/>
            </w:tcBorders>
            <w:shd w:val="clear" w:color="auto" w:fill="D4E4EF"/>
          </w:tcPr>
          <w:p w14:paraId="47D525FD" w14:textId="77777777" w:rsidR="00377017" w:rsidRPr="00820E34" w:rsidRDefault="00924C83">
            <w:pPr>
              <w:pStyle w:val="TableParagraph"/>
              <w:spacing w:before="77"/>
              <w:ind w:right="79"/>
              <w:rPr>
                <w:rFonts w:ascii="Times New Roman"/>
                <w:b/>
                <w:color w:val="000000" w:themeColor="text1"/>
                <w:sz w:val="17"/>
              </w:rPr>
            </w:pPr>
            <w:r w:rsidRPr="00820E34">
              <w:rPr>
                <w:rFonts w:ascii="Times New Roman"/>
                <w:b/>
                <w:color w:val="000000" w:themeColor="text1"/>
                <w:sz w:val="17"/>
              </w:rPr>
              <w:t>429.000</w:t>
            </w:r>
          </w:p>
        </w:tc>
        <w:tc>
          <w:tcPr>
            <w:tcW w:w="1187" w:type="dxa"/>
            <w:tcBorders>
              <w:top w:val="single" w:sz="2" w:space="0" w:color="2BA3D8"/>
              <w:left w:val="single" w:sz="4" w:space="0" w:color="000000"/>
              <w:bottom w:val="single" w:sz="2" w:space="0" w:color="2BA3D8"/>
              <w:right w:val="single" w:sz="4" w:space="0" w:color="000000"/>
            </w:tcBorders>
            <w:shd w:val="clear" w:color="auto" w:fill="D4E4EF"/>
          </w:tcPr>
          <w:p w14:paraId="47D525FE" w14:textId="77777777" w:rsidR="00377017" w:rsidRPr="00820E34" w:rsidRDefault="00924C83">
            <w:pPr>
              <w:pStyle w:val="TableParagraph"/>
              <w:spacing w:before="95"/>
              <w:ind w:right="512"/>
              <w:rPr>
                <w:b/>
                <w:color w:val="000000" w:themeColor="text1"/>
                <w:sz w:val="15"/>
              </w:rPr>
            </w:pPr>
            <w:r w:rsidRPr="00820E34">
              <w:rPr>
                <w:b/>
                <w:color w:val="000000" w:themeColor="text1"/>
                <w:w w:val="110"/>
                <w:sz w:val="15"/>
              </w:rPr>
              <w:t>N</w:t>
            </w:r>
          </w:p>
        </w:tc>
      </w:tr>
      <w:tr w:rsidR="00820E34" w:rsidRPr="00820E34" w14:paraId="47D52604" w14:textId="77777777">
        <w:trPr>
          <w:trHeight w:val="338"/>
        </w:trPr>
        <w:tc>
          <w:tcPr>
            <w:tcW w:w="5537" w:type="dxa"/>
            <w:vMerge w:val="restart"/>
            <w:tcBorders>
              <w:top w:val="single" w:sz="2" w:space="0" w:color="2BA3D8"/>
              <w:left w:val="single" w:sz="4" w:space="0" w:color="000000"/>
              <w:bottom w:val="single" w:sz="2" w:space="0" w:color="2BA3D8"/>
              <w:right w:val="single" w:sz="4" w:space="0" w:color="000000"/>
            </w:tcBorders>
          </w:tcPr>
          <w:p w14:paraId="47D52600" w14:textId="77777777" w:rsidR="00377017" w:rsidRPr="00820E34" w:rsidRDefault="00924C83">
            <w:pPr>
              <w:pStyle w:val="TableParagraph"/>
              <w:spacing w:before="92"/>
              <w:ind w:left="93"/>
              <w:jc w:val="left"/>
              <w:rPr>
                <w:color w:val="000000" w:themeColor="text1"/>
                <w:sz w:val="15"/>
              </w:rPr>
            </w:pPr>
            <w:r w:rsidRPr="00820E34">
              <w:rPr>
                <w:color w:val="000000" w:themeColor="text1"/>
                <w:w w:val="105"/>
                <w:sz w:val="15"/>
              </w:rPr>
              <w:t>Reserve Budgetoverheveling</w:t>
            </w:r>
          </w:p>
        </w:tc>
        <w:tc>
          <w:tcPr>
            <w:tcW w:w="1182" w:type="dxa"/>
            <w:tcBorders>
              <w:top w:val="single" w:sz="2" w:space="0" w:color="2BA3D8"/>
              <w:left w:val="single" w:sz="4" w:space="0" w:color="000000"/>
              <w:bottom w:val="single" w:sz="2" w:space="0" w:color="2BA3D8"/>
              <w:right w:val="single" w:sz="4" w:space="0" w:color="000000"/>
            </w:tcBorders>
          </w:tcPr>
          <w:p w14:paraId="47D52601" w14:textId="77777777" w:rsidR="00377017" w:rsidRPr="00820E34" w:rsidRDefault="00924C83">
            <w:pPr>
              <w:pStyle w:val="TableParagraph"/>
              <w:spacing w:before="92"/>
              <w:ind w:left="169" w:right="147"/>
              <w:jc w:val="center"/>
              <w:rPr>
                <w:color w:val="000000" w:themeColor="text1"/>
                <w:sz w:val="15"/>
              </w:rPr>
            </w:pPr>
            <w:r w:rsidRPr="00820E34">
              <w:rPr>
                <w:color w:val="000000" w:themeColor="text1"/>
                <w:w w:val="105"/>
                <w:sz w:val="15"/>
              </w:rPr>
              <w:t>Onttrekking</w:t>
            </w:r>
          </w:p>
        </w:tc>
        <w:tc>
          <w:tcPr>
            <w:tcW w:w="1182" w:type="dxa"/>
            <w:tcBorders>
              <w:top w:val="single" w:sz="2" w:space="0" w:color="2BA3D8"/>
              <w:left w:val="single" w:sz="4" w:space="0" w:color="000000"/>
              <w:bottom w:val="single" w:sz="2" w:space="0" w:color="2BA3D8"/>
              <w:right w:val="single" w:sz="4" w:space="0" w:color="000000"/>
            </w:tcBorders>
          </w:tcPr>
          <w:p w14:paraId="47D52602" w14:textId="77777777" w:rsidR="00377017" w:rsidRPr="00820E34" w:rsidRDefault="00924C83">
            <w:pPr>
              <w:pStyle w:val="TableParagraph"/>
              <w:spacing w:before="74"/>
              <w:ind w:right="76"/>
              <w:rPr>
                <w:rFonts w:ascii="Times New Roman"/>
                <w:color w:val="000000" w:themeColor="text1"/>
                <w:sz w:val="17"/>
              </w:rPr>
            </w:pPr>
            <w:r w:rsidRPr="00820E34">
              <w:rPr>
                <w:rFonts w:ascii="Times New Roman"/>
                <w:color w:val="000000" w:themeColor="text1"/>
                <w:sz w:val="17"/>
              </w:rPr>
              <w:t>-155.000</w:t>
            </w:r>
          </w:p>
        </w:tc>
        <w:tc>
          <w:tcPr>
            <w:tcW w:w="1187" w:type="dxa"/>
            <w:tcBorders>
              <w:top w:val="single" w:sz="2" w:space="0" w:color="2BA3D8"/>
              <w:left w:val="single" w:sz="4" w:space="0" w:color="000000"/>
              <w:bottom w:val="single" w:sz="2" w:space="0" w:color="2BA3D8"/>
              <w:right w:val="single" w:sz="4" w:space="0" w:color="000000"/>
            </w:tcBorders>
          </w:tcPr>
          <w:p w14:paraId="47D52603" w14:textId="77777777" w:rsidR="00377017" w:rsidRPr="00820E34" w:rsidRDefault="00924C83">
            <w:pPr>
              <w:pStyle w:val="TableParagraph"/>
              <w:spacing w:before="82"/>
              <w:ind w:right="516"/>
              <w:rPr>
                <w:color w:val="000000" w:themeColor="text1"/>
                <w:sz w:val="16"/>
              </w:rPr>
            </w:pPr>
            <w:r w:rsidRPr="00820E34">
              <w:rPr>
                <w:color w:val="000000" w:themeColor="text1"/>
                <w:w w:val="103"/>
                <w:sz w:val="16"/>
              </w:rPr>
              <w:t>V</w:t>
            </w:r>
          </w:p>
        </w:tc>
      </w:tr>
      <w:tr w:rsidR="00820E34" w:rsidRPr="00820E34" w14:paraId="47D52609" w14:textId="77777777">
        <w:trPr>
          <w:trHeight w:val="339"/>
        </w:trPr>
        <w:tc>
          <w:tcPr>
            <w:tcW w:w="5537" w:type="dxa"/>
            <w:vMerge/>
            <w:tcBorders>
              <w:top w:val="nil"/>
              <w:left w:val="single" w:sz="4" w:space="0" w:color="000000"/>
              <w:bottom w:val="single" w:sz="2" w:space="0" w:color="2BA3D8"/>
              <w:right w:val="single" w:sz="4" w:space="0" w:color="000000"/>
            </w:tcBorders>
          </w:tcPr>
          <w:p w14:paraId="47D52605" w14:textId="77777777" w:rsidR="00377017" w:rsidRPr="00820E34" w:rsidRDefault="00377017">
            <w:pPr>
              <w:rPr>
                <w:color w:val="000000" w:themeColor="text1"/>
                <w:sz w:val="2"/>
                <w:szCs w:val="2"/>
              </w:rPr>
            </w:pPr>
          </w:p>
        </w:tc>
        <w:tc>
          <w:tcPr>
            <w:tcW w:w="1182" w:type="dxa"/>
            <w:tcBorders>
              <w:top w:val="single" w:sz="2" w:space="0" w:color="2BA3D8"/>
              <w:left w:val="single" w:sz="4" w:space="0" w:color="000000"/>
              <w:bottom w:val="single" w:sz="2" w:space="0" w:color="2BA3D8"/>
              <w:right w:val="single" w:sz="4" w:space="0" w:color="000000"/>
            </w:tcBorders>
          </w:tcPr>
          <w:p w14:paraId="47D52606" w14:textId="77777777" w:rsidR="00377017" w:rsidRPr="00820E34" w:rsidRDefault="00924C83">
            <w:pPr>
              <w:pStyle w:val="TableParagraph"/>
              <w:spacing w:before="94"/>
              <w:ind w:left="169" w:right="144"/>
              <w:jc w:val="center"/>
              <w:rPr>
                <w:color w:val="000000" w:themeColor="text1"/>
                <w:sz w:val="15"/>
              </w:rPr>
            </w:pPr>
            <w:r w:rsidRPr="00820E34">
              <w:rPr>
                <w:color w:val="000000" w:themeColor="text1"/>
                <w:w w:val="105"/>
                <w:sz w:val="15"/>
              </w:rPr>
              <w:t>Storting</w:t>
            </w:r>
          </w:p>
        </w:tc>
        <w:tc>
          <w:tcPr>
            <w:tcW w:w="1182" w:type="dxa"/>
            <w:tcBorders>
              <w:top w:val="single" w:sz="2" w:space="0" w:color="2BA3D8"/>
              <w:left w:val="single" w:sz="4" w:space="0" w:color="000000"/>
              <w:bottom w:val="single" w:sz="2" w:space="0" w:color="2BA3D8"/>
              <w:right w:val="single" w:sz="4" w:space="0" w:color="000000"/>
            </w:tcBorders>
          </w:tcPr>
          <w:p w14:paraId="47D52607" w14:textId="77777777" w:rsidR="00377017" w:rsidRPr="00820E34" w:rsidRDefault="00377017">
            <w:pPr>
              <w:pStyle w:val="TableParagraph"/>
              <w:jc w:val="left"/>
              <w:rPr>
                <w:rFonts w:ascii="Times New Roman"/>
                <w:color w:val="000000" w:themeColor="text1"/>
                <w:sz w:val="18"/>
              </w:rPr>
            </w:pPr>
          </w:p>
        </w:tc>
        <w:tc>
          <w:tcPr>
            <w:tcW w:w="1187" w:type="dxa"/>
            <w:tcBorders>
              <w:top w:val="single" w:sz="2" w:space="0" w:color="2BA3D8"/>
              <w:left w:val="single" w:sz="4" w:space="0" w:color="000000"/>
              <w:bottom w:val="single" w:sz="2" w:space="0" w:color="2BA3D8"/>
              <w:right w:val="single" w:sz="4" w:space="0" w:color="000000"/>
            </w:tcBorders>
          </w:tcPr>
          <w:p w14:paraId="47D52608" w14:textId="77777777" w:rsidR="00377017" w:rsidRPr="00820E34" w:rsidRDefault="00377017">
            <w:pPr>
              <w:pStyle w:val="TableParagraph"/>
              <w:jc w:val="left"/>
              <w:rPr>
                <w:rFonts w:ascii="Times New Roman"/>
                <w:color w:val="000000" w:themeColor="text1"/>
                <w:sz w:val="18"/>
              </w:rPr>
            </w:pPr>
          </w:p>
        </w:tc>
      </w:tr>
      <w:tr w:rsidR="00820E34" w:rsidRPr="00820E34" w14:paraId="47D5260E" w14:textId="77777777">
        <w:trPr>
          <w:trHeight w:val="331"/>
        </w:trPr>
        <w:tc>
          <w:tcPr>
            <w:tcW w:w="5537" w:type="dxa"/>
            <w:tcBorders>
              <w:top w:val="single" w:sz="2" w:space="0" w:color="2BA3D8"/>
              <w:left w:val="single" w:sz="4" w:space="0" w:color="000000"/>
              <w:bottom w:val="single" w:sz="4" w:space="0" w:color="2BA3D8"/>
              <w:right w:val="single" w:sz="4" w:space="0" w:color="000000"/>
            </w:tcBorders>
            <w:shd w:val="clear" w:color="auto" w:fill="D4E4EF"/>
          </w:tcPr>
          <w:p w14:paraId="47D5260A" w14:textId="77777777" w:rsidR="00377017" w:rsidRPr="00820E34" w:rsidRDefault="00924C83">
            <w:pPr>
              <w:pStyle w:val="TableParagraph"/>
              <w:spacing w:before="96"/>
              <w:ind w:left="99"/>
              <w:jc w:val="left"/>
              <w:rPr>
                <w:b/>
                <w:color w:val="000000" w:themeColor="text1"/>
                <w:sz w:val="15"/>
              </w:rPr>
            </w:pPr>
            <w:r w:rsidRPr="00820E34">
              <w:rPr>
                <w:b/>
                <w:color w:val="000000" w:themeColor="text1"/>
                <w:w w:val="105"/>
                <w:sz w:val="15"/>
              </w:rPr>
              <w:t>Eindtotaal</w:t>
            </w:r>
          </w:p>
        </w:tc>
        <w:tc>
          <w:tcPr>
            <w:tcW w:w="1182" w:type="dxa"/>
            <w:tcBorders>
              <w:top w:val="single" w:sz="2" w:space="0" w:color="2BA3D8"/>
              <w:left w:val="single" w:sz="4" w:space="0" w:color="000000"/>
              <w:bottom w:val="single" w:sz="4" w:space="0" w:color="2BA3D8"/>
              <w:right w:val="single" w:sz="4" w:space="0" w:color="000000"/>
            </w:tcBorders>
            <w:shd w:val="clear" w:color="auto" w:fill="D4E4EF"/>
          </w:tcPr>
          <w:p w14:paraId="47D5260B" w14:textId="77777777" w:rsidR="00377017" w:rsidRPr="00820E34" w:rsidRDefault="00377017">
            <w:pPr>
              <w:pStyle w:val="TableParagraph"/>
              <w:jc w:val="left"/>
              <w:rPr>
                <w:rFonts w:ascii="Times New Roman"/>
                <w:color w:val="000000" w:themeColor="text1"/>
                <w:sz w:val="18"/>
              </w:rPr>
            </w:pPr>
          </w:p>
        </w:tc>
        <w:tc>
          <w:tcPr>
            <w:tcW w:w="1182" w:type="dxa"/>
            <w:tcBorders>
              <w:top w:val="single" w:sz="2" w:space="0" w:color="2BA3D8"/>
              <w:left w:val="single" w:sz="4" w:space="0" w:color="000000"/>
              <w:bottom w:val="single" w:sz="4" w:space="0" w:color="2BA3D8"/>
              <w:right w:val="single" w:sz="4" w:space="0" w:color="000000"/>
            </w:tcBorders>
            <w:shd w:val="clear" w:color="auto" w:fill="D4E4EF"/>
          </w:tcPr>
          <w:p w14:paraId="47D5260C" w14:textId="77777777" w:rsidR="00377017" w:rsidRPr="00820E34" w:rsidRDefault="00924C83">
            <w:pPr>
              <w:pStyle w:val="TableParagraph"/>
              <w:spacing w:before="78"/>
              <w:ind w:right="68"/>
              <w:rPr>
                <w:rFonts w:ascii="Times New Roman"/>
                <w:b/>
                <w:color w:val="000000" w:themeColor="text1"/>
                <w:sz w:val="17"/>
              </w:rPr>
            </w:pPr>
            <w:r w:rsidRPr="00820E34">
              <w:rPr>
                <w:rFonts w:ascii="Times New Roman"/>
                <w:b/>
                <w:color w:val="000000" w:themeColor="text1"/>
                <w:w w:val="105"/>
                <w:sz w:val="17"/>
              </w:rPr>
              <w:t>274.000</w:t>
            </w:r>
          </w:p>
        </w:tc>
        <w:tc>
          <w:tcPr>
            <w:tcW w:w="1187" w:type="dxa"/>
            <w:tcBorders>
              <w:top w:val="single" w:sz="2" w:space="0" w:color="2BA3D8"/>
              <w:left w:val="single" w:sz="4" w:space="0" w:color="000000"/>
              <w:bottom w:val="single" w:sz="4" w:space="0" w:color="2BA3D8"/>
              <w:right w:val="single" w:sz="4" w:space="0" w:color="000000"/>
            </w:tcBorders>
            <w:shd w:val="clear" w:color="auto" w:fill="D4E4EF"/>
          </w:tcPr>
          <w:p w14:paraId="47D5260D" w14:textId="77777777" w:rsidR="00377017" w:rsidRPr="00820E34" w:rsidRDefault="00924C83">
            <w:pPr>
              <w:pStyle w:val="TableParagraph"/>
              <w:spacing w:before="96"/>
              <w:ind w:right="512"/>
              <w:rPr>
                <w:b/>
                <w:color w:val="000000" w:themeColor="text1"/>
                <w:sz w:val="15"/>
              </w:rPr>
            </w:pPr>
            <w:r w:rsidRPr="00820E34">
              <w:rPr>
                <w:b/>
                <w:color w:val="000000" w:themeColor="text1"/>
                <w:w w:val="110"/>
                <w:sz w:val="15"/>
              </w:rPr>
              <w:t>N</w:t>
            </w:r>
          </w:p>
        </w:tc>
      </w:tr>
    </w:tbl>
    <w:p w14:paraId="47D5260F" w14:textId="77777777" w:rsidR="00377017" w:rsidRPr="00820E34" w:rsidRDefault="00924C83">
      <w:pPr>
        <w:spacing w:before="57"/>
        <w:ind w:left="121"/>
        <w:rPr>
          <w:i/>
          <w:color w:val="000000" w:themeColor="text1"/>
          <w:sz w:val="13"/>
        </w:rPr>
      </w:pPr>
      <w:r w:rsidRPr="00820E34">
        <w:rPr>
          <w:i/>
          <w:color w:val="000000" w:themeColor="text1"/>
          <w:w w:val="105"/>
          <w:sz w:val="14"/>
        </w:rPr>
        <w:t xml:space="preserve">1 </w:t>
      </w:r>
      <w:r w:rsidRPr="00820E34">
        <w:rPr>
          <w:i/>
          <w:color w:val="000000" w:themeColor="text1"/>
          <w:w w:val="105"/>
          <w:sz w:val="13"/>
        </w:rPr>
        <w:t>Bedragen afgerond op duizendtallen</w:t>
      </w:r>
    </w:p>
    <w:p w14:paraId="47D52610" w14:textId="77777777" w:rsidR="00377017" w:rsidRPr="00820E34" w:rsidRDefault="00377017">
      <w:pPr>
        <w:rPr>
          <w:color w:val="000000" w:themeColor="text1"/>
          <w:sz w:val="13"/>
        </w:rPr>
        <w:sectPr w:rsidR="00377017" w:rsidRPr="00820E34">
          <w:pgSz w:w="11910" w:h="16840"/>
          <w:pgMar w:top="1100" w:right="220" w:bottom="1360" w:left="1300" w:header="550" w:footer="1137" w:gutter="0"/>
          <w:cols w:space="708"/>
        </w:sectPr>
      </w:pPr>
    </w:p>
    <w:p w14:paraId="47D52611" w14:textId="77777777" w:rsidR="00377017" w:rsidRPr="00820E34" w:rsidRDefault="00377017">
      <w:pPr>
        <w:pStyle w:val="Plattetekst"/>
        <w:rPr>
          <w:i/>
          <w:color w:val="000000" w:themeColor="text1"/>
          <w:sz w:val="20"/>
        </w:rPr>
      </w:pPr>
    </w:p>
    <w:p w14:paraId="47D52612" w14:textId="77777777" w:rsidR="00377017" w:rsidRPr="00820E34" w:rsidRDefault="00377017">
      <w:pPr>
        <w:pStyle w:val="Plattetekst"/>
        <w:rPr>
          <w:i/>
          <w:color w:val="000000" w:themeColor="text1"/>
          <w:sz w:val="20"/>
        </w:rPr>
      </w:pPr>
    </w:p>
    <w:p w14:paraId="47D52613" w14:textId="77777777" w:rsidR="00377017" w:rsidRPr="00820E34" w:rsidRDefault="00377017">
      <w:pPr>
        <w:pStyle w:val="Plattetekst"/>
        <w:rPr>
          <w:i/>
          <w:color w:val="000000" w:themeColor="text1"/>
          <w:sz w:val="20"/>
        </w:rPr>
      </w:pPr>
    </w:p>
    <w:p w14:paraId="47D52614" w14:textId="77777777" w:rsidR="00377017" w:rsidRPr="00820E34" w:rsidRDefault="00377017">
      <w:pPr>
        <w:pStyle w:val="Plattetekst"/>
        <w:rPr>
          <w:i/>
          <w:color w:val="000000" w:themeColor="text1"/>
          <w:sz w:val="20"/>
        </w:rPr>
      </w:pPr>
    </w:p>
    <w:p w14:paraId="47D52615" w14:textId="77777777" w:rsidR="00377017" w:rsidRPr="00820E34" w:rsidRDefault="00377017">
      <w:pPr>
        <w:pStyle w:val="Plattetekst"/>
        <w:spacing w:before="1"/>
        <w:rPr>
          <w:i/>
          <w:color w:val="000000" w:themeColor="text1"/>
          <w:sz w:val="22"/>
        </w:rPr>
      </w:pPr>
    </w:p>
    <w:p w14:paraId="47D52616" w14:textId="34986E1F" w:rsidR="00377017" w:rsidRPr="00820E34" w:rsidRDefault="00924C83" w:rsidP="006C4BD2">
      <w:pPr>
        <w:pStyle w:val="Kop1"/>
        <w:numPr>
          <w:ilvl w:val="0"/>
          <w:numId w:val="2"/>
        </w:numPr>
        <w:tabs>
          <w:tab w:val="left" w:pos="392"/>
        </w:tabs>
        <w:ind w:hanging="272"/>
        <w:rPr>
          <w:b w:val="0"/>
          <w:color w:val="000000" w:themeColor="text1"/>
          <w:sz w:val="26"/>
        </w:rPr>
      </w:pPr>
      <w:bookmarkStart w:id="18" w:name="_TOC_250003"/>
      <w:bookmarkEnd w:id="18"/>
      <w:r w:rsidRPr="00820E34">
        <w:rPr>
          <w:color w:val="000000" w:themeColor="text1"/>
          <w:w w:val="110"/>
          <w:sz w:val="26"/>
        </w:rPr>
        <w:t>Begrotingswijziging</w:t>
      </w:r>
    </w:p>
    <w:p w14:paraId="47D52617" w14:textId="77777777" w:rsidR="00377017" w:rsidRPr="00820E34" w:rsidRDefault="00377017">
      <w:pPr>
        <w:pStyle w:val="Plattetekst"/>
        <w:spacing w:before="2" w:after="1"/>
        <w:rPr>
          <w:b/>
          <w:color w:val="000000" w:themeColor="text1"/>
          <w:sz w:val="23"/>
        </w:rPr>
      </w:pPr>
    </w:p>
    <w:tbl>
      <w:tblPr>
        <w:tblStyle w:val="TableNormal"/>
        <w:tblW w:w="0" w:type="auto"/>
        <w:tblInd w:w="120" w:type="dxa"/>
        <w:tblBorders>
          <w:top w:val="single" w:sz="4" w:space="0" w:color="2BA3D8"/>
          <w:left w:val="single" w:sz="4" w:space="0" w:color="2BA3D8"/>
          <w:bottom w:val="single" w:sz="4" w:space="0" w:color="2BA3D8"/>
          <w:right w:val="single" w:sz="4" w:space="0" w:color="2BA3D8"/>
          <w:insideH w:val="single" w:sz="4" w:space="0" w:color="2BA3D8"/>
          <w:insideV w:val="single" w:sz="4" w:space="0" w:color="2BA3D8"/>
        </w:tblBorders>
        <w:tblLayout w:type="fixed"/>
        <w:tblLook w:val="01E0" w:firstRow="1" w:lastRow="1" w:firstColumn="1" w:lastColumn="1" w:noHBand="0" w:noVBand="0"/>
      </w:tblPr>
      <w:tblGrid>
        <w:gridCol w:w="5537"/>
        <w:gridCol w:w="1182"/>
        <w:gridCol w:w="1182"/>
        <w:gridCol w:w="1187"/>
      </w:tblGrid>
      <w:tr w:rsidR="00820E34" w:rsidRPr="00820E34" w14:paraId="47D5261C" w14:textId="77777777">
        <w:trPr>
          <w:trHeight w:val="208"/>
        </w:trPr>
        <w:tc>
          <w:tcPr>
            <w:tcW w:w="5537" w:type="dxa"/>
            <w:tcBorders>
              <w:top w:val="nil"/>
              <w:left w:val="nil"/>
              <w:right w:val="single" w:sz="4" w:space="0" w:color="000000"/>
            </w:tcBorders>
          </w:tcPr>
          <w:p w14:paraId="47D52618" w14:textId="77777777" w:rsidR="00377017" w:rsidRPr="00820E34" w:rsidRDefault="00377017">
            <w:pPr>
              <w:pStyle w:val="TableParagraph"/>
              <w:jc w:val="left"/>
              <w:rPr>
                <w:rFonts w:ascii="Times New Roman"/>
                <w:color w:val="000000" w:themeColor="text1"/>
                <w:sz w:val="14"/>
              </w:rPr>
            </w:pPr>
          </w:p>
        </w:tc>
        <w:tc>
          <w:tcPr>
            <w:tcW w:w="1182" w:type="dxa"/>
            <w:tcBorders>
              <w:top w:val="nil"/>
              <w:left w:val="single" w:sz="4" w:space="0" w:color="000000"/>
              <w:right w:val="single" w:sz="4" w:space="0" w:color="000000"/>
            </w:tcBorders>
          </w:tcPr>
          <w:p w14:paraId="47D52619" w14:textId="77777777" w:rsidR="00377017" w:rsidRPr="00820E34" w:rsidRDefault="00377017">
            <w:pPr>
              <w:pStyle w:val="TableParagraph"/>
              <w:jc w:val="left"/>
              <w:rPr>
                <w:rFonts w:ascii="Times New Roman"/>
                <w:color w:val="000000" w:themeColor="text1"/>
                <w:sz w:val="14"/>
              </w:rPr>
            </w:pPr>
          </w:p>
        </w:tc>
        <w:tc>
          <w:tcPr>
            <w:tcW w:w="1182" w:type="dxa"/>
            <w:tcBorders>
              <w:top w:val="nil"/>
              <w:left w:val="single" w:sz="4" w:space="0" w:color="000000"/>
              <w:right w:val="single" w:sz="4" w:space="0" w:color="000000"/>
            </w:tcBorders>
          </w:tcPr>
          <w:p w14:paraId="47D5261A" w14:textId="77777777" w:rsidR="00377017" w:rsidRPr="00820E34" w:rsidRDefault="00377017">
            <w:pPr>
              <w:pStyle w:val="TableParagraph"/>
              <w:jc w:val="left"/>
              <w:rPr>
                <w:rFonts w:ascii="Times New Roman"/>
                <w:color w:val="000000" w:themeColor="text1"/>
                <w:sz w:val="14"/>
              </w:rPr>
            </w:pPr>
          </w:p>
        </w:tc>
        <w:tc>
          <w:tcPr>
            <w:tcW w:w="1187" w:type="dxa"/>
            <w:tcBorders>
              <w:top w:val="nil"/>
              <w:left w:val="single" w:sz="4" w:space="0" w:color="000000"/>
              <w:right w:val="nil"/>
            </w:tcBorders>
          </w:tcPr>
          <w:p w14:paraId="47D5261B" w14:textId="77777777" w:rsidR="00377017" w:rsidRPr="00820E34" w:rsidRDefault="00377017">
            <w:pPr>
              <w:pStyle w:val="TableParagraph"/>
              <w:jc w:val="left"/>
              <w:rPr>
                <w:rFonts w:ascii="Times New Roman"/>
                <w:color w:val="000000" w:themeColor="text1"/>
                <w:sz w:val="14"/>
              </w:rPr>
            </w:pPr>
          </w:p>
        </w:tc>
      </w:tr>
      <w:tr w:rsidR="00820E34" w:rsidRPr="00820E34" w14:paraId="47D52621" w14:textId="77777777">
        <w:trPr>
          <w:trHeight w:val="529"/>
        </w:trPr>
        <w:tc>
          <w:tcPr>
            <w:tcW w:w="5537" w:type="dxa"/>
            <w:tcBorders>
              <w:left w:val="single" w:sz="4" w:space="0" w:color="000000"/>
              <w:bottom w:val="single" w:sz="2" w:space="0" w:color="2BA3D8"/>
              <w:right w:val="single" w:sz="4" w:space="0" w:color="000000"/>
            </w:tcBorders>
            <w:shd w:val="clear" w:color="auto" w:fill="D4E4EF"/>
          </w:tcPr>
          <w:p w14:paraId="47D5261D" w14:textId="77777777" w:rsidR="00377017" w:rsidRPr="00820E34" w:rsidRDefault="00924C83">
            <w:pPr>
              <w:pStyle w:val="TableParagraph"/>
              <w:spacing w:before="31"/>
              <w:ind w:left="94"/>
              <w:jc w:val="left"/>
              <w:rPr>
                <w:b/>
                <w:color w:val="000000" w:themeColor="text1"/>
                <w:sz w:val="12"/>
              </w:rPr>
            </w:pPr>
            <w:r w:rsidRPr="00820E34">
              <w:rPr>
                <w:b/>
                <w:color w:val="000000" w:themeColor="text1"/>
                <w:w w:val="110"/>
                <w:sz w:val="15"/>
              </w:rPr>
              <w:t>Programma</w:t>
            </w:r>
            <w:r w:rsidRPr="00820E34">
              <w:rPr>
                <w:b/>
                <w:color w:val="000000" w:themeColor="text1"/>
                <w:w w:val="110"/>
                <w:position w:val="8"/>
                <w:sz w:val="12"/>
              </w:rPr>
              <w:t>1</w:t>
            </w:r>
          </w:p>
        </w:tc>
        <w:tc>
          <w:tcPr>
            <w:tcW w:w="1182" w:type="dxa"/>
            <w:tcBorders>
              <w:left w:val="single" w:sz="4" w:space="0" w:color="000000"/>
              <w:bottom w:val="single" w:sz="2" w:space="0" w:color="2BA3D8"/>
              <w:right w:val="single" w:sz="4" w:space="0" w:color="000000"/>
            </w:tcBorders>
            <w:shd w:val="clear" w:color="auto" w:fill="D4E4EF"/>
          </w:tcPr>
          <w:p w14:paraId="47D5261E" w14:textId="77777777" w:rsidR="00377017" w:rsidRPr="00820E34" w:rsidRDefault="00924C83">
            <w:pPr>
              <w:pStyle w:val="TableParagraph"/>
              <w:spacing w:before="83" w:line="266" w:lineRule="auto"/>
              <w:ind w:left="344" w:right="300" w:hanging="14"/>
              <w:jc w:val="left"/>
              <w:rPr>
                <w:b/>
                <w:color w:val="000000" w:themeColor="text1"/>
                <w:sz w:val="15"/>
              </w:rPr>
            </w:pPr>
            <w:r w:rsidRPr="00820E34">
              <w:rPr>
                <w:b/>
                <w:color w:val="000000" w:themeColor="text1"/>
                <w:w w:val="105"/>
                <w:sz w:val="15"/>
              </w:rPr>
              <w:t>Baten/ Lasten</w:t>
            </w:r>
          </w:p>
        </w:tc>
        <w:tc>
          <w:tcPr>
            <w:tcW w:w="1182" w:type="dxa"/>
            <w:tcBorders>
              <w:left w:val="single" w:sz="4" w:space="0" w:color="000000"/>
              <w:bottom w:val="single" w:sz="2" w:space="0" w:color="2BA3D8"/>
              <w:right w:val="single" w:sz="4" w:space="0" w:color="000000"/>
            </w:tcBorders>
            <w:shd w:val="clear" w:color="auto" w:fill="D4E4EF"/>
          </w:tcPr>
          <w:p w14:paraId="47D5261F" w14:textId="77777777" w:rsidR="00377017" w:rsidRPr="00820E34" w:rsidRDefault="00924C83">
            <w:pPr>
              <w:pStyle w:val="TableParagraph"/>
              <w:spacing w:before="83"/>
              <w:ind w:left="169" w:right="141"/>
              <w:jc w:val="center"/>
              <w:rPr>
                <w:b/>
                <w:color w:val="000000" w:themeColor="text1"/>
                <w:sz w:val="15"/>
              </w:rPr>
            </w:pPr>
            <w:r w:rsidRPr="00820E34">
              <w:rPr>
                <w:b/>
                <w:color w:val="000000" w:themeColor="text1"/>
                <w:w w:val="105"/>
                <w:sz w:val="15"/>
              </w:rPr>
              <w:t>2023</w:t>
            </w:r>
          </w:p>
        </w:tc>
        <w:tc>
          <w:tcPr>
            <w:tcW w:w="1187" w:type="dxa"/>
            <w:tcBorders>
              <w:left w:val="single" w:sz="4" w:space="0" w:color="000000"/>
              <w:bottom w:val="single" w:sz="2" w:space="0" w:color="2BA3D8"/>
              <w:right w:val="single" w:sz="4" w:space="0" w:color="000000"/>
            </w:tcBorders>
            <w:shd w:val="clear" w:color="auto" w:fill="D4E4EF"/>
          </w:tcPr>
          <w:p w14:paraId="47D52620" w14:textId="77777777" w:rsidR="00377017" w:rsidRPr="00820E34" w:rsidRDefault="00924C83">
            <w:pPr>
              <w:pStyle w:val="TableParagraph"/>
              <w:spacing w:before="83"/>
              <w:ind w:left="220" w:right="208"/>
              <w:jc w:val="center"/>
              <w:rPr>
                <w:b/>
                <w:color w:val="000000" w:themeColor="text1"/>
                <w:sz w:val="15"/>
              </w:rPr>
            </w:pPr>
            <w:r w:rsidRPr="00820E34">
              <w:rPr>
                <w:b/>
                <w:color w:val="000000" w:themeColor="text1"/>
                <w:w w:val="105"/>
                <w:sz w:val="15"/>
              </w:rPr>
              <w:t>Resultaat</w:t>
            </w:r>
          </w:p>
        </w:tc>
      </w:tr>
      <w:tr w:rsidR="00820E34" w:rsidRPr="00820E34" w14:paraId="47D52626" w14:textId="77777777">
        <w:trPr>
          <w:trHeight w:val="337"/>
        </w:trPr>
        <w:tc>
          <w:tcPr>
            <w:tcW w:w="5537" w:type="dxa"/>
            <w:vMerge w:val="restart"/>
            <w:tcBorders>
              <w:top w:val="single" w:sz="2" w:space="0" w:color="2BA3D8"/>
              <w:left w:val="single" w:sz="4" w:space="0" w:color="000000"/>
              <w:bottom w:val="single" w:sz="2" w:space="0" w:color="2BA3D8"/>
              <w:right w:val="single" w:sz="4" w:space="0" w:color="000000"/>
            </w:tcBorders>
          </w:tcPr>
          <w:p w14:paraId="47D52622" w14:textId="77777777" w:rsidR="00377017" w:rsidRPr="00820E34" w:rsidRDefault="00924C83">
            <w:pPr>
              <w:pStyle w:val="TableParagraph"/>
              <w:spacing w:before="87"/>
              <w:ind w:left="98"/>
              <w:jc w:val="left"/>
              <w:rPr>
                <w:color w:val="000000" w:themeColor="text1"/>
                <w:sz w:val="15"/>
              </w:rPr>
            </w:pPr>
            <w:r w:rsidRPr="00820E34">
              <w:rPr>
                <w:color w:val="000000" w:themeColor="text1"/>
                <w:w w:val="105"/>
                <w:sz w:val="15"/>
              </w:rPr>
              <w:t>Strategie en Beleid</w:t>
            </w:r>
          </w:p>
        </w:tc>
        <w:tc>
          <w:tcPr>
            <w:tcW w:w="1182" w:type="dxa"/>
            <w:tcBorders>
              <w:top w:val="single" w:sz="2" w:space="0" w:color="2BA3D8"/>
              <w:left w:val="single" w:sz="4" w:space="0" w:color="000000"/>
              <w:bottom w:val="single" w:sz="2" w:space="0" w:color="2BA3D8"/>
              <w:right w:val="single" w:sz="4" w:space="0" w:color="000000"/>
            </w:tcBorders>
          </w:tcPr>
          <w:p w14:paraId="47D52623" w14:textId="77777777" w:rsidR="00377017" w:rsidRPr="00820E34" w:rsidRDefault="00924C83">
            <w:pPr>
              <w:pStyle w:val="TableParagraph"/>
              <w:spacing w:before="87"/>
              <w:ind w:left="41"/>
              <w:jc w:val="center"/>
              <w:rPr>
                <w:color w:val="000000" w:themeColor="text1"/>
                <w:sz w:val="15"/>
              </w:rPr>
            </w:pPr>
            <w:r w:rsidRPr="00820E34">
              <w:rPr>
                <w:color w:val="000000" w:themeColor="text1"/>
                <w:w w:val="110"/>
                <w:sz w:val="15"/>
              </w:rPr>
              <w:t>B</w:t>
            </w:r>
          </w:p>
        </w:tc>
        <w:tc>
          <w:tcPr>
            <w:tcW w:w="1182" w:type="dxa"/>
            <w:tcBorders>
              <w:top w:val="single" w:sz="2" w:space="0" w:color="2BA3D8"/>
              <w:left w:val="single" w:sz="4" w:space="0" w:color="000000"/>
              <w:bottom w:val="single" w:sz="2" w:space="0" w:color="2BA3D8"/>
              <w:right w:val="single" w:sz="4" w:space="0" w:color="000000"/>
            </w:tcBorders>
          </w:tcPr>
          <w:p w14:paraId="47D52624" w14:textId="77777777" w:rsidR="00377017" w:rsidRPr="00820E34" w:rsidRDefault="00924C83">
            <w:pPr>
              <w:pStyle w:val="TableParagraph"/>
              <w:spacing w:before="69"/>
              <w:ind w:right="68"/>
              <w:rPr>
                <w:rFonts w:ascii="Times New Roman"/>
                <w:color w:val="000000" w:themeColor="text1"/>
                <w:sz w:val="17"/>
              </w:rPr>
            </w:pPr>
            <w:r w:rsidRPr="00820E34">
              <w:rPr>
                <w:rFonts w:ascii="Times New Roman"/>
                <w:color w:val="000000" w:themeColor="text1"/>
                <w:w w:val="105"/>
                <w:sz w:val="17"/>
              </w:rPr>
              <w:t>-1.634.000</w:t>
            </w:r>
          </w:p>
        </w:tc>
        <w:tc>
          <w:tcPr>
            <w:tcW w:w="1187" w:type="dxa"/>
            <w:tcBorders>
              <w:top w:val="single" w:sz="2" w:space="0" w:color="2BA3D8"/>
              <w:left w:val="single" w:sz="4" w:space="0" w:color="000000"/>
              <w:bottom w:val="single" w:sz="2" w:space="0" w:color="2BA3D8"/>
              <w:right w:val="single" w:sz="4" w:space="0" w:color="000000"/>
            </w:tcBorders>
          </w:tcPr>
          <w:p w14:paraId="47D52625" w14:textId="77777777" w:rsidR="00377017" w:rsidRPr="00820E34" w:rsidRDefault="00924C83">
            <w:pPr>
              <w:pStyle w:val="TableParagraph"/>
              <w:spacing w:before="69"/>
              <w:ind w:left="29"/>
              <w:jc w:val="center"/>
              <w:rPr>
                <w:rFonts w:ascii="Times New Roman"/>
                <w:color w:val="000000" w:themeColor="text1"/>
                <w:sz w:val="17"/>
              </w:rPr>
            </w:pPr>
            <w:r w:rsidRPr="00820E34">
              <w:rPr>
                <w:rFonts w:ascii="Times New Roman"/>
                <w:color w:val="000000" w:themeColor="text1"/>
                <w:w w:val="91"/>
                <w:sz w:val="17"/>
              </w:rPr>
              <w:t>V</w:t>
            </w:r>
          </w:p>
        </w:tc>
      </w:tr>
      <w:tr w:rsidR="00820E34" w:rsidRPr="00820E34" w14:paraId="47D5262B" w14:textId="77777777">
        <w:trPr>
          <w:trHeight w:val="339"/>
        </w:trPr>
        <w:tc>
          <w:tcPr>
            <w:tcW w:w="5537" w:type="dxa"/>
            <w:vMerge/>
            <w:tcBorders>
              <w:top w:val="nil"/>
              <w:left w:val="single" w:sz="4" w:space="0" w:color="000000"/>
              <w:bottom w:val="single" w:sz="2" w:space="0" w:color="2BA3D8"/>
              <w:right w:val="single" w:sz="4" w:space="0" w:color="000000"/>
            </w:tcBorders>
          </w:tcPr>
          <w:p w14:paraId="47D52627" w14:textId="77777777" w:rsidR="00377017" w:rsidRPr="00820E34" w:rsidRDefault="00377017">
            <w:pPr>
              <w:rPr>
                <w:color w:val="000000" w:themeColor="text1"/>
                <w:sz w:val="2"/>
                <w:szCs w:val="2"/>
              </w:rPr>
            </w:pPr>
          </w:p>
        </w:tc>
        <w:tc>
          <w:tcPr>
            <w:tcW w:w="1182" w:type="dxa"/>
            <w:tcBorders>
              <w:top w:val="single" w:sz="2" w:space="0" w:color="2BA3D8"/>
              <w:left w:val="single" w:sz="4" w:space="0" w:color="000000"/>
              <w:bottom w:val="single" w:sz="2" w:space="0" w:color="2BA3D8"/>
              <w:right w:val="single" w:sz="4" w:space="0" w:color="000000"/>
            </w:tcBorders>
          </w:tcPr>
          <w:p w14:paraId="47D52628" w14:textId="77777777" w:rsidR="00377017" w:rsidRPr="00820E34" w:rsidRDefault="00924C83">
            <w:pPr>
              <w:pStyle w:val="TableParagraph"/>
              <w:spacing w:before="91"/>
              <w:ind w:left="31"/>
              <w:jc w:val="center"/>
              <w:rPr>
                <w:b/>
                <w:color w:val="000000" w:themeColor="text1"/>
                <w:sz w:val="15"/>
              </w:rPr>
            </w:pPr>
            <w:r w:rsidRPr="00820E34">
              <w:rPr>
                <w:b/>
                <w:color w:val="000000" w:themeColor="text1"/>
                <w:sz w:val="15"/>
              </w:rPr>
              <w:t>L</w:t>
            </w:r>
          </w:p>
        </w:tc>
        <w:tc>
          <w:tcPr>
            <w:tcW w:w="1182" w:type="dxa"/>
            <w:tcBorders>
              <w:top w:val="single" w:sz="2" w:space="0" w:color="2BA3D8"/>
              <w:left w:val="single" w:sz="4" w:space="0" w:color="000000"/>
              <w:bottom w:val="single" w:sz="2" w:space="0" w:color="2BA3D8"/>
              <w:right w:val="single" w:sz="4" w:space="0" w:color="000000"/>
            </w:tcBorders>
          </w:tcPr>
          <w:p w14:paraId="47D52629" w14:textId="77777777" w:rsidR="00377017" w:rsidRPr="00820E34" w:rsidRDefault="00924C83">
            <w:pPr>
              <w:pStyle w:val="TableParagraph"/>
              <w:spacing w:before="73"/>
              <w:ind w:right="60"/>
              <w:rPr>
                <w:rFonts w:ascii="Times New Roman"/>
                <w:color w:val="000000" w:themeColor="text1"/>
                <w:sz w:val="17"/>
              </w:rPr>
            </w:pPr>
            <w:r w:rsidRPr="00820E34">
              <w:rPr>
                <w:rFonts w:ascii="Times New Roman"/>
                <w:color w:val="000000" w:themeColor="text1"/>
                <w:w w:val="105"/>
                <w:sz w:val="17"/>
              </w:rPr>
              <w:t>1.363.000</w:t>
            </w:r>
          </w:p>
        </w:tc>
        <w:tc>
          <w:tcPr>
            <w:tcW w:w="1187" w:type="dxa"/>
            <w:tcBorders>
              <w:top w:val="single" w:sz="2" w:space="0" w:color="2BA3D8"/>
              <w:left w:val="single" w:sz="4" w:space="0" w:color="000000"/>
              <w:bottom w:val="single" w:sz="2" w:space="0" w:color="2BA3D8"/>
              <w:right w:val="single" w:sz="4" w:space="0" w:color="000000"/>
            </w:tcBorders>
          </w:tcPr>
          <w:p w14:paraId="47D5262A" w14:textId="77777777" w:rsidR="00377017" w:rsidRPr="00820E34" w:rsidRDefault="00924C83">
            <w:pPr>
              <w:pStyle w:val="TableParagraph"/>
              <w:spacing w:before="81"/>
              <w:ind w:left="26"/>
              <w:jc w:val="center"/>
              <w:rPr>
                <w:b/>
                <w:color w:val="000000" w:themeColor="text1"/>
                <w:sz w:val="16"/>
              </w:rPr>
            </w:pPr>
            <w:r w:rsidRPr="00820E34">
              <w:rPr>
                <w:b/>
                <w:color w:val="000000" w:themeColor="text1"/>
                <w:w w:val="103"/>
                <w:sz w:val="16"/>
              </w:rPr>
              <w:t>N</w:t>
            </w:r>
          </w:p>
        </w:tc>
      </w:tr>
      <w:tr w:rsidR="00820E34" w:rsidRPr="00820E34" w14:paraId="47D52630" w14:textId="77777777">
        <w:trPr>
          <w:trHeight w:val="337"/>
        </w:trPr>
        <w:tc>
          <w:tcPr>
            <w:tcW w:w="5537" w:type="dxa"/>
            <w:tcBorders>
              <w:top w:val="single" w:sz="2" w:space="0" w:color="2BA3D8"/>
              <w:left w:val="single" w:sz="4" w:space="0" w:color="000000"/>
              <w:right w:val="single" w:sz="4" w:space="0" w:color="000000"/>
            </w:tcBorders>
            <w:shd w:val="clear" w:color="auto" w:fill="D4E4EF"/>
          </w:tcPr>
          <w:p w14:paraId="47D5262C" w14:textId="77777777" w:rsidR="00377017" w:rsidRPr="00820E34" w:rsidRDefault="00377017">
            <w:pPr>
              <w:pStyle w:val="TableParagraph"/>
              <w:jc w:val="left"/>
              <w:rPr>
                <w:rFonts w:ascii="Times New Roman"/>
                <w:color w:val="000000" w:themeColor="text1"/>
                <w:sz w:val="14"/>
              </w:rPr>
            </w:pPr>
          </w:p>
        </w:tc>
        <w:tc>
          <w:tcPr>
            <w:tcW w:w="1182" w:type="dxa"/>
            <w:tcBorders>
              <w:top w:val="single" w:sz="2" w:space="0" w:color="2BA3D8"/>
              <w:left w:val="single" w:sz="4" w:space="0" w:color="000000"/>
              <w:right w:val="single" w:sz="4" w:space="0" w:color="000000"/>
            </w:tcBorders>
            <w:shd w:val="clear" w:color="auto" w:fill="D4E4EF"/>
          </w:tcPr>
          <w:p w14:paraId="47D5262D" w14:textId="77777777" w:rsidR="00377017" w:rsidRPr="00820E34" w:rsidRDefault="00924C83">
            <w:pPr>
              <w:pStyle w:val="TableParagraph"/>
              <w:spacing w:before="88"/>
              <w:ind w:left="169" w:right="144"/>
              <w:jc w:val="center"/>
              <w:rPr>
                <w:b/>
                <w:color w:val="000000" w:themeColor="text1"/>
                <w:sz w:val="15"/>
              </w:rPr>
            </w:pPr>
            <w:r w:rsidRPr="00820E34">
              <w:rPr>
                <w:b/>
                <w:color w:val="000000" w:themeColor="text1"/>
                <w:w w:val="105"/>
                <w:sz w:val="15"/>
              </w:rPr>
              <w:t>Subtotaal</w:t>
            </w:r>
          </w:p>
        </w:tc>
        <w:tc>
          <w:tcPr>
            <w:tcW w:w="1182" w:type="dxa"/>
            <w:tcBorders>
              <w:top w:val="single" w:sz="2" w:space="0" w:color="2BA3D8"/>
              <w:left w:val="single" w:sz="4" w:space="0" w:color="000000"/>
              <w:right w:val="single" w:sz="4" w:space="0" w:color="000000"/>
            </w:tcBorders>
            <w:shd w:val="clear" w:color="auto" w:fill="D4E4EF"/>
          </w:tcPr>
          <w:p w14:paraId="47D5262E" w14:textId="77777777" w:rsidR="00377017" w:rsidRPr="00820E34" w:rsidRDefault="00924C83">
            <w:pPr>
              <w:pStyle w:val="TableParagraph"/>
              <w:spacing w:before="88"/>
              <w:ind w:right="79"/>
              <w:rPr>
                <w:b/>
                <w:color w:val="000000" w:themeColor="text1"/>
                <w:sz w:val="15"/>
              </w:rPr>
            </w:pPr>
            <w:r w:rsidRPr="00820E34">
              <w:rPr>
                <w:b/>
                <w:color w:val="000000" w:themeColor="text1"/>
                <w:w w:val="105"/>
                <w:sz w:val="15"/>
              </w:rPr>
              <w:t>-271.000</w:t>
            </w:r>
          </w:p>
        </w:tc>
        <w:tc>
          <w:tcPr>
            <w:tcW w:w="1187" w:type="dxa"/>
            <w:tcBorders>
              <w:top w:val="single" w:sz="2" w:space="0" w:color="2BA3D8"/>
              <w:left w:val="single" w:sz="4" w:space="0" w:color="000000"/>
              <w:right w:val="single" w:sz="4" w:space="0" w:color="000000"/>
            </w:tcBorders>
            <w:shd w:val="clear" w:color="auto" w:fill="D4E4EF"/>
          </w:tcPr>
          <w:p w14:paraId="47D5262F" w14:textId="77777777" w:rsidR="00377017" w:rsidRPr="00820E34" w:rsidRDefault="00924C83">
            <w:pPr>
              <w:pStyle w:val="TableParagraph"/>
              <w:spacing w:before="88"/>
              <w:ind w:left="29"/>
              <w:jc w:val="center"/>
              <w:rPr>
                <w:b/>
                <w:color w:val="000000" w:themeColor="text1"/>
                <w:sz w:val="15"/>
              </w:rPr>
            </w:pPr>
            <w:r w:rsidRPr="00820E34">
              <w:rPr>
                <w:b/>
                <w:color w:val="000000" w:themeColor="text1"/>
                <w:w w:val="108"/>
                <w:sz w:val="15"/>
              </w:rPr>
              <w:t>V</w:t>
            </w:r>
          </w:p>
        </w:tc>
      </w:tr>
      <w:tr w:rsidR="00820E34" w:rsidRPr="00820E34" w14:paraId="47D52635" w14:textId="77777777">
        <w:trPr>
          <w:trHeight w:val="335"/>
        </w:trPr>
        <w:tc>
          <w:tcPr>
            <w:tcW w:w="5537" w:type="dxa"/>
            <w:vMerge w:val="restart"/>
            <w:tcBorders>
              <w:left w:val="single" w:sz="4" w:space="0" w:color="000000"/>
              <w:bottom w:val="single" w:sz="2" w:space="0" w:color="2BA3D8"/>
              <w:right w:val="single" w:sz="4" w:space="0" w:color="000000"/>
            </w:tcBorders>
          </w:tcPr>
          <w:p w14:paraId="47D52631" w14:textId="77777777" w:rsidR="00377017" w:rsidRPr="00820E34" w:rsidRDefault="00924C83">
            <w:pPr>
              <w:pStyle w:val="TableParagraph"/>
              <w:spacing w:before="86"/>
              <w:ind w:left="93"/>
              <w:jc w:val="left"/>
              <w:rPr>
                <w:color w:val="000000" w:themeColor="text1"/>
                <w:sz w:val="15"/>
              </w:rPr>
            </w:pPr>
            <w:r w:rsidRPr="00820E34">
              <w:rPr>
                <w:color w:val="000000" w:themeColor="text1"/>
                <w:w w:val="105"/>
                <w:sz w:val="15"/>
              </w:rPr>
              <w:t>Regionale Uitvoering</w:t>
            </w:r>
          </w:p>
        </w:tc>
        <w:tc>
          <w:tcPr>
            <w:tcW w:w="1182" w:type="dxa"/>
            <w:tcBorders>
              <w:left w:val="single" w:sz="4" w:space="0" w:color="000000"/>
              <w:bottom w:val="single" w:sz="2" w:space="0" w:color="2BA3D8"/>
              <w:right w:val="single" w:sz="4" w:space="0" w:color="000000"/>
            </w:tcBorders>
          </w:tcPr>
          <w:p w14:paraId="47D52632" w14:textId="77777777" w:rsidR="00377017" w:rsidRPr="00820E34" w:rsidRDefault="00924C83">
            <w:pPr>
              <w:pStyle w:val="TableParagraph"/>
              <w:spacing w:before="86"/>
              <w:ind w:left="41"/>
              <w:jc w:val="center"/>
              <w:rPr>
                <w:color w:val="000000" w:themeColor="text1"/>
                <w:sz w:val="15"/>
              </w:rPr>
            </w:pPr>
            <w:r w:rsidRPr="00820E34">
              <w:rPr>
                <w:color w:val="000000" w:themeColor="text1"/>
                <w:w w:val="110"/>
                <w:sz w:val="15"/>
              </w:rPr>
              <w:t>B</w:t>
            </w:r>
          </w:p>
        </w:tc>
        <w:tc>
          <w:tcPr>
            <w:tcW w:w="1182" w:type="dxa"/>
            <w:tcBorders>
              <w:left w:val="single" w:sz="4" w:space="0" w:color="000000"/>
              <w:bottom w:val="single" w:sz="2" w:space="0" w:color="2BA3D8"/>
              <w:right w:val="single" w:sz="4" w:space="0" w:color="000000"/>
            </w:tcBorders>
          </w:tcPr>
          <w:p w14:paraId="47D52633" w14:textId="77777777" w:rsidR="00377017" w:rsidRPr="00820E34" w:rsidRDefault="00924C83">
            <w:pPr>
              <w:pStyle w:val="TableParagraph"/>
              <w:spacing w:before="63"/>
              <w:ind w:right="68"/>
              <w:rPr>
                <w:rFonts w:ascii="Times New Roman"/>
                <w:color w:val="000000" w:themeColor="text1"/>
                <w:sz w:val="17"/>
              </w:rPr>
            </w:pPr>
            <w:r w:rsidRPr="00820E34">
              <w:rPr>
                <w:rFonts w:ascii="Times New Roman"/>
                <w:color w:val="000000" w:themeColor="text1"/>
                <w:w w:val="105"/>
                <w:sz w:val="17"/>
              </w:rPr>
              <w:t>-572.000</w:t>
            </w:r>
          </w:p>
        </w:tc>
        <w:tc>
          <w:tcPr>
            <w:tcW w:w="1187" w:type="dxa"/>
            <w:tcBorders>
              <w:left w:val="single" w:sz="4" w:space="0" w:color="000000"/>
              <w:bottom w:val="single" w:sz="2" w:space="0" w:color="2BA3D8"/>
              <w:right w:val="single" w:sz="4" w:space="0" w:color="000000"/>
            </w:tcBorders>
          </w:tcPr>
          <w:p w14:paraId="47D52634" w14:textId="77777777" w:rsidR="00377017" w:rsidRPr="00820E34" w:rsidRDefault="00924C83">
            <w:pPr>
              <w:pStyle w:val="TableParagraph"/>
              <w:spacing w:before="68"/>
              <w:ind w:left="29"/>
              <w:jc w:val="center"/>
              <w:rPr>
                <w:rFonts w:ascii="Times New Roman"/>
                <w:color w:val="000000" w:themeColor="text1"/>
                <w:sz w:val="17"/>
              </w:rPr>
            </w:pPr>
            <w:r w:rsidRPr="00820E34">
              <w:rPr>
                <w:rFonts w:ascii="Times New Roman"/>
                <w:color w:val="000000" w:themeColor="text1"/>
                <w:w w:val="91"/>
                <w:sz w:val="17"/>
              </w:rPr>
              <w:t>V</w:t>
            </w:r>
          </w:p>
        </w:tc>
      </w:tr>
      <w:tr w:rsidR="00820E34" w:rsidRPr="00820E34" w14:paraId="47D5263A" w14:textId="77777777">
        <w:trPr>
          <w:trHeight w:val="339"/>
        </w:trPr>
        <w:tc>
          <w:tcPr>
            <w:tcW w:w="5537" w:type="dxa"/>
            <w:vMerge/>
            <w:tcBorders>
              <w:top w:val="nil"/>
              <w:left w:val="single" w:sz="4" w:space="0" w:color="000000"/>
              <w:bottom w:val="single" w:sz="2" w:space="0" w:color="2BA3D8"/>
              <w:right w:val="single" w:sz="4" w:space="0" w:color="000000"/>
            </w:tcBorders>
          </w:tcPr>
          <w:p w14:paraId="47D52636" w14:textId="77777777" w:rsidR="00377017" w:rsidRPr="00820E34" w:rsidRDefault="00377017">
            <w:pPr>
              <w:rPr>
                <w:color w:val="000000" w:themeColor="text1"/>
                <w:sz w:val="2"/>
                <w:szCs w:val="2"/>
              </w:rPr>
            </w:pPr>
          </w:p>
        </w:tc>
        <w:tc>
          <w:tcPr>
            <w:tcW w:w="1182" w:type="dxa"/>
            <w:tcBorders>
              <w:top w:val="single" w:sz="2" w:space="0" w:color="2BA3D8"/>
              <w:left w:val="single" w:sz="4" w:space="0" w:color="000000"/>
              <w:bottom w:val="single" w:sz="2" w:space="0" w:color="2BA3D8"/>
              <w:right w:val="single" w:sz="4" w:space="0" w:color="000000"/>
            </w:tcBorders>
          </w:tcPr>
          <w:p w14:paraId="47D52637" w14:textId="77777777" w:rsidR="00377017" w:rsidRPr="00820E34" w:rsidRDefault="00924C83">
            <w:pPr>
              <w:pStyle w:val="TableParagraph"/>
              <w:spacing w:before="87"/>
              <w:ind w:left="31"/>
              <w:jc w:val="center"/>
              <w:rPr>
                <w:b/>
                <w:color w:val="000000" w:themeColor="text1"/>
                <w:sz w:val="15"/>
              </w:rPr>
            </w:pPr>
            <w:r w:rsidRPr="00820E34">
              <w:rPr>
                <w:b/>
                <w:color w:val="000000" w:themeColor="text1"/>
                <w:sz w:val="15"/>
              </w:rPr>
              <w:t>L</w:t>
            </w:r>
          </w:p>
        </w:tc>
        <w:tc>
          <w:tcPr>
            <w:tcW w:w="1182" w:type="dxa"/>
            <w:tcBorders>
              <w:top w:val="single" w:sz="2" w:space="0" w:color="2BA3D8"/>
              <w:left w:val="single" w:sz="4" w:space="0" w:color="000000"/>
              <w:bottom w:val="single" w:sz="2" w:space="0" w:color="2BA3D8"/>
              <w:right w:val="single" w:sz="4" w:space="0" w:color="000000"/>
            </w:tcBorders>
          </w:tcPr>
          <w:p w14:paraId="47D52638" w14:textId="77777777" w:rsidR="00377017" w:rsidRPr="00820E34" w:rsidRDefault="00924C83">
            <w:pPr>
              <w:pStyle w:val="TableParagraph"/>
              <w:spacing w:before="69"/>
              <w:ind w:right="68"/>
              <w:rPr>
                <w:rFonts w:ascii="Times New Roman"/>
                <w:color w:val="000000" w:themeColor="text1"/>
                <w:sz w:val="17"/>
              </w:rPr>
            </w:pPr>
            <w:r w:rsidRPr="00820E34">
              <w:rPr>
                <w:rFonts w:ascii="Times New Roman"/>
                <w:color w:val="000000" w:themeColor="text1"/>
                <w:sz w:val="17"/>
              </w:rPr>
              <w:t>371.000</w:t>
            </w:r>
          </w:p>
        </w:tc>
        <w:tc>
          <w:tcPr>
            <w:tcW w:w="1187" w:type="dxa"/>
            <w:tcBorders>
              <w:top w:val="single" w:sz="2" w:space="0" w:color="2BA3D8"/>
              <w:left w:val="single" w:sz="4" w:space="0" w:color="000000"/>
              <w:bottom w:val="single" w:sz="2" w:space="0" w:color="2BA3D8"/>
              <w:right w:val="single" w:sz="4" w:space="0" w:color="000000"/>
            </w:tcBorders>
          </w:tcPr>
          <w:p w14:paraId="47D52639" w14:textId="77777777" w:rsidR="00377017" w:rsidRPr="00820E34" w:rsidRDefault="00924C83">
            <w:pPr>
              <w:pStyle w:val="TableParagraph"/>
              <w:spacing w:before="78"/>
              <w:ind w:left="26"/>
              <w:jc w:val="center"/>
              <w:rPr>
                <w:b/>
                <w:color w:val="000000" w:themeColor="text1"/>
                <w:sz w:val="16"/>
              </w:rPr>
            </w:pPr>
            <w:r w:rsidRPr="00820E34">
              <w:rPr>
                <w:b/>
                <w:color w:val="000000" w:themeColor="text1"/>
                <w:w w:val="103"/>
                <w:sz w:val="16"/>
              </w:rPr>
              <w:t>N</w:t>
            </w:r>
          </w:p>
        </w:tc>
      </w:tr>
      <w:tr w:rsidR="00820E34" w:rsidRPr="00820E34" w14:paraId="47D5263F" w14:textId="77777777">
        <w:trPr>
          <w:trHeight w:val="338"/>
        </w:trPr>
        <w:tc>
          <w:tcPr>
            <w:tcW w:w="5537" w:type="dxa"/>
            <w:tcBorders>
              <w:top w:val="single" w:sz="2" w:space="0" w:color="2BA3D8"/>
              <w:left w:val="single" w:sz="4" w:space="0" w:color="000000"/>
              <w:bottom w:val="single" w:sz="2" w:space="0" w:color="2BA3D8"/>
              <w:right w:val="single" w:sz="4" w:space="0" w:color="000000"/>
            </w:tcBorders>
            <w:shd w:val="clear" w:color="auto" w:fill="D4E4EF"/>
          </w:tcPr>
          <w:p w14:paraId="47D5263B" w14:textId="77777777" w:rsidR="00377017" w:rsidRPr="00820E34" w:rsidRDefault="00377017">
            <w:pPr>
              <w:pStyle w:val="TableParagraph"/>
              <w:jc w:val="left"/>
              <w:rPr>
                <w:rFonts w:ascii="Times New Roman"/>
                <w:color w:val="000000" w:themeColor="text1"/>
                <w:sz w:val="14"/>
              </w:rPr>
            </w:pPr>
          </w:p>
        </w:tc>
        <w:tc>
          <w:tcPr>
            <w:tcW w:w="1182" w:type="dxa"/>
            <w:tcBorders>
              <w:top w:val="single" w:sz="2" w:space="0" w:color="2BA3D8"/>
              <w:left w:val="single" w:sz="4" w:space="0" w:color="000000"/>
              <w:bottom w:val="single" w:sz="2" w:space="0" w:color="2BA3D8"/>
              <w:right w:val="single" w:sz="4" w:space="0" w:color="000000"/>
            </w:tcBorders>
            <w:shd w:val="clear" w:color="auto" w:fill="D4E4EF"/>
          </w:tcPr>
          <w:p w14:paraId="47D5263C" w14:textId="77777777" w:rsidR="00377017" w:rsidRPr="00820E34" w:rsidRDefault="00924C83">
            <w:pPr>
              <w:pStyle w:val="TableParagraph"/>
              <w:spacing w:before="89"/>
              <w:ind w:left="169" w:right="144"/>
              <w:jc w:val="center"/>
              <w:rPr>
                <w:b/>
                <w:color w:val="000000" w:themeColor="text1"/>
                <w:sz w:val="15"/>
              </w:rPr>
            </w:pPr>
            <w:r w:rsidRPr="00820E34">
              <w:rPr>
                <w:b/>
                <w:color w:val="000000" w:themeColor="text1"/>
                <w:w w:val="105"/>
                <w:sz w:val="15"/>
              </w:rPr>
              <w:t>Subtotaal</w:t>
            </w:r>
          </w:p>
        </w:tc>
        <w:tc>
          <w:tcPr>
            <w:tcW w:w="1182" w:type="dxa"/>
            <w:tcBorders>
              <w:top w:val="single" w:sz="2" w:space="0" w:color="2BA3D8"/>
              <w:left w:val="single" w:sz="4" w:space="0" w:color="000000"/>
              <w:bottom w:val="single" w:sz="2" w:space="0" w:color="2BA3D8"/>
              <w:right w:val="single" w:sz="4" w:space="0" w:color="000000"/>
            </w:tcBorders>
            <w:shd w:val="clear" w:color="auto" w:fill="D4E4EF"/>
          </w:tcPr>
          <w:p w14:paraId="47D5263D" w14:textId="77777777" w:rsidR="00377017" w:rsidRPr="00820E34" w:rsidRDefault="00924C83">
            <w:pPr>
              <w:pStyle w:val="TableParagraph"/>
              <w:spacing w:before="89"/>
              <w:ind w:right="79"/>
              <w:rPr>
                <w:b/>
                <w:color w:val="000000" w:themeColor="text1"/>
                <w:sz w:val="15"/>
              </w:rPr>
            </w:pPr>
            <w:r w:rsidRPr="00820E34">
              <w:rPr>
                <w:b/>
                <w:color w:val="000000" w:themeColor="text1"/>
                <w:w w:val="105"/>
                <w:sz w:val="15"/>
              </w:rPr>
              <w:t>-201.000</w:t>
            </w:r>
          </w:p>
        </w:tc>
        <w:tc>
          <w:tcPr>
            <w:tcW w:w="1187" w:type="dxa"/>
            <w:tcBorders>
              <w:top w:val="single" w:sz="2" w:space="0" w:color="2BA3D8"/>
              <w:left w:val="single" w:sz="4" w:space="0" w:color="000000"/>
              <w:bottom w:val="single" w:sz="2" w:space="0" w:color="2BA3D8"/>
              <w:right w:val="single" w:sz="4" w:space="0" w:color="000000"/>
            </w:tcBorders>
            <w:shd w:val="clear" w:color="auto" w:fill="D4E4EF"/>
          </w:tcPr>
          <w:p w14:paraId="47D5263E" w14:textId="77777777" w:rsidR="00377017" w:rsidRPr="00820E34" w:rsidRDefault="00924C83">
            <w:pPr>
              <w:pStyle w:val="TableParagraph"/>
              <w:spacing w:before="89"/>
              <w:ind w:left="29"/>
              <w:jc w:val="center"/>
              <w:rPr>
                <w:b/>
                <w:color w:val="000000" w:themeColor="text1"/>
                <w:sz w:val="15"/>
              </w:rPr>
            </w:pPr>
            <w:r w:rsidRPr="00820E34">
              <w:rPr>
                <w:b/>
                <w:color w:val="000000" w:themeColor="text1"/>
                <w:w w:val="108"/>
                <w:sz w:val="15"/>
              </w:rPr>
              <w:t>V</w:t>
            </w:r>
          </w:p>
        </w:tc>
      </w:tr>
      <w:tr w:rsidR="00820E34" w:rsidRPr="00820E34" w14:paraId="47D52644" w14:textId="77777777">
        <w:trPr>
          <w:trHeight w:val="333"/>
        </w:trPr>
        <w:tc>
          <w:tcPr>
            <w:tcW w:w="5537" w:type="dxa"/>
            <w:vMerge w:val="restart"/>
            <w:tcBorders>
              <w:top w:val="single" w:sz="2" w:space="0" w:color="2BA3D8"/>
              <w:left w:val="single" w:sz="4" w:space="0" w:color="000000"/>
              <w:right w:val="single" w:sz="4" w:space="0" w:color="000000"/>
            </w:tcBorders>
          </w:tcPr>
          <w:p w14:paraId="47D52640" w14:textId="77777777" w:rsidR="00377017" w:rsidRPr="00820E34" w:rsidRDefault="00924C83">
            <w:pPr>
              <w:pStyle w:val="TableParagraph"/>
              <w:spacing w:before="91"/>
              <w:ind w:left="99"/>
              <w:jc w:val="left"/>
              <w:rPr>
                <w:color w:val="000000" w:themeColor="text1"/>
                <w:sz w:val="15"/>
              </w:rPr>
            </w:pPr>
            <w:r w:rsidRPr="00820E34">
              <w:rPr>
                <w:color w:val="000000" w:themeColor="text1"/>
                <w:w w:val="105"/>
                <w:sz w:val="15"/>
              </w:rPr>
              <w:t>Bedrijfsvoering</w:t>
            </w:r>
          </w:p>
        </w:tc>
        <w:tc>
          <w:tcPr>
            <w:tcW w:w="1182" w:type="dxa"/>
            <w:tcBorders>
              <w:top w:val="single" w:sz="2" w:space="0" w:color="2BA3D8"/>
              <w:left w:val="single" w:sz="4" w:space="0" w:color="000000"/>
              <w:right w:val="single" w:sz="4" w:space="0" w:color="000000"/>
            </w:tcBorders>
          </w:tcPr>
          <w:p w14:paraId="47D52641" w14:textId="77777777" w:rsidR="00377017" w:rsidRPr="00820E34" w:rsidRDefault="00924C83">
            <w:pPr>
              <w:pStyle w:val="TableParagraph"/>
              <w:spacing w:before="91"/>
              <w:ind w:left="41"/>
              <w:jc w:val="center"/>
              <w:rPr>
                <w:color w:val="000000" w:themeColor="text1"/>
                <w:sz w:val="15"/>
              </w:rPr>
            </w:pPr>
            <w:r w:rsidRPr="00820E34">
              <w:rPr>
                <w:color w:val="000000" w:themeColor="text1"/>
                <w:w w:val="110"/>
                <w:sz w:val="15"/>
              </w:rPr>
              <w:t>B</w:t>
            </w:r>
          </w:p>
        </w:tc>
        <w:tc>
          <w:tcPr>
            <w:tcW w:w="1182" w:type="dxa"/>
            <w:tcBorders>
              <w:top w:val="single" w:sz="2" w:space="0" w:color="2BA3D8"/>
              <w:left w:val="single" w:sz="4" w:space="0" w:color="000000"/>
              <w:right w:val="single" w:sz="4" w:space="0" w:color="000000"/>
            </w:tcBorders>
          </w:tcPr>
          <w:p w14:paraId="47D52642" w14:textId="77777777" w:rsidR="00377017" w:rsidRPr="00820E34" w:rsidRDefault="00924C83">
            <w:pPr>
              <w:pStyle w:val="TableParagraph"/>
              <w:spacing w:before="68"/>
              <w:ind w:right="68"/>
              <w:rPr>
                <w:rFonts w:ascii="Times New Roman"/>
                <w:color w:val="000000" w:themeColor="text1"/>
                <w:sz w:val="17"/>
              </w:rPr>
            </w:pPr>
            <w:r w:rsidRPr="00820E34">
              <w:rPr>
                <w:rFonts w:ascii="Times New Roman"/>
                <w:color w:val="000000" w:themeColor="text1"/>
                <w:w w:val="105"/>
                <w:sz w:val="17"/>
              </w:rPr>
              <w:t>-231.000</w:t>
            </w:r>
          </w:p>
        </w:tc>
        <w:tc>
          <w:tcPr>
            <w:tcW w:w="1187" w:type="dxa"/>
            <w:tcBorders>
              <w:top w:val="single" w:sz="2" w:space="0" w:color="2BA3D8"/>
              <w:left w:val="single" w:sz="4" w:space="0" w:color="000000"/>
              <w:right w:val="single" w:sz="4" w:space="0" w:color="000000"/>
            </w:tcBorders>
          </w:tcPr>
          <w:p w14:paraId="47D52643" w14:textId="77777777" w:rsidR="00377017" w:rsidRPr="00820E34" w:rsidRDefault="00924C83">
            <w:pPr>
              <w:pStyle w:val="TableParagraph"/>
              <w:spacing w:before="73"/>
              <w:ind w:left="29"/>
              <w:jc w:val="center"/>
              <w:rPr>
                <w:rFonts w:ascii="Times New Roman"/>
                <w:color w:val="000000" w:themeColor="text1"/>
                <w:sz w:val="17"/>
              </w:rPr>
            </w:pPr>
            <w:r w:rsidRPr="00820E34">
              <w:rPr>
                <w:rFonts w:ascii="Times New Roman"/>
                <w:color w:val="000000" w:themeColor="text1"/>
                <w:w w:val="91"/>
                <w:sz w:val="17"/>
              </w:rPr>
              <w:t>V</w:t>
            </w:r>
          </w:p>
        </w:tc>
      </w:tr>
      <w:tr w:rsidR="00820E34" w:rsidRPr="00820E34" w14:paraId="47D52649" w14:textId="77777777">
        <w:trPr>
          <w:trHeight w:val="336"/>
        </w:trPr>
        <w:tc>
          <w:tcPr>
            <w:tcW w:w="5537" w:type="dxa"/>
            <w:vMerge/>
            <w:tcBorders>
              <w:top w:val="nil"/>
              <w:left w:val="single" w:sz="4" w:space="0" w:color="000000"/>
              <w:right w:val="single" w:sz="4" w:space="0" w:color="000000"/>
            </w:tcBorders>
          </w:tcPr>
          <w:p w14:paraId="47D52645" w14:textId="77777777" w:rsidR="00377017" w:rsidRPr="00820E34" w:rsidRDefault="00377017">
            <w:pPr>
              <w:rPr>
                <w:color w:val="000000" w:themeColor="text1"/>
                <w:sz w:val="2"/>
                <w:szCs w:val="2"/>
              </w:rPr>
            </w:pPr>
          </w:p>
        </w:tc>
        <w:tc>
          <w:tcPr>
            <w:tcW w:w="1182" w:type="dxa"/>
            <w:tcBorders>
              <w:left w:val="single" w:sz="4" w:space="0" w:color="000000"/>
              <w:right w:val="single" w:sz="4" w:space="0" w:color="000000"/>
            </w:tcBorders>
          </w:tcPr>
          <w:p w14:paraId="47D52646" w14:textId="77777777" w:rsidR="00377017" w:rsidRPr="00820E34" w:rsidRDefault="00924C83">
            <w:pPr>
              <w:pStyle w:val="TableParagraph"/>
              <w:spacing w:before="89"/>
              <w:ind w:left="31"/>
              <w:jc w:val="center"/>
              <w:rPr>
                <w:b/>
                <w:color w:val="000000" w:themeColor="text1"/>
                <w:sz w:val="15"/>
              </w:rPr>
            </w:pPr>
            <w:r w:rsidRPr="00820E34">
              <w:rPr>
                <w:b/>
                <w:color w:val="000000" w:themeColor="text1"/>
                <w:sz w:val="15"/>
              </w:rPr>
              <w:t>L</w:t>
            </w:r>
          </w:p>
        </w:tc>
        <w:tc>
          <w:tcPr>
            <w:tcW w:w="1182" w:type="dxa"/>
            <w:tcBorders>
              <w:left w:val="single" w:sz="4" w:space="0" w:color="000000"/>
              <w:right w:val="single" w:sz="4" w:space="0" w:color="000000"/>
            </w:tcBorders>
          </w:tcPr>
          <w:p w14:paraId="47D52647" w14:textId="77777777" w:rsidR="00377017" w:rsidRPr="00820E34" w:rsidRDefault="00924C83">
            <w:pPr>
              <w:pStyle w:val="TableParagraph"/>
              <w:spacing w:before="75"/>
              <w:ind w:right="68"/>
              <w:rPr>
                <w:rFonts w:ascii="Times New Roman"/>
                <w:color w:val="000000" w:themeColor="text1"/>
                <w:sz w:val="17"/>
              </w:rPr>
            </w:pPr>
            <w:r w:rsidRPr="00820E34">
              <w:rPr>
                <w:rFonts w:ascii="Times New Roman"/>
                <w:color w:val="000000" w:themeColor="text1"/>
                <w:sz w:val="17"/>
              </w:rPr>
              <w:t>660.000</w:t>
            </w:r>
          </w:p>
        </w:tc>
        <w:tc>
          <w:tcPr>
            <w:tcW w:w="1187" w:type="dxa"/>
            <w:tcBorders>
              <w:left w:val="single" w:sz="4" w:space="0" w:color="000000"/>
              <w:right w:val="single" w:sz="4" w:space="0" w:color="000000"/>
            </w:tcBorders>
          </w:tcPr>
          <w:p w14:paraId="47D52648" w14:textId="77777777" w:rsidR="00377017" w:rsidRPr="00820E34" w:rsidRDefault="00924C83">
            <w:pPr>
              <w:pStyle w:val="TableParagraph"/>
              <w:spacing w:before="79"/>
              <w:ind w:left="33"/>
              <w:jc w:val="center"/>
              <w:rPr>
                <w:b/>
                <w:color w:val="000000" w:themeColor="text1"/>
                <w:sz w:val="16"/>
              </w:rPr>
            </w:pPr>
            <w:r w:rsidRPr="00820E34">
              <w:rPr>
                <w:b/>
                <w:color w:val="000000" w:themeColor="text1"/>
                <w:w w:val="109"/>
                <w:sz w:val="16"/>
              </w:rPr>
              <w:t>N</w:t>
            </w:r>
          </w:p>
        </w:tc>
      </w:tr>
      <w:tr w:rsidR="00820E34" w:rsidRPr="00820E34" w14:paraId="47D5264E" w14:textId="77777777">
        <w:trPr>
          <w:trHeight w:val="337"/>
        </w:trPr>
        <w:tc>
          <w:tcPr>
            <w:tcW w:w="5537" w:type="dxa"/>
            <w:tcBorders>
              <w:left w:val="single" w:sz="4" w:space="0" w:color="000000"/>
              <w:bottom w:val="single" w:sz="2" w:space="0" w:color="2BA3D8"/>
              <w:right w:val="single" w:sz="4" w:space="0" w:color="000000"/>
            </w:tcBorders>
            <w:shd w:val="clear" w:color="auto" w:fill="D4E4EF"/>
          </w:tcPr>
          <w:p w14:paraId="47D5264A" w14:textId="77777777" w:rsidR="00377017" w:rsidRPr="00820E34" w:rsidRDefault="00377017">
            <w:pPr>
              <w:pStyle w:val="TableParagraph"/>
              <w:jc w:val="left"/>
              <w:rPr>
                <w:rFonts w:ascii="Times New Roman"/>
                <w:color w:val="000000" w:themeColor="text1"/>
                <w:sz w:val="14"/>
              </w:rPr>
            </w:pPr>
          </w:p>
        </w:tc>
        <w:tc>
          <w:tcPr>
            <w:tcW w:w="1182" w:type="dxa"/>
            <w:tcBorders>
              <w:left w:val="single" w:sz="4" w:space="0" w:color="000000"/>
              <w:bottom w:val="single" w:sz="2" w:space="0" w:color="2BA3D8"/>
              <w:right w:val="single" w:sz="4" w:space="0" w:color="000000"/>
            </w:tcBorders>
            <w:shd w:val="clear" w:color="auto" w:fill="D4E4EF"/>
          </w:tcPr>
          <w:p w14:paraId="47D5264B" w14:textId="77777777" w:rsidR="00377017" w:rsidRPr="00820E34" w:rsidRDefault="00924C83">
            <w:pPr>
              <w:pStyle w:val="TableParagraph"/>
              <w:spacing w:before="89"/>
              <w:ind w:left="169" w:right="144"/>
              <w:jc w:val="center"/>
              <w:rPr>
                <w:b/>
                <w:color w:val="000000" w:themeColor="text1"/>
                <w:sz w:val="15"/>
              </w:rPr>
            </w:pPr>
            <w:r w:rsidRPr="00820E34">
              <w:rPr>
                <w:b/>
                <w:color w:val="000000" w:themeColor="text1"/>
                <w:w w:val="105"/>
                <w:sz w:val="15"/>
              </w:rPr>
              <w:t>Subtotaal</w:t>
            </w:r>
          </w:p>
        </w:tc>
        <w:tc>
          <w:tcPr>
            <w:tcW w:w="1182" w:type="dxa"/>
            <w:tcBorders>
              <w:left w:val="single" w:sz="4" w:space="0" w:color="000000"/>
              <w:bottom w:val="single" w:sz="2" w:space="0" w:color="2BA3D8"/>
              <w:right w:val="single" w:sz="4" w:space="0" w:color="000000"/>
            </w:tcBorders>
            <w:shd w:val="clear" w:color="auto" w:fill="D4E4EF"/>
          </w:tcPr>
          <w:p w14:paraId="47D5264C" w14:textId="77777777" w:rsidR="00377017" w:rsidRPr="00820E34" w:rsidRDefault="00924C83">
            <w:pPr>
              <w:pStyle w:val="TableParagraph"/>
              <w:spacing w:before="89"/>
              <w:ind w:right="78"/>
              <w:rPr>
                <w:b/>
                <w:color w:val="000000" w:themeColor="text1"/>
                <w:sz w:val="15"/>
              </w:rPr>
            </w:pPr>
            <w:r w:rsidRPr="00820E34">
              <w:rPr>
                <w:b/>
                <w:color w:val="000000" w:themeColor="text1"/>
                <w:w w:val="105"/>
                <w:sz w:val="15"/>
              </w:rPr>
              <w:t>429.000</w:t>
            </w:r>
          </w:p>
        </w:tc>
        <w:tc>
          <w:tcPr>
            <w:tcW w:w="1187" w:type="dxa"/>
            <w:tcBorders>
              <w:left w:val="single" w:sz="4" w:space="0" w:color="000000"/>
              <w:bottom w:val="single" w:sz="2" w:space="0" w:color="2BA3D8"/>
              <w:right w:val="single" w:sz="4" w:space="0" w:color="000000"/>
            </w:tcBorders>
            <w:shd w:val="clear" w:color="auto" w:fill="D4E4EF"/>
          </w:tcPr>
          <w:p w14:paraId="47D5264D" w14:textId="77777777" w:rsidR="00377017" w:rsidRPr="00820E34" w:rsidRDefault="00924C83">
            <w:pPr>
              <w:pStyle w:val="TableParagraph"/>
              <w:spacing w:before="89"/>
              <w:ind w:left="28"/>
              <w:jc w:val="center"/>
              <w:rPr>
                <w:b/>
                <w:color w:val="000000" w:themeColor="text1"/>
                <w:sz w:val="15"/>
              </w:rPr>
            </w:pPr>
            <w:r w:rsidRPr="00820E34">
              <w:rPr>
                <w:b/>
                <w:color w:val="000000" w:themeColor="text1"/>
                <w:w w:val="110"/>
                <w:sz w:val="15"/>
              </w:rPr>
              <w:t>N</w:t>
            </w:r>
          </w:p>
        </w:tc>
      </w:tr>
      <w:tr w:rsidR="00820E34" w:rsidRPr="00820E34" w14:paraId="47D52653" w14:textId="77777777">
        <w:trPr>
          <w:trHeight w:val="333"/>
        </w:trPr>
        <w:tc>
          <w:tcPr>
            <w:tcW w:w="5537" w:type="dxa"/>
            <w:vMerge w:val="restart"/>
            <w:tcBorders>
              <w:top w:val="single" w:sz="2" w:space="0" w:color="2BA3D8"/>
              <w:left w:val="single" w:sz="4" w:space="0" w:color="000000"/>
              <w:bottom w:val="single" w:sz="2" w:space="0" w:color="2BA3D8"/>
              <w:right w:val="single" w:sz="4" w:space="0" w:color="000000"/>
            </w:tcBorders>
          </w:tcPr>
          <w:p w14:paraId="47D5264F" w14:textId="77777777" w:rsidR="00377017" w:rsidRPr="00820E34" w:rsidRDefault="00924C83">
            <w:pPr>
              <w:pStyle w:val="TableParagraph"/>
              <w:spacing w:before="87"/>
              <w:ind w:left="94"/>
              <w:jc w:val="left"/>
              <w:rPr>
                <w:color w:val="000000" w:themeColor="text1"/>
                <w:sz w:val="15"/>
              </w:rPr>
            </w:pPr>
            <w:r w:rsidRPr="00820E34">
              <w:rPr>
                <w:color w:val="000000" w:themeColor="text1"/>
                <w:w w:val="105"/>
                <w:sz w:val="15"/>
              </w:rPr>
              <w:t>Mutatie reserve</w:t>
            </w:r>
          </w:p>
        </w:tc>
        <w:tc>
          <w:tcPr>
            <w:tcW w:w="1182" w:type="dxa"/>
            <w:tcBorders>
              <w:top w:val="single" w:sz="2" w:space="0" w:color="2BA3D8"/>
              <w:left w:val="single" w:sz="4" w:space="0" w:color="000000"/>
              <w:right w:val="single" w:sz="4" w:space="0" w:color="000000"/>
            </w:tcBorders>
          </w:tcPr>
          <w:p w14:paraId="47D52650" w14:textId="77777777" w:rsidR="00377017" w:rsidRPr="00820E34" w:rsidRDefault="00924C83">
            <w:pPr>
              <w:pStyle w:val="TableParagraph"/>
              <w:spacing w:before="87"/>
              <w:ind w:left="169" w:right="147"/>
              <w:jc w:val="center"/>
              <w:rPr>
                <w:color w:val="000000" w:themeColor="text1"/>
                <w:sz w:val="15"/>
              </w:rPr>
            </w:pPr>
            <w:r w:rsidRPr="00820E34">
              <w:rPr>
                <w:color w:val="000000" w:themeColor="text1"/>
                <w:w w:val="105"/>
                <w:sz w:val="15"/>
              </w:rPr>
              <w:t>Onttrekking</w:t>
            </w:r>
          </w:p>
        </w:tc>
        <w:tc>
          <w:tcPr>
            <w:tcW w:w="1182" w:type="dxa"/>
            <w:tcBorders>
              <w:top w:val="single" w:sz="2" w:space="0" w:color="2BA3D8"/>
              <w:left w:val="single" w:sz="4" w:space="0" w:color="000000"/>
              <w:right w:val="single" w:sz="4" w:space="0" w:color="000000"/>
            </w:tcBorders>
          </w:tcPr>
          <w:p w14:paraId="47D52651" w14:textId="77777777" w:rsidR="00377017" w:rsidRPr="00820E34" w:rsidRDefault="00924C83">
            <w:pPr>
              <w:pStyle w:val="TableParagraph"/>
              <w:spacing w:before="69"/>
              <w:ind w:right="68"/>
              <w:rPr>
                <w:rFonts w:ascii="Times New Roman"/>
                <w:color w:val="000000" w:themeColor="text1"/>
                <w:sz w:val="17"/>
              </w:rPr>
            </w:pPr>
            <w:r w:rsidRPr="00820E34">
              <w:rPr>
                <w:rFonts w:ascii="Times New Roman"/>
                <w:color w:val="000000" w:themeColor="text1"/>
                <w:w w:val="105"/>
                <w:sz w:val="17"/>
              </w:rPr>
              <w:t>-155.000</w:t>
            </w:r>
          </w:p>
        </w:tc>
        <w:tc>
          <w:tcPr>
            <w:tcW w:w="1187" w:type="dxa"/>
            <w:tcBorders>
              <w:top w:val="single" w:sz="2" w:space="0" w:color="2BA3D8"/>
              <w:left w:val="single" w:sz="4" w:space="0" w:color="000000"/>
              <w:right w:val="single" w:sz="4" w:space="0" w:color="000000"/>
            </w:tcBorders>
          </w:tcPr>
          <w:p w14:paraId="47D52652" w14:textId="77777777" w:rsidR="00377017" w:rsidRPr="00820E34" w:rsidRDefault="00924C83">
            <w:pPr>
              <w:pStyle w:val="TableParagraph"/>
              <w:spacing w:before="69"/>
              <w:ind w:left="29"/>
              <w:jc w:val="center"/>
              <w:rPr>
                <w:rFonts w:ascii="Times New Roman"/>
                <w:color w:val="000000" w:themeColor="text1"/>
                <w:sz w:val="17"/>
              </w:rPr>
            </w:pPr>
            <w:r w:rsidRPr="00820E34">
              <w:rPr>
                <w:rFonts w:ascii="Times New Roman"/>
                <w:color w:val="000000" w:themeColor="text1"/>
                <w:w w:val="91"/>
                <w:sz w:val="17"/>
              </w:rPr>
              <w:t>V</w:t>
            </w:r>
          </w:p>
        </w:tc>
      </w:tr>
      <w:tr w:rsidR="00820E34" w:rsidRPr="00820E34" w14:paraId="47D52658" w14:textId="77777777">
        <w:trPr>
          <w:trHeight w:val="337"/>
        </w:trPr>
        <w:tc>
          <w:tcPr>
            <w:tcW w:w="5537" w:type="dxa"/>
            <w:vMerge/>
            <w:tcBorders>
              <w:top w:val="nil"/>
              <w:left w:val="single" w:sz="4" w:space="0" w:color="000000"/>
              <w:bottom w:val="single" w:sz="2" w:space="0" w:color="2BA3D8"/>
              <w:right w:val="single" w:sz="4" w:space="0" w:color="000000"/>
            </w:tcBorders>
          </w:tcPr>
          <w:p w14:paraId="47D52654" w14:textId="77777777" w:rsidR="00377017" w:rsidRPr="00820E34" w:rsidRDefault="00377017">
            <w:pPr>
              <w:rPr>
                <w:color w:val="000000" w:themeColor="text1"/>
                <w:sz w:val="2"/>
                <w:szCs w:val="2"/>
              </w:rPr>
            </w:pPr>
          </w:p>
        </w:tc>
        <w:tc>
          <w:tcPr>
            <w:tcW w:w="1182" w:type="dxa"/>
            <w:tcBorders>
              <w:left w:val="single" w:sz="4" w:space="0" w:color="000000"/>
              <w:bottom w:val="single" w:sz="2" w:space="0" w:color="2BA3D8"/>
              <w:right w:val="single" w:sz="4" w:space="0" w:color="000000"/>
            </w:tcBorders>
          </w:tcPr>
          <w:p w14:paraId="47D52655" w14:textId="77777777" w:rsidR="00377017" w:rsidRPr="00820E34" w:rsidRDefault="00924C83">
            <w:pPr>
              <w:pStyle w:val="TableParagraph"/>
              <w:spacing w:before="90"/>
              <w:ind w:left="169" w:right="144"/>
              <w:jc w:val="center"/>
              <w:rPr>
                <w:color w:val="000000" w:themeColor="text1"/>
                <w:sz w:val="15"/>
              </w:rPr>
            </w:pPr>
            <w:r w:rsidRPr="00820E34">
              <w:rPr>
                <w:color w:val="000000" w:themeColor="text1"/>
                <w:w w:val="105"/>
                <w:sz w:val="15"/>
              </w:rPr>
              <w:t>Storting</w:t>
            </w:r>
          </w:p>
        </w:tc>
        <w:tc>
          <w:tcPr>
            <w:tcW w:w="1182" w:type="dxa"/>
            <w:tcBorders>
              <w:left w:val="single" w:sz="4" w:space="0" w:color="000000"/>
              <w:bottom w:val="single" w:sz="2" w:space="0" w:color="2BA3D8"/>
              <w:right w:val="single" w:sz="4" w:space="0" w:color="000000"/>
            </w:tcBorders>
          </w:tcPr>
          <w:p w14:paraId="47D52656" w14:textId="77777777" w:rsidR="00377017" w:rsidRPr="00820E34" w:rsidRDefault="00924C83">
            <w:pPr>
              <w:pStyle w:val="TableParagraph"/>
              <w:spacing w:before="72"/>
              <w:ind w:right="68"/>
              <w:rPr>
                <w:rFonts w:ascii="Times New Roman"/>
                <w:color w:val="000000" w:themeColor="text1"/>
                <w:sz w:val="17"/>
              </w:rPr>
            </w:pPr>
            <w:r w:rsidRPr="00820E34">
              <w:rPr>
                <w:rFonts w:ascii="Times New Roman"/>
                <w:color w:val="000000" w:themeColor="text1"/>
                <w:w w:val="105"/>
                <w:sz w:val="17"/>
              </w:rPr>
              <w:t>198.000</w:t>
            </w:r>
          </w:p>
        </w:tc>
        <w:tc>
          <w:tcPr>
            <w:tcW w:w="1187" w:type="dxa"/>
            <w:tcBorders>
              <w:left w:val="single" w:sz="4" w:space="0" w:color="000000"/>
              <w:bottom w:val="single" w:sz="2" w:space="0" w:color="2BA3D8"/>
              <w:right w:val="single" w:sz="4" w:space="0" w:color="000000"/>
            </w:tcBorders>
          </w:tcPr>
          <w:p w14:paraId="47D52657" w14:textId="77777777" w:rsidR="00377017" w:rsidRPr="00820E34" w:rsidRDefault="00924C83">
            <w:pPr>
              <w:pStyle w:val="TableParagraph"/>
              <w:spacing w:before="80"/>
              <w:ind w:left="26"/>
              <w:jc w:val="center"/>
              <w:rPr>
                <w:b/>
                <w:color w:val="000000" w:themeColor="text1"/>
                <w:sz w:val="16"/>
              </w:rPr>
            </w:pPr>
            <w:r w:rsidRPr="00820E34">
              <w:rPr>
                <w:b/>
                <w:color w:val="000000" w:themeColor="text1"/>
                <w:w w:val="103"/>
                <w:sz w:val="16"/>
              </w:rPr>
              <w:t>N</w:t>
            </w:r>
          </w:p>
        </w:tc>
      </w:tr>
      <w:tr w:rsidR="00820E34" w:rsidRPr="00820E34" w14:paraId="47D5265D" w14:textId="77777777">
        <w:trPr>
          <w:trHeight w:val="336"/>
        </w:trPr>
        <w:tc>
          <w:tcPr>
            <w:tcW w:w="5537" w:type="dxa"/>
            <w:tcBorders>
              <w:top w:val="single" w:sz="2" w:space="0" w:color="2BA3D8"/>
              <w:left w:val="single" w:sz="4" w:space="0" w:color="000000"/>
              <w:bottom w:val="single" w:sz="2" w:space="0" w:color="2BA3D8"/>
              <w:right w:val="single" w:sz="4" w:space="0" w:color="000000"/>
            </w:tcBorders>
            <w:shd w:val="clear" w:color="auto" w:fill="D4E4EF"/>
          </w:tcPr>
          <w:p w14:paraId="47D52659" w14:textId="77777777" w:rsidR="00377017" w:rsidRPr="00820E34" w:rsidRDefault="00377017">
            <w:pPr>
              <w:pStyle w:val="TableParagraph"/>
              <w:jc w:val="left"/>
              <w:rPr>
                <w:rFonts w:ascii="Times New Roman"/>
                <w:color w:val="000000" w:themeColor="text1"/>
                <w:sz w:val="14"/>
              </w:rPr>
            </w:pPr>
          </w:p>
        </w:tc>
        <w:tc>
          <w:tcPr>
            <w:tcW w:w="1182" w:type="dxa"/>
            <w:tcBorders>
              <w:top w:val="single" w:sz="2" w:space="0" w:color="2BA3D8"/>
              <w:left w:val="single" w:sz="4" w:space="0" w:color="000000"/>
              <w:bottom w:val="single" w:sz="2" w:space="0" w:color="2BA3D8"/>
              <w:right w:val="single" w:sz="4" w:space="0" w:color="000000"/>
            </w:tcBorders>
            <w:shd w:val="clear" w:color="auto" w:fill="D4E4EF"/>
          </w:tcPr>
          <w:p w14:paraId="47D5265A" w14:textId="77777777" w:rsidR="00377017" w:rsidRPr="00820E34" w:rsidRDefault="00924C83">
            <w:pPr>
              <w:pStyle w:val="TableParagraph"/>
              <w:spacing w:before="93"/>
              <w:ind w:left="169" w:right="144"/>
              <w:jc w:val="center"/>
              <w:rPr>
                <w:b/>
                <w:color w:val="000000" w:themeColor="text1"/>
                <w:sz w:val="15"/>
              </w:rPr>
            </w:pPr>
            <w:r w:rsidRPr="00820E34">
              <w:rPr>
                <w:b/>
                <w:color w:val="000000" w:themeColor="text1"/>
                <w:w w:val="105"/>
                <w:sz w:val="15"/>
              </w:rPr>
              <w:t>Subtotaal</w:t>
            </w:r>
          </w:p>
        </w:tc>
        <w:tc>
          <w:tcPr>
            <w:tcW w:w="1182" w:type="dxa"/>
            <w:tcBorders>
              <w:top w:val="single" w:sz="2" w:space="0" w:color="2BA3D8"/>
              <w:left w:val="single" w:sz="4" w:space="0" w:color="000000"/>
              <w:bottom w:val="single" w:sz="2" w:space="0" w:color="2BA3D8"/>
              <w:right w:val="single" w:sz="4" w:space="0" w:color="000000"/>
            </w:tcBorders>
            <w:shd w:val="clear" w:color="auto" w:fill="D4E4EF"/>
          </w:tcPr>
          <w:p w14:paraId="47D5265B" w14:textId="77777777" w:rsidR="00377017" w:rsidRPr="00820E34" w:rsidRDefault="00924C83">
            <w:pPr>
              <w:pStyle w:val="TableParagraph"/>
              <w:spacing w:before="93"/>
              <w:ind w:right="74"/>
              <w:rPr>
                <w:b/>
                <w:color w:val="000000" w:themeColor="text1"/>
                <w:sz w:val="15"/>
              </w:rPr>
            </w:pPr>
            <w:r w:rsidRPr="00820E34">
              <w:rPr>
                <w:b/>
                <w:color w:val="000000" w:themeColor="text1"/>
                <w:w w:val="105"/>
                <w:sz w:val="15"/>
              </w:rPr>
              <w:t>43.000</w:t>
            </w:r>
          </w:p>
        </w:tc>
        <w:tc>
          <w:tcPr>
            <w:tcW w:w="1187" w:type="dxa"/>
            <w:tcBorders>
              <w:top w:val="single" w:sz="2" w:space="0" w:color="2BA3D8"/>
              <w:left w:val="single" w:sz="4" w:space="0" w:color="000000"/>
              <w:bottom w:val="single" w:sz="2" w:space="0" w:color="2BA3D8"/>
              <w:right w:val="single" w:sz="4" w:space="0" w:color="000000"/>
            </w:tcBorders>
            <w:shd w:val="clear" w:color="auto" w:fill="D4E4EF"/>
          </w:tcPr>
          <w:p w14:paraId="47D5265C" w14:textId="77777777" w:rsidR="00377017" w:rsidRPr="00820E34" w:rsidRDefault="00924C83">
            <w:pPr>
              <w:pStyle w:val="TableParagraph"/>
              <w:spacing w:before="93"/>
              <w:ind w:left="28"/>
              <w:jc w:val="center"/>
              <w:rPr>
                <w:b/>
                <w:color w:val="000000" w:themeColor="text1"/>
                <w:sz w:val="15"/>
              </w:rPr>
            </w:pPr>
            <w:r w:rsidRPr="00820E34">
              <w:rPr>
                <w:b/>
                <w:color w:val="000000" w:themeColor="text1"/>
                <w:w w:val="110"/>
                <w:sz w:val="15"/>
              </w:rPr>
              <w:t>N</w:t>
            </w:r>
          </w:p>
        </w:tc>
      </w:tr>
      <w:tr w:rsidR="00820E34" w:rsidRPr="00820E34" w14:paraId="47D52662" w14:textId="77777777">
        <w:trPr>
          <w:trHeight w:val="333"/>
        </w:trPr>
        <w:tc>
          <w:tcPr>
            <w:tcW w:w="5537" w:type="dxa"/>
            <w:tcBorders>
              <w:top w:val="single" w:sz="2" w:space="0" w:color="2BA3D8"/>
              <w:left w:val="single" w:sz="4" w:space="0" w:color="000000"/>
              <w:bottom w:val="single" w:sz="6" w:space="0" w:color="2BA3D8"/>
              <w:right w:val="single" w:sz="4" w:space="0" w:color="000000"/>
            </w:tcBorders>
            <w:shd w:val="clear" w:color="auto" w:fill="D4E4EF"/>
          </w:tcPr>
          <w:p w14:paraId="47D5265E" w14:textId="77777777" w:rsidR="00377017" w:rsidRPr="00820E34" w:rsidRDefault="00377017">
            <w:pPr>
              <w:pStyle w:val="TableParagraph"/>
              <w:jc w:val="left"/>
              <w:rPr>
                <w:rFonts w:ascii="Times New Roman"/>
                <w:color w:val="000000" w:themeColor="text1"/>
                <w:sz w:val="14"/>
              </w:rPr>
            </w:pPr>
          </w:p>
        </w:tc>
        <w:tc>
          <w:tcPr>
            <w:tcW w:w="1182" w:type="dxa"/>
            <w:tcBorders>
              <w:top w:val="single" w:sz="2" w:space="0" w:color="2BA3D8"/>
              <w:left w:val="single" w:sz="4" w:space="0" w:color="000000"/>
              <w:bottom w:val="single" w:sz="6" w:space="0" w:color="2BA3D8"/>
              <w:right w:val="single" w:sz="4" w:space="0" w:color="000000"/>
            </w:tcBorders>
            <w:shd w:val="clear" w:color="auto" w:fill="D4E4EF"/>
          </w:tcPr>
          <w:p w14:paraId="47D5265F" w14:textId="77777777" w:rsidR="00377017" w:rsidRPr="00820E34" w:rsidRDefault="00924C83">
            <w:pPr>
              <w:pStyle w:val="TableParagraph"/>
              <w:spacing w:before="92"/>
              <w:ind w:left="169" w:right="144"/>
              <w:jc w:val="center"/>
              <w:rPr>
                <w:b/>
                <w:color w:val="000000" w:themeColor="text1"/>
                <w:sz w:val="15"/>
              </w:rPr>
            </w:pPr>
            <w:r w:rsidRPr="00820E34">
              <w:rPr>
                <w:b/>
                <w:color w:val="000000" w:themeColor="text1"/>
                <w:w w:val="105"/>
                <w:sz w:val="15"/>
              </w:rPr>
              <w:t>Resultaat</w:t>
            </w:r>
          </w:p>
        </w:tc>
        <w:tc>
          <w:tcPr>
            <w:tcW w:w="1182" w:type="dxa"/>
            <w:tcBorders>
              <w:top w:val="single" w:sz="2" w:space="0" w:color="2BA3D8"/>
              <w:left w:val="single" w:sz="4" w:space="0" w:color="000000"/>
              <w:bottom w:val="single" w:sz="6" w:space="0" w:color="2BA3D8"/>
              <w:right w:val="single" w:sz="4" w:space="0" w:color="000000"/>
            </w:tcBorders>
            <w:shd w:val="clear" w:color="auto" w:fill="D4E4EF"/>
          </w:tcPr>
          <w:p w14:paraId="47D52660" w14:textId="77777777" w:rsidR="00377017" w:rsidRPr="00820E34" w:rsidRDefault="00377017">
            <w:pPr>
              <w:pStyle w:val="TableParagraph"/>
              <w:jc w:val="left"/>
              <w:rPr>
                <w:rFonts w:ascii="Times New Roman"/>
                <w:color w:val="000000" w:themeColor="text1"/>
                <w:sz w:val="14"/>
              </w:rPr>
            </w:pPr>
          </w:p>
        </w:tc>
        <w:tc>
          <w:tcPr>
            <w:tcW w:w="1187" w:type="dxa"/>
            <w:tcBorders>
              <w:top w:val="single" w:sz="2" w:space="0" w:color="2BA3D8"/>
              <w:left w:val="single" w:sz="4" w:space="0" w:color="000000"/>
              <w:bottom w:val="single" w:sz="6" w:space="0" w:color="2BA3D8"/>
              <w:right w:val="single" w:sz="4" w:space="0" w:color="000000"/>
            </w:tcBorders>
            <w:shd w:val="clear" w:color="auto" w:fill="D4E4EF"/>
          </w:tcPr>
          <w:p w14:paraId="47D52661" w14:textId="77777777" w:rsidR="00377017" w:rsidRPr="00820E34" w:rsidRDefault="00377017">
            <w:pPr>
              <w:pStyle w:val="TableParagraph"/>
              <w:jc w:val="left"/>
              <w:rPr>
                <w:rFonts w:ascii="Times New Roman"/>
                <w:color w:val="000000" w:themeColor="text1"/>
                <w:sz w:val="14"/>
              </w:rPr>
            </w:pPr>
          </w:p>
        </w:tc>
      </w:tr>
    </w:tbl>
    <w:p w14:paraId="47D52663" w14:textId="77777777" w:rsidR="00377017" w:rsidRPr="00820E34" w:rsidRDefault="00924C83">
      <w:pPr>
        <w:spacing w:before="52"/>
        <w:ind w:left="121"/>
        <w:rPr>
          <w:i/>
          <w:color w:val="000000" w:themeColor="text1"/>
          <w:sz w:val="13"/>
        </w:rPr>
      </w:pPr>
      <w:r w:rsidRPr="00820E34">
        <w:rPr>
          <w:i/>
          <w:color w:val="000000" w:themeColor="text1"/>
          <w:w w:val="105"/>
          <w:sz w:val="14"/>
        </w:rPr>
        <w:t xml:space="preserve">1 </w:t>
      </w:r>
      <w:r w:rsidRPr="00820E34">
        <w:rPr>
          <w:i/>
          <w:color w:val="000000" w:themeColor="text1"/>
          <w:w w:val="105"/>
          <w:sz w:val="13"/>
        </w:rPr>
        <w:t>Bedragen afgerond op duizendtallen</w:t>
      </w:r>
    </w:p>
    <w:p w14:paraId="47D52664" w14:textId="77777777" w:rsidR="00377017" w:rsidRPr="00820E34" w:rsidRDefault="00377017">
      <w:pPr>
        <w:rPr>
          <w:color w:val="000000" w:themeColor="text1"/>
          <w:sz w:val="13"/>
        </w:rPr>
        <w:sectPr w:rsidR="00377017" w:rsidRPr="00820E34">
          <w:pgSz w:w="11910" w:h="16840"/>
          <w:pgMar w:top="1100" w:right="220" w:bottom="1360" w:left="1300" w:header="550" w:footer="1137" w:gutter="0"/>
          <w:cols w:space="708"/>
        </w:sectPr>
      </w:pPr>
    </w:p>
    <w:p w14:paraId="47D52665" w14:textId="77777777" w:rsidR="00377017" w:rsidRPr="00820E34" w:rsidRDefault="00377017">
      <w:pPr>
        <w:pStyle w:val="Plattetekst"/>
        <w:rPr>
          <w:i/>
          <w:color w:val="000000" w:themeColor="text1"/>
          <w:sz w:val="20"/>
        </w:rPr>
      </w:pPr>
    </w:p>
    <w:p w14:paraId="47D52666" w14:textId="77777777" w:rsidR="00377017" w:rsidRPr="00820E34" w:rsidRDefault="00377017">
      <w:pPr>
        <w:pStyle w:val="Plattetekst"/>
        <w:rPr>
          <w:i/>
          <w:color w:val="000000" w:themeColor="text1"/>
          <w:sz w:val="20"/>
        </w:rPr>
      </w:pPr>
    </w:p>
    <w:p w14:paraId="47D52667" w14:textId="77777777" w:rsidR="00377017" w:rsidRPr="00820E34" w:rsidRDefault="00377017">
      <w:pPr>
        <w:pStyle w:val="Plattetekst"/>
        <w:rPr>
          <w:i/>
          <w:color w:val="000000" w:themeColor="text1"/>
          <w:sz w:val="20"/>
        </w:rPr>
      </w:pPr>
    </w:p>
    <w:p w14:paraId="47D52668" w14:textId="77777777" w:rsidR="00377017" w:rsidRPr="00820E34" w:rsidRDefault="00377017">
      <w:pPr>
        <w:pStyle w:val="Plattetekst"/>
        <w:rPr>
          <w:i/>
          <w:color w:val="000000" w:themeColor="text1"/>
          <w:sz w:val="20"/>
        </w:rPr>
      </w:pPr>
    </w:p>
    <w:p w14:paraId="47D52669" w14:textId="77777777" w:rsidR="00377017" w:rsidRPr="00820E34" w:rsidRDefault="00377017">
      <w:pPr>
        <w:pStyle w:val="Plattetekst"/>
        <w:rPr>
          <w:i/>
          <w:color w:val="000000" w:themeColor="text1"/>
          <w:sz w:val="20"/>
        </w:rPr>
      </w:pPr>
    </w:p>
    <w:p w14:paraId="47D5266A" w14:textId="77777777" w:rsidR="00377017" w:rsidRPr="00820E34" w:rsidRDefault="00377017">
      <w:pPr>
        <w:pStyle w:val="Plattetekst"/>
        <w:rPr>
          <w:i/>
          <w:color w:val="000000" w:themeColor="text1"/>
          <w:sz w:val="20"/>
        </w:rPr>
      </w:pPr>
    </w:p>
    <w:p w14:paraId="47D5266B" w14:textId="77777777" w:rsidR="00377017" w:rsidRPr="00820E34" w:rsidRDefault="00377017">
      <w:pPr>
        <w:pStyle w:val="Plattetekst"/>
        <w:rPr>
          <w:i/>
          <w:color w:val="000000" w:themeColor="text1"/>
          <w:sz w:val="20"/>
        </w:rPr>
      </w:pPr>
    </w:p>
    <w:p w14:paraId="47D5266C" w14:textId="77777777" w:rsidR="00377017" w:rsidRPr="00820E34" w:rsidRDefault="00377017">
      <w:pPr>
        <w:pStyle w:val="Plattetekst"/>
        <w:rPr>
          <w:i/>
          <w:color w:val="000000" w:themeColor="text1"/>
          <w:sz w:val="20"/>
        </w:rPr>
      </w:pPr>
    </w:p>
    <w:p w14:paraId="47D5266D" w14:textId="77777777" w:rsidR="00377017" w:rsidRPr="00820E34" w:rsidRDefault="00377017">
      <w:pPr>
        <w:pStyle w:val="Plattetekst"/>
        <w:rPr>
          <w:i/>
          <w:color w:val="000000" w:themeColor="text1"/>
          <w:sz w:val="20"/>
        </w:rPr>
      </w:pPr>
    </w:p>
    <w:p w14:paraId="47D5266E" w14:textId="77777777" w:rsidR="00377017" w:rsidRPr="00820E34" w:rsidRDefault="00377017">
      <w:pPr>
        <w:pStyle w:val="Plattetekst"/>
        <w:rPr>
          <w:i/>
          <w:color w:val="000000" w:themeColor="text1"/>
          <w:sz w:val="20"/>
        </w:rPr>
      </w:pPr>
    </w:p>
    <w:p w14:paraId="47D5266F" w14:textId="77777777" w:rsidR="00377017" w:rsidRPr="00820E34" w:rsidRDefault="00377017">
      <w:pPr>
        <w:pStyle w:val="Plattetekst"/>
        <w:rPr>
          <w:i/>
          <w:color w:val="000000" w:themeColor="text1"/>
          <w:sz w:val="20"/>
        </w:rPr>
      </w:pPr>
    </w:p>
    <w:p w14:paraId="47D52670" w14:textId="77777777" w:rsidR="00377017" w:rsidRPr="00820E34" w:rsidRDefault="00377017">
      <w:pPr>
        <w:pStyle w:val="Plattetekst"/>
        <w:rPr>
          <w:i/>
          <w:color w:val="000000" w:themeColor="text1"/>
          <w:sz w:val="20"/>
        </w:rPr>
      </w:pPr>
    </w:p>
    <w:p w14:paraId="47D52671" w14:textId="77777777" w:rsidR="00377017" w:rsidRPr="00820E34" w:rsidRDefault="00377017">
      <w:pPr>
        <w:pStyle w:val="Plattetekst"/>
        <w:rPr>
          <w:i/>
          <w:color w:val="000000" w:themeColor="text1"/>
          <w:sz w:val="20"/>
        </w:rPr>
      </w:pPr>
    </w:p>
    <w:p w14:paraId="47D52672" w14:textId="77777777" w:rsidR="00377017" w:rsidRPr="00820E34" w:rsidRDefault="00377017">
      <w:pPr>
        <w:pStyle w:val="Plattetekst"/>
        <w:rPr>
          <w:i/>
          <w:color w:val="000000" w:themeColor="text1"/>
          <w:sz w:val="20"/>
        </w:rPr>
      </w:pPr>
    </w:p>
    <w:p w14:paraId="47D52673" w14:textId="77777777" w:rsidR="00377017" w:rsidRPr="00820E34" w:rsidRDefault="00377017">
      <w:pPr>
        <w:pStyle w:val="Plattetekst"/>
        <w:rPr>
          <w:i/>
          <w:color w:val="000000" w:themeColor="text1"/>
          <w:sz w:val="20"/>
        </w:rPr>
      </w:pPr>
    </w:p>
    <w:p w14:paraId="47D52674" w14:textId="77777777" w:rsidR="00377017" w:rsidRPr="00820E34" w:rsidRDefault="00377017">
      <w:pPr>
        <w:pStyle w:val="Plattetekst"/>
        <w:rPr>
          <w:i/>
          <w:color w:val="000000" w:themeColor="text1"/>
          <w:sz w:val="20"/>
        </w:rPr>
      </w:pPr>
    </w:p>
    <w:p w14:paraId="47D52675" w14:textId="77777777" w:rsidR="00377017" w:rsidRPr="00820E34" w:rsidRDefault="00377017">
      <w:pPr>
        <w:pStyle w:val="Plattetekst"/>
        <w:rPr>
          <w:i/>
          <w:color w:val="000000" w:themeColor="text1"/>
          <w:sz w:val="20"/>
        </w:rPr>
      </w:pPr>
    </w:p>
    <w:p w14:paraId="47D52676" w14:textId="77777777" w:rsidR="00377017" w:rsidRPr="00820E34" w:rsidRDefault="00377017">
      <w:pPr>
        <w:pStyle w:val="Plattetekst"/>
        <w:rPr>
          <w:i/>
          <w:color w:val="000000" w:themeColor="text1"/>
          <w:sz w:val="20"/>
        </w:rPr>
      </w:pPr>
    </w:p>
    <w:p w14:paraId="47D52677" w14:textId="77777777" w:rsidR="00377017" w:rsidRPr="00820E34" w:rsidRDefault="00377017">
      <w:pPr>
        <w:pStyle w:val="Plattetekst"/>
        <w:rPr>
          <w:i/>
          <w:color w:val="000000" w:themeColor="text1"/>
          <w:sz w:val="20"/>
        </w:rPr>
      </w:pPr>
    </w:p>
    <w:p w14:paraId="47D52678" w14:textId="77777777" w:rsidR="00377017" w:rsidRPr="00820E34" w:rsidRDefault="00377017">
      <w:pPr>
        <w:pStyle w:val="Plattetekst"/>
        <w:rPr>
          <w:i/>
          <w:color w:val="000000" w:themeColor="text1"/>
          <w:sz w:val="20"/>
        </w:rPr>
      </w:pPr>
    </w:p>
    <w:p w14:paraId="47D52679" w14:textId="77777777" w:rsidR="00377017" w:rsidRPr="00820E34" w:rsidRDefault="00377017">
      <w:pPr>
        <w:pStyle w:val="Plattetekst"/>
        <w:rPr>
          <w:i/>
          <w:color w:val="000000" w:themeColor="text1"/>
          <w:sz w:val="20"/>
        </w:rPr>
      </w:pPr>
    </w:p>
    <w:p w14:paraId="47D5267A" w14:textId="77777777" w:rsidR="00377017" w:rsidRPr="00820E34" w:rsidRDefault="00377017">
      <w:pPr>
        <w:pStyle w:val="Plattetekst"/>
        <w:rPr>
          <w:i/>
          <w:color w:val="000000" w:themeColor="text1"/>
          <w:sz w:val="20"/>
        </w:rPr>
      </w:pPr>
    </w:p>
    <w:p w14:paraId="47D5267B" w14:textId="77777777" w:rsidR="00377017" w:rsidRPr="00820E34" w:rsidRDefault="00377017">
      <w:pPr>
        <w:pStyle w:val="Plattetekst"/>
        <w:rPr>
          <w:i/>
          <w:color w:val="000000" w:themeColor="text1"/>
          <w:sz w:val="20"/>
        </w:rPr>
      </w:pPr>
    </w:p>
    <w:p w14:paraId="47D5267C" w14:textId="77777777" w:rsidR="00377017" w:rsidRPr="00820E34" w:rsidRDefault="00377017">
      <w:pPr>
        <w:pStyle w:val="Plattetekst"/>
        <w:rPr>
          <w:i/>
          <w:color w:val="000000" w:themeColor="text1"/>
          <w:sz w:val="20"/>
        </w:rPr>
      </w:pPr>
    </w:p>
    <w:p w14:paraId="47D5267D" w14:textId="77777777" w:rsidR="00377017" w:rsidRPr="00820E34" w:rsidRDefault="00377017">
      <w:pPr>
        <w:pStyle w:val="Plattetekst"/>
        <w:rPr>
          <w:i/>
          <w:color w:val="000000" w:themeColor="text1"/>
          <w:sz w:val="20"/>
        </w:rPr>
      </w:pPr>
    </w:p>
    <w:p w14:paraId="47D5267E" w14:textId="77777777" w:rsidR="00377017" w:rsidRPr="00820E34" w:rsidRDefault="00377017">
      <w:pPr>
        <w:pStyle w:val="Plattetekst"/>
        <w:rPr>
          <w:i/>
          <w:color w:val="000000" w:themeColor="text1"/>
          <w:sz w:val="20"/>
        </w:rPr>
      </w:pPr>
    </w:p>
    <w:p w14:paraId="47D5267F" w14:textId="77777777" w:rsidR="00377017" w:rsidRPr="00820E34" w:rsidRDefault="00377017">
      <w:pPr>
        <w:pStyle w:val="Plattetekst"/>
        <w:rPr>
          <w:i/>
          <w:color w:val="000000" w:themeColor="text1"/>
          <w:sz w:val="20"/>
        </w:rPr>
      </w:pPr>
    </w:p>
    <w:p w14:paraId="47D52680" w14:textId="77777777" w:rsidR="00377017" w:rsidRPr="00820E34" w:rsidRDefault="00377017">
      <w:pPr>
        <w:pStyle w:val="Plattetekst"/>
        <w:rPr>
          <w:i/>
          <w:color w:val="000000" w:themeColor="text1"/>
          <w:sz w:val="20"/>
        </w:rPr>
      </w:pPr>
    </w:p>
    <w:p w14:paraId="47D52681" w14:textId="77777777" w:rsidR="00377017" w:rsidRPr="00820E34" w:rsidRDefault="00377017">
      <w:pPr>
        <w:pStyle w:val="Plattetekst"/>
        <w:rPr>
          <w:i/>
          <w:color w:val="000000" w:themeColor="text1"/>
          <w:sz w:val="20"/>
        </w:rPr>
      </w:pPr>
    </w:p>
    <w:p w14:paraId="47D52682" w14:textId="77777777" w:rsidR="00377017" w:rsidRPr="00820E34" w:rsidRDefault="00377017">
      <w:pPr>
        <w:pStyle w:val="Plattetekst"/>
        <w:rPr>
          <w:i/>
          <w:color w:val="000000" w:themeColor="text1"/>
          <w:sz w:val="20"/>
        </w:rPr>
      </w:pPr>
    </w:p>
    <w:p w14:paraId="47D52683" w14:textId="77777777" w:rsidR="00377017" w:rsidRPr="00820E34" w:rsidRDefault="00377017">
      <w:pPr>
        <w:pStyle w:val="Plattetekst"/>
        <w:rPr>
          <w:i/>
          <w:color w:val="000000" w:themeColor="text1"/>
          <w:sz w:val="20"/>
        </w:rPr>
      </w:pPr>
    </w:p>
    <w:p w14:paraId="47D52684" w14:textId="77777777" w:rsidR="00377017" w:rsidRPr="00820E34" w:rsidRDefault="00377017">
      <w:pPr>
        <w:pStyle w:val="Plattetekst"/>
        <w:rPr>
          <w:i/>
          <w:color w:val="000000" w:themeColor="text1"/>
          <w:sz w:val="20"/>
        </w:rPr>
      </w:pPr>
    </w:p>
    <w:p w14:paraId="47D52685" w14:textId="77777777" w:rsidR="00377017" w:rsidRPr="00820E34" w:rsidRDefault="00377017">
      <w:pPr>
        <w:pStyle w:val="Plattetekst"/>
        <w:rPr>
          <w:i/>
          <w:color w:val="000000" w:themeColor="text1"/>
          <w:sz w:val="20"/>
        </w:rPr>
      </w:pPr>
    </w:p>
    <w:p w14:paraId="47D52686" w14:textId="77777777" w:rsidR="00377017" w:rsidRPr="00820E34" w:rsidRDefault="00377017">
      <w:pPr>
        <w:pStyle w:val="Plattetekst"/>
        <w:rPr>
          <w:i/>
          <w:color w:val="000000" w:themeColor="text1"/>
          <w:sz w:val="20"/>
        </w:rPr>
      </w:pPr>
    </w:p>
    <w:p w14:paraId="47D52687" w14:textId="77777777" w:rsidR="00377017" w:rsidRPr="00820E34" w:rsidRDefault="00377017">
      <w:pPr>
        <w:pStyle w:val="Plattetekst"/>
        <w:rPr>
          <w:i/>
          <w:color w:val="000000" w:themeColor="text1"/>
          <w:sz w:val="20"/>
        </w:rPr>
      </w:pPr>
    </w:p>
    <w:p w14:paraId="47D52688" w14:textId="77777777" w:rsidR="00377017" w:rsidRPr="00820E34" w:rsidRDefault="00377017">
      <w:pPr>
        <w:pStyle w:val="Plattetekst"/>
        <w:rPr>
          <w:i/>
          <w:color w:val="000000" w:themeColor="text1"/>
          <w:sz w:val="20"/>
        </w:rPr>
      </w:pPr>
    </w:p>
    <w:p w14:paraId="47D52689" w14:textId="77777777" w:rsidR="00377017" w:rsidRPr="00820E34" w:rsidRDefault="00377017">
      <w:pPr>
        <w:pStyle w:val="Plattetekst"/>
        <w:rPr>
          <w:i/>
          <w:color w:val="000000" w:themeColor="text1"/>
          <w:sz w:val="20"/>
        </w:rPr>
      </w:pPr>
    </w:p>
    <w:p w14:paraId="47D5268A" w14:textId="77777777" w:rsidR="00377017" w:rsidRPr="00820E34" w:rsidRDefault="00377017">
      <w:pPr>
        <w:pStyle w:val="Plattetekst"/>
        <w:rPr>
          <w:i/>
          <w:color w:val="000000" w:themeColor="text1"/>
          <w:sz w:val="20"/>
        </w:rPr>
      </w:pPr>
    </w:p>
    <w:p w14:paraId="47D5268B" w14:textId="77777777" w:rsidR="00377017" w:rsidRPr="00820E34" w:rsidRDefault="00377017">
      <w:pPr>
        <w:pStyle w:val="Plattetekst"/>
        <w:rPr>
          <w:i/>
          <w:color w:val="000000" w:themeColor="text1"/>
          <w:sz w:val="20"/>
        </w:rPr>
      </w:pPr>
    </w:p>
    <w:p w14:paraId="47D5268C" w14:textId="77777777" w:rsidR="00377017" w:rsidRPr="00820E34" w:rsidRDefault="00377017">
      <w:pPr>
        <w:pStyle w:val="Plattetekst"/>
        <w:rPr>
          <w:i/>
          <w:color w:val="000000" w:themeColor="text1"/>
          <w:sz w:val="20"/>
        </w:rPr>
      </w:pPr>
    </w:p>
    <w:p w14:paraId="47D5268D" w14:textId="77777777" w:rsidR="00377017" w:rsidRPr="00820E34" w:rsidRDefault="00377017">
      <w:pPr>
        <w:pStyle w:val="Plattetekst"/>
        <w:rPr>
          <w:i/>
          <w:color w:val="000000" w:themeColor="text1"/>
          <w:sz w:val="20"/>
        </w:rPr>
      </w:pPr>
    </w:p>
    <w:p w14:paraId="47D5268E" w14:textId="77777777" w:rsidR="00377017" w:rsidRPr="00820E34" w:rsidRDefault="00377017">
      <w:pPr>
        <w:pStyle w:val="Plattetekst"/>
        <w:rPr>
          <w:i/>
          <w:color w:val="000000" w:themeColor="text1"/>
          <w:sz w:val="20"/>
        </w:rPr>
      </w:pPr>
    </w:p>
    <w:p w14:paraId="47D5268F" w14:textId="77777777" w:rsidR="00377017" w:rsidRPr="00820E34" w:rsidRDefault="00377017">
      <w:pPr>
        <w:pStyle w:val="Plattetekst"/>
        <w:rPr>
          <w:i/>
          <w:color w:val="000000" w:themeColor="text1"/>
          <w:sz w:val="20"/>
        </w:rPr>
      </w:pPr>
    </w:p>
    <w:p w14:paraId="47D52690" w14:textId="77777777" w:rsidR="00377017" w:rsidRPr="00820E34" w:rsidRDefault="00377017">
      <w:pPr>
        <w:pStyle w:val="Plattetekst"/>
        <w:rPr>
          <w:i/>
          <w:color w:val="000000" w:themeColor="text1"/>
          <w:sz w:val="20"/>
        </w:rPr>
      </w:pPr>
    </w:p>
    <w:p w14:paraId="47D52691" w14:textId="77777777" w:rsidR="00377017" w:rsidRPr="00820E34" w:rsidRDefault="00377017">
      <w:pPr>
        <w:pStyle w:val="Plattetekst"/>
        <w:rPr>
          <w:i/>
          <w:color w:val="000000" w:themeColor="text1"/>
          <w:sz w:val="20"/>
        </w:rPr>
      </w:pPr>
    </w:p>
    <w:p w14:paraId="47D52692" w14:textId="77777777" w:rsidR="00377017" w:rsidRPr="00820E34" w:rsidRDefault="00377017">
      <w:pPr>
        <w:pStyle w:val="Plattetekst"/>
        <w:rPr>
          <w:i/>
          <w:color w:val="000000" w:themeColor="text1"/>
          <w:sz w:val="20"/>
        </w:rPr>
      </w:pPr>
    </w:p>
    <w:p w14:paraId="47D52693" w14:textId="77777777" w:rsidR="00377017" w:rsidRPr="00820E34" w:rsidRDefault="00377017">
      <w:pPr>
        <w:pStyle w:val="Plattetekst"/>
        <w:rPr>
          <w:i/>
          <w:color w:val="000000" w:themeColor="text1"/>
          <w:sz w:val="20"/>
        </w:rPr>
      </w:pPr>
    </w:p>
    <w:p w14:paraId="47D52694" w14:textId="77777777" w:rsidR="00377017" w:rsidRPr="00820E34" w:rsidRDefault="00377017">
      <w:pPr>
        <w:pStyle w:val="Plattetekst"/>
        <w:rPr>
          <w:i/>
          <w:color w:val="000000" w:themeColor="text1"/>
          <w:sz w:val="20"/>
        </w:rPr>
      </w:pPr>
    </w:p>
    <w:p w14:paraId="47D52695" w14:textId="77777777" w:rsidR="00377017" w:rsidRPr="00820E34" w:rsidRDefault="00377017">
      <w:pPr>
        <w:pStyle w:val="Plattetekst"/>
        <w:rPr>
          <w:i/>
          <w:color w:val="000000" w:themeColor="text1"/>
          <w:sz w:val="20"/>
        </w:rPr>
      </w:pPr>
    </w:p>
    <w:p w14:paraId="47D52696" w14:textId="77777777" w:rsidR="00377017" w:rsidRPr="00820E34" w:rsidRDefault="00377017">
      <w:pPr>
        <w:pStyle w:val="Plattetekst"/>
        <w:rPr>
          <w:i/>
          <w:color w:val="000000" w:themeColor="text1"/>
          <w:sz w:val="20"/>
        </w:rPr>
      </w:pPr>
    </w:p>
    <w:p w14:paraId="47D52697" w14:textId="77777777" w:rsidR="00377017" w:rsidRPr="00820E34" w:rsidRDefault="00377017">
      <w:pPr>
        <w:pStyle w:val="Plattetekst"/>
        <w:rPr>
          <w:i/>
          <w:color w:val="000000" w:themeColor="text1"/>
          <w:sz w:val="20"/>
        </w:rPr>
      </w:pPr>
    </w:p>
    <w:p w14:paraId="47D52698" w14:textId="77777777" w:rsidR="00377017" w:rsidRPr="00820E34" w:rsidRDefault="00377017">
      <w:pPr>
        <w:pStyle w:val="Plattetekst"/>
        <w:rPr>
          <w:i/>
          <w:color w:val="000000" w:themeColor="text1"/>
          <w:sz w:val="20"/>
        </w:rPr>
      </w:pPr>
    </w:p>
    <w:p w14:paraId="47D52699" w14:textId="77777777" w:rsidR="00377017" w:rsidRPr="00820E34" w:rsidRDefault="00377017">
      <w:pPr>
        <w:pStyle w:val="Plattetekst"/>
        <w:rPr>
          <w:i/>
          <w:color w:val="000000" w:themeColor="text1"/>
          <w:sz w:val="20"/>
        </w:rPr>
      </w:pPr>
    </w:p>
    <w:p w14:paraId="47D5269A" w14:textId="77777777" w:rsidR="00377017" w:rsidRPr="00820E34" w:rsidRDefault="00377017">
      <w:pPr>
        <w:pStyle w:val="Plattetekst"/>
        <w:rPr>
          <w:i/>
          <w:color w:val="000000" w:themeColor="text1"/>
          <w:sz w:val="20"/>
        </w:rPr>
      </w:pPr>
    </w:p>
    <w:p w14:paraId="47D5269B" w14:textId="77777777" w:rsidR="00377017" w:rsidRPr="00820E34" w:rsidRDefault="00377017">
      <w:pPr>
        <w:pStyle w:val="Plattetekst"/>
        <w:rPr>
          <w:i/>
          <w:color w:val="000000" w:themeColor="text1"/>
          <w:sz w:val="20"/>
        </w:rPr>
      </w:pPr>
    </w:p>
    <w:p w14:paraId="47D5269C" w14:textId="77777777" w:rsidR="00377017" w:rsidRPr="00820E34" w:rsidRDefault="00377017">
      <w:pPr>
        <w:pStyle w:val="Plattetekst"/>
        <w:rPr>
          <w:i/>
          <w:color w:val="000000" w:themeColor="text1"/>
          <w:sz w:val="20"/>
        </w:rPr>
      </w:pPr>
    </w:p>
    <w:p w14:paraId="47D5269D" w14:textId="77777777" w:rsidR="00377017" w:rsidRPr="00820E34" w:rsidRDefault="00377017">
      <w:pPr>
        <w:pStyle w:val="Plattetekst"/>
        <w:rPr>
          <w:i/>
          <w:color w:val="000000" w:themeColor="text1"/>
          <w:sz w:val="20"/>
        </w:rPr>
      </w:pPr>
    </w:p>
    <w:p w14:paraId="47D5269E" w14:textId="77777777" w:rsidR="00377017" w:rsidRPr="00820E34" w:rsidRDefault="00377017">
      <w:pPr>
        <w:pStyle w:val="Plattetekst"/>
        <w:rPr>
          <w:i/>
          <w:color w:val="000000" w:themeColor="text1"/>
          <w:sz w:val="20"/>
        </w:rPr>
      </w:pPr>
    </w:p>
    <w:p w14:paraId="47D5269F" w14:textId="77777777" w:rsidR="00377017" w:rsidRPr="00820E34" w:rsidRDefault="00377017">
      <w:pPr>
        <w:pStyle w:val="Plattetekst"/>
        <w:rPr>
          <w:i/>
          <w:color w:val="000000" w:themeColor="text1"/>
          <w:sz w:val="20"/>
        </w:rPr>
      </w:pPr>
    </w:p>
    <w:p w14:paraId="47D526A0" w14:textId="77777777" w:rsidR="00377017" w:rsidRPr="00820E34" w:rsidRDefault="00377017">
      <w:pPr>
        <w:pStyle w:val="Plattetekst"/>
        <w:rPr>
          <w:i/>
          <w:color w:val="000000" w:themeColor="text1"/>
          <w:sz w:val="20"/>
        </w:rPr>
      </w:pPr>
    </w:p>
    <w:p w14:paraId="47D526A1" w14:textId="77777777" w:rsidR="00377017" w:rsidRPr="00820E34" w:rsidRDefault="00377017">
      <w:pPr>
        <w:pStyle w:val="Plattetekst"/>
        <w:rPr>
          <w:i/>
          <w:color w:val="000000" w:themeColor="text1"/>
          <w:sz w:val="20"/>
        </w:rPr>
      </w:pPr>
    </w:p>
    <w:p w14:paraId="47D526A2" w14:textId="77777777" w:rsidR="00377017" w:rsidRPr="00820E34" w:rsidRDefault="00377017">
      <w:pPr>
        <w:pStyle w:val="Plattetekst"/>
        <w:rPr>
          <w:i/>
          <w:color w:val="000000" w:themeColor="text1"/>
          <w:sz w:val="20"/>
        </w:rPr>
      </w:pPr>
    </w:p>
    <w:p w14:paraId="47D526A3" w14:textId="77777777" w:rsidR="00377017" w:rsidRPr="00820E34" w:rsidRDefault="00377017">
      <w:pPr>
        <w:pStyle w:val="Plattetekst"/>
        <w:rPr>
          <w:i/>
          <w:color w:val="000000" w:themeColor="text1"/>
          <w:sz w:val="11"/>
        </w:rPr>
      </w:pPr>
    </w:p>
    <w:p w14:paraId="47D526A4" w14:textId="57EC5E6A" w:rsidR="00377017" w:rsidRPr="00820E34" w:rsidRDefault="00924C83">
      <w:pPr>
        <w:pStyle w:val="Plattetekst"/>
        <w:spacing w:line="132" w:lineRule="exact"/>
        <w:ind w:left="4572"/>
        <w:rPr>
          <w:color w:val="000000" w:themeColor="text1"/>
          <w:sz w:val="13"/>
        </w:rPr>
      </w:pPr>
      <w:r w:rsidRPr="00820E34">
        <w:rPr>
          <w:noProof/>
          <w:color w:val="000000" w:themeColor="text1"/>
          <w:position w:val="-2"/>
          <w:sz w:val="13"/>
        </w:rPr>
        <mc:AlternateContent>
          <mc:Choice Requires="wpg">
            <w:drawing>
              <wp:inline distT="0" distB="0" distL="0" distR="0" wp14:anchorId="47D52857" wp14:editId="5CAD6333">
                <wp:extent cx="108585" cy="83820"/>
                <wp:effectExtent l="4445" t="6985" r="1270" b="4445"/>
                <wp:docPr id="20"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83820"/>
                          <a:chOff x="0" y="0"/>
                          <a:chExt cx="171" cy="132"/>
                        </a:xfrm>
                      </wpg:grpSpPr>
                      <wps:wsp>
                        <wps:cNvPr id="22" name="AutoShape 6"/>
                        <wps:cNvSpPr>
                          <a:spLocks/>
                        </wps:cNvSpPr>
                        <wps:spPr bwMode="auto">
                          <a:xfrm>
                            <a:off x="0" y="0"/>
                            <a:ext cx="48" cy="130"/>
                          </a:xfrm>
                          <a:custGeom>
                            <a:avLst/>
                            <a:gdLst>
                              <a:gd name="T0" fmla="*/ 5 w 48"/>
                              <a:gd name="T1" fmla="*/ 46 h 130"/>
                              <a:gd name="T2" fmla="*/ 0 w 48"/>
                              <a:gd name="T3" fmla="*/ 46 h 130"/>
                              <a:gd name="T4" fmla="*/ 0 w 48"/>
                              <a:gd name="T5" fmla="*/ 31 h 130"/>
                              <a:gd name="T6" fmla="*/ 7 w 48"/>
                              <a:gd name="T7" fmla="*/ 26 h 130"/>
                              <a:gd name="T8" fmla="*/ 17 w 48"/>
                              <a:gd name="T9" fmla="*/ 22 h 130"/>
                              <a:gd name="T10" fmla="*/ 34 w 48"/>
                              <a:gd name="T11" fmla="*/ 5 h 130"/>
                              <a:gd name="T12" fmla="*/ 36 w 48"/>
                              <a:gd name="T13" fmla="*/ 0 h 130"/>
                              <a:gd name="T14" fmla="*/ 48 w 48"/>
                              <a:gd name="T15" fmla="*/ 0 h 130"/>
                              <a:gd name="T16" fmla="*/ 48 w 48"/>
                              <a:gd name="T17" fmla="*/ 26 h 130"/>
                              <a:gd name="T18" fmla="*/ 31 w 48"/>
                              <a:gd name="T19" fmla="*/ 26 h 130"/>
                              <a:gd name="T20" fmla="*/ 22 w 48"/>
                              <a:gd name="T21" fmla="*/ 36 h 130"/>
                              <a:gd name="T22" fmla="*/ 17 w 48"/>
                              <a:gd name="T23" fmla="*/ 38 h 130"/>
                              <a:gd name="T24" fmla="*/ 10 w 48"/>
                              <a:gd name="T25" fmla="*/ 43 h 130"/>
                              <a:gd name="T26" fmla="*/ 5 w 48"/>
                              <a:gd name="T27" fmla="*/ 46 h 130"/>
                              <a:gd name="T28" fmla="*/ 48 w 48"/>
                              <a:gd name="T29" fmla="*/ 130 h 130"/>
                              <a:gd name="T30" fmla="*/ 31 w 48"/>
                              <a:gd name="T31" fmla="*/ 130 h 130"/>
                              <a:gd name="T32" fmla="*/ 31 w 48"/>
                              <a:gd name="T33" fmla="*/ 26 h 130"/>
                              <a:gd name="T34" fmla="*/ 48 w 48"/>
                              <a:gd name="T35" fmla="*/ 26 h 130"/>
                              <a:gd name="T36" fmla="*/ 48 w 48"/>
                              <a:gd name="T37" fmla="*/ 130 h 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8" h="130">
                                <a:moveTo>
                                  <a:pt x="5" y="46"/>
                                </a:moveTo>
                                <a:lnTo>
                                  <a:pt x="0" y="46"/>
                                </a:lnTo>
                                <a:lnTo>
                                  <a:pt x="0" y="31"/>
                                </a:lnTo>
                                <a:lnTo>
                                  <a:pt x="7" y="26"/>
                                </a:lnTo>
                                <a:lnTo>
                                  <a:pt x="17" y="22"/>
                                </a:lnTo>
                                <a:lnTo>
                                  <a:pt x="34" y="5"/>
                                </a:lnTo>
                                <a:lnTo>
                                  <a:pt x="36" y="0"/>
                                </a:lnTo>
                                <a:lnTo>
                                  <a:pt x="48" y="0"/>
                                </a:lnTo>
                                <a:lnTo>
                                  <a:pt x="48" y="26"/>
                                </a:lnTo>
                                <a:lnTo>
                                  <a:pt x="31" y="26"/>
                                </a:lnTo>
                                <a:lnTo>
                                  <a:pt x="22" y="36"/>
                                </a:lnTo>
                                <a:lnTo>
                                  <a:pt x="17" y="38"/>
                                </a:lnTo>
                                <a:lnTo>
                                  <a:pt x="10" y="43"/>
                                </a:lnTo>
                                <a:lnTo>
                                  <a:pt x="5" y="46"/>
                                </a:lnTo>
                                <a:close/>
                                <a:moveTo>
                                  <a:pt x="48" y="130"/>
                                </a:moveTo>
                                <a:lnTo>
                                  <a:pt x="31" y="130"/>
                                </a:lnTo>
                                <a:lnTo>
                                  <a:pt x="31" y="26"/>
                                </a:lnTo>
                                <a:lnTo>
                                  <a:pt x="48" y="26"/>
                                </a:lnTo>
                                <a:lnTo>
                                  <a:pt x="48" y="130"/>
                                </a:lnTo>
                                <a:close/>
                              </a:path>
                            </a:pathLst>
                          </a:custGeom>
                          <a:solidFill>
                            <a:srgbClr val="23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AutoShape 5"/>
                        <wps:cNvSpPr>
                          <a:spLocks/>
                        </wps:cNvSpPr>
                        <wps:spPr bwMode="auto">
                          <a:xfrm>
                            <a:off x="86" y="0"/>
                            <a:ext cx="84" cy="132"/>
                          </a:xfrm>
                          <a:custGeom>
                            <a:avLst/>
                            <a:gdLst>
                              <a:gd name="T0" fmla="+- 0 118 86"/>
                              <a:gd name="T1" fmla="*/ T0 w 84"/>
                              <a:gd name="T2" fmla="*/ 132 h 132"/>
                              <a:gd name="T3" fmla="+- 0 98 86"/>
                              <a:gd name="T4" fmla="*/ T3 w 84"/>
                              <a:gd name="T5" fmla="*/ 120 h 132"/>
                              <a:gd name="T6" fmla="+- 0 86 86"/>
                              <a:gd name="T7" fmla="*/ T6 w 84"/>
                              <a:gd name="T8" fmla="*/ 103 h 132"/>
                              <a:gd name="T9" fmla="+- 0 89 86"/>
                              <a:gd name="T10" fmla="*/ T9 w 84"/>
                              <a:gd name="T11" fmla="*/ 77 h 132"/>
                              <a:gd name="T12" fmla="+- 0 103 86"/>
                              <a:gd name="T13" fmla="*/ T12 w 84"/>
                              <a:gd name="T14" fmla="*/ 60 h 132"/>
                              <a:gd name="T15" fmla="+- 0 106 86"/>
                              <a:gd name="T16" fmla="*/ T15 w 84"/>
                              <a:gd name="T17" fmla="*/ 55 h 132"/>
                              <a:gd name="T18" fmla="+- 0 98 86"/>
                              <a:gd name="T19" fmla="*/ T18 w 84"/>
                              <a:gd name="T20" fmla="*/ 48 h 132"/>
                              <a:gd name="T21" fmla="+- 0 91 86"/>
                              <a:gd name="T22" fmla="*/ T21 w 84"/>
                              <a:gd name="T23" fmla="*/ 38 h 132"/>
                              <a:gd name="T24" fmla="+- 0 96 86"/>
                              <a:gd name="T25" fmla="*/ T24 w 84"/>
                              <a:gd name="T26" fmla="*/ 14 h 132"/>
                              <a:gd name="T27" fmla="+- 0 110 86"/>
                              <a:gd name="T28" fmla="*/ T27 w 84"/>
                              <a:gd name="T29" fmla="*/ 2 h 132"/>
                              <a:gd name="T30" fmla="+- 0 142 86"/>
                              <a:gd name="T31" fmla="*/ T30 w 84"/>
                              <a:gd name="T32" fmla="*/ 0 h 132"/>
                              <a:gd name="T33" fmla="+- 0 156 86"/>
                              <a:gd name="T34" fmla="*/ T33 w 84"/>
                              <a:gd name="T35" fmla="*/ 10 h 132"/>
                              <a:gd name="T36" fmla="+- 0 118 86"/>
                              <a:gd name="T37" fmla="*/ T36 w 84"/>
                              <a:gd name="T38" fmla="*/ 14 h 132"/>
                              <a:gd name="T39" fmla="+- 0 110 86"/>
                              <a:gd name="T40" fmla="*/ T39 w 84"/>
                              <a:gd name="T41" fmla="*/ 22 h 132"/>
                              <a:gd name="T42" fmla="+- 0 108 86"/>
                              <a:gd name="T43" fmla="*/ T42 w 84"/>
                              <a:gd name="T44" fmla="*/ 38 h 132"/>
                              <a:gd name="T45" fmla="+- 0 115 86"/>
                              <a:gd name="T46" fmla="*/ T45 w 84"/>
                              <a:gd name="T47" fmla="*/ 46 h 132"/>
                              <a:gd name="T48" fmla="+- 0 122 86"/>
                              <a:gd name="T49" fmla="*/ T48 w 84"/>
                              <a:gd name="T50" fmla="*/ 53 h 132"/>
                              <a:gd name="T51" fmla="+- 0 154 86"/>
                              <a:gd name="T52" fmla="*/ T51 w 84"/>
                              <a:gd name="T53" fmla="*/ 55 h 132"/>
                              <a:gd name="T54" fmla="+- 0 156 86"/>
                              <a:gd name="T55" fmla="*/ T54 w 84"/>
                              <a:gd name="T56" fmla="*/ 60 h 132"/>
                              <a:gd name="T57" fmla="+- 0 162 86"/>
                              <a:gd name="T58" fmla="*/ T57 w 84"/>
                              <a:gd name="T59" fmla="*/ 67 h 132"/>
                              <a:gd name="T60" fmla="+- 0 115 86"/>
                              <a:gd name="T61" fmla="*/ T60 w 84"/>
                              <a:gd name="T62" fmla="*/ 70 h 132"/>
                              <a:gd name="T63" fmla="+- 0 103 86"/>
                              <a:gd name="T64" fmla="*/ T63 w 84"/>
                              <a:gd name="T65" fmla="*/ 84 h 132"/>
                              <a:gd name="T66" fmla="+- 0 106 86"/>
                              <a:gd name="T67" fmla="*/ T66 w 84"/>
                              <a:gd name="T68" fmla="*/ 101 h 132"/>
                              <a:gd name="T69" fmla="+- 0 108 86"/>
                              <a:gd name="T70" fmla="*/ T69 w 84"/>
                              <a:gd name="T71" fmla="*/ 108 h 132"/>
                              <a:gd name="T72" fmla="+- 0 125 86"/>
                              <a:gd name="T73" fmla="*/ T72 w 84"/>
                              <a:gd name="T74" fmla="*/ 118 h 132"/>
                              <a:gd name="T75" fmla="+- 0 161 86"/>
                              <a:gd name="T76" fmla="*/ T75 w 84"/>
                              <a:gd name="T77" fmla="*/ 120 h 132"/>
                              <a:gd name="T78" fmla="+- 0 142 86"/>
                              <a:gd name="T79" fmla="*/ T78 w 84"/>
                              <a:gd name="T80" fmla="*/ 132 h 132"/>
                              <a:gd name="T81" fmla="+- 0 137 86"/>
                              <a:gd name="T82" fmla="*/ T81 w 84"/>
                              <a:gd name="T83" fmla="*/ 53 h 132"/>
                              <a:gd name="T84" fmla="+- 0 144 86"/>
                              <a:gd name="T85" fmla="*/ T84 w 84"/>
                              <a:gd name="T86" fmla="*/ 46 h 132"/>
                              <a:gd name="T87" fmla="+- 0 149 86"/>
                              <a:gd name="T88" fmla="*/ T87 w 84"/>
                              <a:gd name="T89" fmla="*/ 22 h 132"/>
                              <a:gd name="T90" fmla="+- 0 142 86"/>
                              <a:gd name="T91" fmla="*/ T90 w 84"/>
                              <a:gd name="T92" fmla="*/ 14 h 132"/>
                              <a:gd name="T93" fmla="+- 0 166 86"/>
                              <a:gd name="T94" fmla="*/ T93 w 84"/>
                              <a:gd name="T95" fmla="*/ 24 h 132"/>
                              <a:gd name="T96" fmla="+- 0 161 86"/>
                              <a:gd name="T97" fmla="*/ T96 w 84"/>
                              <a:gd name="T98" fmla="*/ 48 h 132"/>
                              <a:gd name="T99" fmla="+- 0 163 86"/>
                              <a:gd name="T100" fmla="*/ T99 w 84"/>
                              <a:gd name="T101" fmla="*/ 118 h 132"/>
                              <a:gd name="T102" fmla="+- 0 144 86"/>
                              <a:gd name="T103" fmla="*/ T102 w 84"/>
                              <a:gd name="T104" fmla="*/ 115 h 132"/>
                              <a:gd name="T105" fmla="+- 0 154 86"/>
                              <a:gd name="T106" fmla="*/ T105 w 84"/>
                              <a:gd name="T107" fmla="*/ 79 h 132"/>
                              <a:gd name="T108" fmla="+- 0 137 86"/>
                              <a:gd name="T109" fmla="*/ T108 w 84"/>
                              <a:gd name="T110" fmla="*/ 67 h 132"/>
                              <a:gd name="T111" fmla="+- 0 166 86"/>
                              <a:gd name="T112" fmla="*/ T111 w 84"/>
                              <a:gd name="T113" fmla="*/ 72 h 132"/>
                              <a:gd name="T114" fmla="+- 0 170 86"/>
                              <a:gd name="T115" fmla="*/ T114 w 84"/>
                              <a:gd name="T116" fmla="*/ 103 h 132"/>
                              <a:gd name="T117" fmla="+- 0 163 86"/>
                              <a:gd name="T118" fmla="*/ T117 w 84"/>
                              <a:gd name="T119" fmla="*/ 118 h 132"/>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Lst>
                            <a:rect l="0" t="0" r="r" b="b"/>
                            <a:pathLst>
                              <a:path w="84" h="132">
                                <a:moveTo>
                                  <a:pt x="56" y="132"/>
                                </a:moveTo>
                                <a:lnTo>
                                  <a:pt x="32" y="132"/>
                                </a:lnTo>
                                <a:lnTo>
                                  <a:pt x="22" y="127"/>
                                </a:lnTo>
                                <a:lnTo>
                                  <a:pt x="12" y="120"/>
                                </a:lnTo>
                                <a:lnTo>
                                  <a:pt x="5" y="113"/>
                                </a:lnTo>
                                <a:lnTo>
                                  <a:pt x="0" y="103"/>
                                </a:lnTo>
                                <a:lnTo>
                                  <a:pt x="0" y="84"/>
                                </a:lnTo>
                                <a:lnTo>
                                  <a:pt x="3" y="77"/>
                                </a:lnTo>
                                <a:lnTo>
                                  <a:pt x="8" y="70"/>
                                </a:lnTo>
                                <a:lnTo>
                                  <a:pt x="17" y="60"/>
                                </a:lnTo>
                                <a:lnTo>
                                  <a:pt x="27" y="58"/>
                                </a:lnTo>
                                <a:lnTo>
                                  <a:pt x="20" y="55"/>
                                </a:lnTo>
                                <a:lnTo>
                                  <a:pt x="15" y="53"/>
                                </a:lnTo>
                                <a:lnTo>
                                  <a:pt x="12" y="48"/>
                                </a:lnTo>
                                <a:lnTo>
                                  <a:pt x="8" y="43"/>
                                </a:lnTo>
                                <a:lnTo>
                                  <a:pt x="5" y="38"/>
                                </a:lnTo>
                                <a:lnTo>
                                  <a:pt x="5" y="24"/>
                                </a:lnTo>
                                <a:lnTo>
                                  <a:pt x="10" y="14"/>
                                </a:lnTo>
                                <a:lnTo>
                                  <a:pt x="17" y="10"/>
                                </a:lnTo>
                                <a:lnTo>
                                  <a:pt x="24" y="2"/>
                                </a:lnTo>
                                <a:lnTo>
                                  <a:pt x="32" y="0"/>
                                </a:lnTo>
                                <a:lnTo>
                                  <a:pt x="56" y="0"/>
                                </a:lnTo>
                                <a:lnTo>
                                  <a:pt x="63" y="2"/>
                                </a:lnTo>
                                <a:lnTo>
                                  <a:pt x="70" y="10"/>
                                </a:lnTo>
                                <a:lnTo>
                                  <a:pt x="77" y="14"/>
                                </a:lnTo>
                                <a:lnTo>
                                  <a:pt x="32" y="14"/>
                                </a:lnTo>
                                <a:lnTo>
                                  <a:pt x="29" y="19"/>
                                </a:lnTo>
                                <a:lnTo>
                                  <a:pt x="24" y="22"/>
                                </a:lnTo>
                                <a:lnTo>
                                  <a:pt x="22" y="26"/>
                                </a:lnTo>
                                <a:lnTo>
                                  <a:pt x="22" y="38"/>
                                </a:lnTo>
                                <a:lnTo>
                                  <a:pt x="24" y="43"/>
                                </a:lnTo>
                                <a:lnTo>
                                  <a:pt x="29" y="46"/>
                                </a:lnTo>
                                <a:lnTo>
                                  <a:pt x="32" y="50"/>
                                </a:lnTo>
                                <a:lnTo>
                                  <a:pt x="36" y="53"/>
                                </a:lnTo>
                                <a:lnTo>
                                  <a:pt x="72" y="53"/>
                                </a:lnTo>
                                <a:lnTo>
                                  <a:pt x="68" y="55"/>
                                </a:lnTo>
                                <a:lnTo>
                                  <a:pt x="60" y="58"/>
                                </a:lnTo>
                                <a:lnTo>
                                  <a:pt x="70" y="60"/>
                                </a:lnTo>
                                <a:lnTo>
                                  <a:pt x="75" y="65"/>
                                </a:lnTo>
                                <a:lnTo>
                                  <a:pt x="76" y="67"/>
                                </a:lnTo>
                                <a:lnTo>
                                  <a:pt x="36" y="67"/>
                                </a:lnTo>
                                <a:lnTo>
                                  <a:pt x="29" y="70"/>
                                </a:lnTo>
                                <a:lnTo>
                                  <a:pt x="20" y="79"/>
                                </a:lnTo>
                                <a:lnTo>
                                  <a:pt x="17" y="84"/>
                                </a:lnTo>
                                <a:lnTo>
                                  <a:pt x="17" y="96"/>
                                </a:lnTo>
                                <a:lnTo>
                                  <a:pt x="20" y="101"/>
                                </a:lnTo>
                                <a:lnTo>
                                  <a:pt x="22" y="103"/>
                                </a:lnTo>
                                <a:lnTo>
                                  <a:pt x="22" y="108"/>
                                </a:lnTo>
                                <a:lnTo>
                                  <a:pt x="24" y="110"/>
                                </a:lnTo>
                                <a:lnTo>
                                  <a:pt x="39" y="118"/>
                                </a:lnTo>
                                <a:lnTo>
                                  <a:pt x="77" y="118"/>
                                </a:lnTo>
                                <a:lnTo>
                                  <a:pt x="75" y="120"/>
                                </a:lnTo>
                                <a:lnTo>
                                  <a:pt x="65" y="127"/>
                                </a:lnTo>
                                <a:lnTo>
                                  <a:pt x="56" y="132"/>
                                </a:lnTo>
                                <a:close/>
                                <a:moveTo>
                                  <a:pt x="72" y="53"/>
                                </a:moveTo>
                                <a:lnTo>
                                  <a:pt x="51" y="53"/>
                                </a:lnTo>
                                <a:lnTo>
                                  <a:pt x="56" y="50"/>
                                </a:lnTo>
                                <a:lnTo>
                                  <a:pt x="58" y="46"/>
                                </a:lnTo>
                                <a:lnTo>
                                  <a:pt x="63" y="43"/>
                                </a:lnTo>
                                <a:lnTo>
                                  <a:pt x="63" y="22"/>
                                </a:lnTo>
                                <a:lnTo>
                                  <a:pt x="58" y="19"/>
                                </a:lnTo>
                                <a:lnTo>
                                  <a:pt x="56" y="14"/>
                                </a:lnTo>
                                <a:lnTo>
                                  <a:pt x="77" y="14"/>
                                </a:lnTo>
                                <a:lnTo>
                                  <a:pt x="80" y="24"/>
                                </a:lnTo>
                                <a:lnTo>
                                  <a:pt x="80" y="43"/>
                                </a:lnTo>
                                <a:lnTo>
                                  <a:pt x="75" y="48"/>
                                </a:lnTo>
                                <a:lnTo>
                                  <a:pt x="72" y="53"/>
                                </a:lnTo>
                                <a:close/>
                                <a:moveTo>
                                  <a:pt x="77" y="118"/>
                                </a:moveTo>
                                <a:lnTo>
                                  <a:pt x="51" y="118"/>
                                </a:lnTo>
                                <a:lnTo>
                                  <a:pt x="58" y="115"/>
                                </a:lnTo>
                                <a:lnTo>
                                  <a:pt x="68" y="106"/>
                                </a:lnTo>
                                <a:lnTo>
                                  <a:pt x="68" y="79"/>
                                </a:lnTo>
                                <a:lnTo>
                                  <a:pt x="58" y="70"/>
                                </a:lnTo>
                                <a:lnTo>
                                  <a:pt x="51" y="67"/>
                                </a:lnTo>
                                <a:lnTo>
                                  <a:pt x="76" y="67"/>
                                </a:lnTo>
                                <a:lnTo>
                                  <a:pt x="80" y="72"/>
                                </a:lnTo>
                                <a:lnTo>
                                  <a:pt x="84" y="77"/>
                                </a:lnTo>
                                <a:lnTo>
                                  <a:pt x="84" y="103"/>
                                </a:lnTo>
                                <a:lnTo>
                                  <a:pt x="82" y="113"/>
                                </a:lnTo>
                                <a:lnTo>
                                  <a:pt x="77" y="118"/>
                                </a:lnTo>
                                <a:close/>
                              </a:path>
                            </a:pathLst>
                          </a:custGeom>
                          <a:solidFill>
                            <a:srgbClr val="23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64E7ECB" id="Group 4" o:spid="_x0000_s1026" alt="&quot;&quot;" style="width:8.55pt;height:6.6pt;mso-position-horizontal-relative:char;mso-position-vertical-relative:line" coordsize="171,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">
                <v:shape id="AutoShape 6" o:spid="_x0000_s1027" style="position:absolute;width:48;height:130;visibility:visible;mso-wrap-style:square;v-text-anchor:top" coordsize="4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" path="m5,46l,46,,31,7,26,17,22,34,5,36,,48,r,26l31,26,22,36r-5,2l10,43,5,46xm48,130r-17,l31,26r17,l48,130xe" fillcolor="#231f1f" stroked="f">
                  <v:path arrowok="t" o:connecttype="custom" o:connectlocs="5,46;0,46;0,31;7,26;17,22;34,5;36,0;48,0;48,26;31,26;22,36;17,38;10,43;5,46;48,130;31,130;31,26;48,26;48,130" o:connectangles="0,0,0,0,0,0,0,0,0,0,0,0,0,0,0,0,0,0,0"/>
                </v:shape>
                <v:shape id="AutoShape 5" o:spid="_x0000_s1028" style="position:absolute;left:86;width:84;height:132;visibility:visible;mso-wrap-style:square;v-text-anchor:top" coordsize="8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" path="m56,132r-24,l22,127,12,120,5,113,,103,,84,3,77,8,70,17,60,27,58,20,55,15,53,12,48,8,43,5,38,5,24,10,14r7,-4l24,2,32,,56,r7,2l70,10r7,4l32,14r-3,5l24,22r-2,4l22,38r2,5l29,46r3,4l36,53r36,l68,55r-8,3l70,60r5,5l76,67r-40,l29,70r-9,9l17,84r,12l20,101r2,2l22,108r2,2l39,118r38,l75,120r-10,7l56,132xm72,53r-21,l56,50r2,-4l63,43r,-21l58,19,56,14r21,l80,24r,19l75,48r-3,5xm77,118r-26,l58,115r10,-9l68,79,58,70,51,67r25,l80,72r4,5l84,103r-2,10l77,118xe" fillcolor="#231f1f" stroked="f">
                  <v:path arrowok="t" o:connecttype="custom" o:connectlocs="32,132;12,120;0,103;3,77;17,60;20,55;12,48;5,38;10,14;24,2;56,0;70,10;32,14;24,22;22,38;29,46;36,53;68,55;70,60;76,67;29,70;17,84;20,101;22,108;39,118;75,120;56,132;51,53;58,46;63,22;56,14;80,24;75,48;77,118;58,115;68,79;51,67;80,72;84,103;77,118" o:connectangles="0,0,0,0,0,0,0,0,0,0,0,0,0,0,0,0,0,0,0,0,0,0,0,0,0,0,0,0,0,0,0,0,0,0,0,0,0,0,0,0"/>
                </v:shape>
                <w10:anchorlock/>
              </v:group>
            </w:pict>
          </mc:Fallback>
        </mc:AlternateContent>
      </w:r>
    </w:p>
    <w:p w14:paraId="47D526A5" w14:textId="77777777" w:rsidR="00377017" w:rsidRPr="00820E34" w:rsidRDefault="00377017">
      <w:pPr>
        <w:spacing w:line="132" w:lineRule="exact"/>
        <w:rPr>
          <w:color w:val="000000" w:themeColor="text1"/>
          <w:sz w:val="13"/>
        </w:rPr>
        <w:sectPr w:rsidR="00377017" w:rsidRPr="00820E34">
          <w:headerReference w:type="default" r:id="rId24"/>
          <w:footerReference w:type="default" r:id="rId25"/>
          <w:pgSz w:w="11910" w:h="16840"/>
          <w:pgMar w:top="1100" w:right="220" w:bottom="280" w:left="1300" w:header="550" w:footer="0" w:gutter="0"/>
          <w:cols w:space="708"/>
        </w:sectPr>
      </w:pPr>
    </w:p>
    <w:p w14:paraId="47D526A6" w14:textId="77777777" w:rsidR="00377017" w:rsidRPr="00820E34" w:rsidRDefault="00377017">
      <w:pPr>
        <w:pStyle w:val="Plattetekst"/>
        <w:rPr>
          <w:i/>
          <w:color w:val="000000" w:themeColor="text1"/>
          <w:sz w:val="20"/>
        </w:rPr>
      </w:pPr>
    </w:p>
    <w:p w14:paraId="47D526A7" w14:textId="77777777" w:rsidR="00377017" w:rsidRPr="00820E34" w:rsidRDefault="00377017">
      <w:pPr>
        <w:pStyle w:val="Plattetekst"/>
        <w:rPr>
          <w:i/>
          <w:color w:val="000000" w:themeColor="text1"/>
          <w:sz w:val="20"/>
        </w:rPr>
      </w:pPr>
    </w:p>
    <w:p w14:paraId="47D526A8" w14:textId="77777777" w:rsidR="00377017" w:rsidRPr="00820E34" w:rsidRDefault="00377017">
      <w:pPr>
        <w:pStyle w:val="Plattetekst"/>
        <w:rPr>
          <w:i/>
          <w:color w:val="000000" w:themeColor="text1"/>
          <w:sz w:val="20"/>
        </w:rPr>
      </w:pPr>
    </w:p>
    <w:p w14:paraId="47D526A9" w14:textId="77777777" w:rsidR="00377017" w:rsidRPr="00820E34" w:rsidRDefault="00377017">
      <w:pPr>
        <w:pStyle w:val="Plattetekst"/>
        <w:rPr>
          <w:i/>
          <w:color w:val="000000" w:themeColor="text1"/>
          <w:sz w:val="20"/>
        </w:rPr>
      </w:pPr>
    </w:p>
    <w:p w14:paraId="47D526AA" w14:textId="77777777" w:rsidR="00377017" w:rsidRPr="00820E34" w:rsidRDefault="00377017">
      <w:pPr>
        <w:pStyle w:val="Plattetekst"/>
        <w:spacing w:before="4"/>
        <w:rPr>
          <w:i/>
          <w:color w:val="000000" w:themeColor="text1"/>
          <w:sz w:val="21"/>
        </w:rPr>
      </w:pPr>
    </w:p>
    <w:p w14:paraId="47D526AB" w14:textId="77777777" w:rsidR="00377017" w:rsidRPr="00820E34" w:rsidRDefault="00924C83">
      <w:pPr>
        <w:pStyle w:val="Kop1"/>
        <w:numPr>
          <w:ilvl w:val="0"/>
          <w:numId w:val="1"/>
        </w:numPr>
        <w:tabs>
          <w:tab w:val="left" w:pos="391"/>
        </w:tabs>
        <w:rPr>
          <w:color w:val="000000" w:themeColor="text1"/>
        </w:rPr>
      </w:pPr>
      <w:bookmarkStart w:id="19" w:name="_TOC_250002"/>
      <w:r w:rsidRPr="00820E34">
        <w:rPr>
          <w:color w:val="000000" w:themeColor="text1"/>
        </w:rPr>
        <w:t>Toelichting op de</w:t>
      </w:r>
      <w:r w:rsidRPr="00820E34">
        <w:rPr>
          <w:color w:val="000000" w:themeColor="text1"/>
          <w:spacing w:val="-28"/>
        </w:rPr>
        <w:t xml:space="preserve"> </w:t>
      </w:r>
      <w:bookmarkEnd w:id="19"/>
      <w:r w:rsidRPr="00820E34">
        <w:rPr>
          <w:color w:val="000000" w:themeColor="text1"/>
        </w:rPr>
        <w:t>budgetten</w:t>
      </w:r>
    </w:p>
    <w:p w14:paraId="47D526AC" w14:textId="77777777" w:rsidR="00377017" w:rsidRPr="00820E34" w:rsidRDefault="00377017">
      <w:pPr>
        <w:pStyle w:val="Plattetekst"/>
        <w:spacing w:before="2"/>
        <w:rPr>
          <w:b/>
          <w:color w:val="000000" w:themeColor="text1"/>
          <w:sz w:val="42"/>
        </w:rPr>
      </w:pPr>
    </w:p>
    <w:p w14:paraId="47D526AD" w14:textId="3CFBF889" w:rsidR="00377017" w:rsidRPr="00820E34" w:rsidRDefault="00924C83">
      <w:pPr>
        <w:pStyle w:val="Plattetekst"/>
        <w:spacing w:before="1" w:line="290" w:lineRule="auto"/>
        <w:ind w:left="120" w:right="1301" w:firstLine="1"/>
        <w:rPr>
          <w:color w:val="000000" w:themeColor="text1"/>
        </w:rPr>
      </w:pPr>
      <w:r w:rsidRPr="00820E34">
        <w:rPr>
          <w:color w:val="000000" w:themeColor="text1"/>
          <w:w w:val="105"/>
        </w:rPr>
        <w:t xml:space="preserve">Hieronder zijn de </w:t>
      </w:r>
      <w:r w:rsidR="006C4BD2" w:rsidRPr="00820E34">
        <w:rPr>
          <w:color w:val="000000" w:themeColor="text1"/>
          <w:w w:val="105"/>
        </w:rPr>
        <w:t>financiële</w:t>
      </w:r>
      <w:r w:rsidRPr="00820E34">
        <w:rPr>
          <w:color w:val="000000" w:themeColor="text1"/>
          <w:w w:val="105"/>
        </w:rPr>
        <w:t xml:space="preserve"> effecten van de wijzigingen per gemeente in beeld gebracht. De verwachte wijzigingen zullen nog niet bij gemeenten in rekening worden gebracht, maar zijn als stelpost in de begroting opgenomen. Bij de Jaarrekening 2023 zal het daadwerkelijk resultaat met gemeenten verrekend worden.</w:t>
      </w:r>
    </w:p>
    <w:p w14:paraId="47D526AE" w14:textId="77777777" w:rsidR="00377017" w:rsidRPr="00820E34" w:rsidRDefault="00377017">
      <w:pPr>
        <w:pStyle w:val="Plattetekst"/>
        <w:spacing w:before="6"/>
        <w:rPr>
          <w:color w:val="000000" w:themeColor="text1"/>
        </w:rPr>
      </w:pPr>
    </w:p>
    <w:tbl>
      <w:tblPr>
        <w:tblStyle w:val="TableNormal"/>
        <w:tblW w:w="0" w:type="auto"/>
        <w:tblInd w:w="118" w:type="dxa"/>
        <w:tblBorders>
          <w:top w:val="single" w:sz="4" w:space="0" w:color="2BA3D8"/>
          <w:left w:val="single" w:sz="4" w:space="0" w:color="2BA3D8"/>
          <w:bottom w:val="single" w:sz="4" w:space="0" w:color="2BA3D8"/>
          <w:right w:val="single" w:sz="4" w:space="0" w:color="2BA3D8"/>
          <w:insideH w:val="single" w:sz="4" w:space="0" w:color="2BA3D8"/>
          <w:insideV w:val="single" w:sz="4" w:space="0" w:color="2BA3D8"/>
        </w:tblBorders>
        <w:tblLayout w:type="fixed"/>
        <w:tblLook w:val="01E0" w:firstRow="1" w:lastRow="1" w:firstColumn="1" w:lastColumn="1" w:noHBand="0" w:noVBand="0"/>
      </w:tblPr>
      <w:tblGrid>
        <w:gridCol w:w="3634"/>
        <w:gridCol w:w="1817"/>
        <w:gridCol w:w="1812"/>
        <w:gridCol w:w="1826"/>
      </w:tblGrid>
      <w:tr w:rsidR="00820E34" w:rsidRPr="00820E34" w14:paraId="47D526B0" w14:textId="77777777">
        <w:trPr>
          <w:trHeight w:val="332"/>
        </w:trPr>
        <w:tc>
          <w:tcPr>
            <w:tcW w:w="9089" w:type="dxa"/>
            <w:gridSpan w:val="4"/>
            <w:tcBorders>
              <w:left w:val="single" w:sz="4" w:space="0" w:color="000000"/>
              <w:bottom w:val="single" w:sz="6" w:space="0" w:color="2BA3D8"/>
              <w:right w:val="single" w:sz="4" w:space="0" w:color="000000"/>
            </w:tcBorders>
            <w:shd w:val="clear" w:color="auto" w:fill="D4E4EF"/>
          </w:tcPr>
          <w:p w14:paraId="47D526AF" w14:textId="77777777" w:rsidR="00377017" w:rsidRPr="00820E34" w:rsidRDefault="00924C83">
            <w:pPr>
              <w:pStyle w:val="TableParagraph"/>
              <w:spacing w:before="86"/>
              <w:ind w:left="4354" w:right="4333"/>
              <w:jc w:val="center"/>
              <w:rPr>
                <w:b/>
                <w:color w:val="000000" w:themeColor="text1"/>
                <w:sz w:val="15"/>
              </w:rPr>
            </w:pPr>
            <w:r w:rsidRPr="00820E34">
              <w:rPr>
                <w:b/>
                <w:color w:val="000000" w:themeColor="text1"/>
                <w:w w:val="105"/>
                <w:sz w:val="15"/>
              </w:rPr>
              <w:t>2023</w:t>
            </w:r>
          </w:p>
        </w:tc>
      </w:tr>
      <w:tr w:rsidR="00820E34" w:rsidRPr="00820E34" w14:paraId="47D526B5" w14:textId="77777777">
        <w:trPr>
          <w:trHeight w:val="525"/>
        </w:trPr>
        <w:tc>
          <w:tcPr>
            <w:tcW w:w="3634" w:type="dxa"/>
            <w:tcBorders>
              <w:top w:val="single" w:sz="2" w:space="0" w:color="2BA3D8"/>
              <w:left w:val="single" w:sz="4" w:space="0" w:color="000000"/>
              <w:bottom w:val="single" w:sz="2" w:space="0" w:color="2BA3D8"/>
              <w:right w:val="single" w:sz="4" w:space="0" w:color="000000"/>
            </w:tcBorders>
          </w:tcPr>
          <w:p w14:paraId="47D526B1" w14:textId="77777777" w:rsidR="00377017" w:rsidRPr="00820E34" w:rsidRDefault="00924C83">
            <w:pPr>
              <w:pStyle w:val="TableParagraph"/>
              <w:spacing w:before="85"/>
              <w:ind w:left="94"/>
              <w:jc w:val="left"/>
              <w:rPr>
                <w:b/>
                <w:color w:val="000000" w:themeColor="text1"/>
                <w:sz w:val="15"/>
              </w:rPr>
            </w:pPr>
            <w:r w:rsidRPr="00820E34">
              <w:rPr>
                <w:b/>
                <w:color w:val="000000" w:themeColor="text1"/>
                <w:w w:val="105"/>
                <w:sz w:val="15"/>
              </w:rPr>
              <w:t>Bijdrage gemeenten</w:t>
            </w:r>
          </w:p>
        </w:tc>
        <w:tc>
          <w:tcPr>
            <w:tcW w:w="1817" w:type="dxa"/>
            <w:tcBorders>
              <w:top w:val="single" w:sz="6" w:space="0" w:color="2BA3D8"/>
              <w:left w:val="single" w:sz="4" w:space="0" w:color="000000"/>
              <w:bottom w:val="single" w:sz="2" w:space="0" w:color="2BA3D8"/>
              <w:right w:val="single" w:sz="4" w:space="0" w:color="000000"/>
            </w:tcBorders>
          </w:tcPr>
          <w:p w14:paraId="47D526B2" w14:textId="77777777" w:rsidR="00377017" w:rsidRPr="00820E34" w:rsidRDefault="00924C83">
            <w:pPr>
              <w:pStyle w:val="TableParagraph"/>
              <w:spacing w:before="85" w:line="266" w:lineRule="auto"/>
              <w:ind w:left="339" w:right="310" w:firstLine="254"/>
              <w:jc w:val="left"/>
              <w:rPr>
                <w:b/>
                <w:color w:val="000000" w:themeColor="text1"/>
                <w:sz w:val="15"/>
              </w:rPr>
            </w:pPr>
            <w:r w:rsidRPr="00820E34">
              <w:rPr>
                <w:b/>
                <w:color w:val="000000" w:themeColor="text1"/>
                <w:w w:val="105"/>
                <w:sz w:val="15"/>
              </w:rPr>
              <w:t>Primaire Begroting 2023</w:t>
            </w:r>
          </w:p>
        </w:tc>
        <w:tc>
          <w:tcPr>
            <w:tcW w:w="1812" w:type="dxa"/>
            <w:tcBorders>
              <w:top w:val="single" w:sz="6" w:space="0" w:color="2BA3D8"/>
              <w:left w:val="single" w:sz="4" w:space="0" w:color="000000"/>
              <w:bottom w:val="single" w:sz="2" w:space="0" w:color="2BA3D8"/>
              <w:right w:val="single" w:sz="4" w:space="0" w:color="000000"/>
            </w:tcBorders>
          </w:tcPr>
          <w:p w14:paraId="47D526B3" w14:textId="77777777" w:rsidR="00377017" w:rsidRPr="00820E34" w:rsidRDefault="00924C83">
            <w:pPr>
              <w:pStyle w:val="TableParagraph"/>
              <w:spacing w:before="85"/>
              <w:ind w:left="382"/>
              <w:jc w:val="left"/>
              <w:rPr>
                <w:b/>
                <w:color w:val="000000" w:themeColor="text1"/>
                <w:sz w:val="15"/>
              </w:rPr>
            </w:pPr>
            <w:r w:rsidRPr="00820E34">
              <w:rPr>
                <w:b/>
                <w:color w:val="000000" w:themeColor="text1"/>
                <w:w w:val="105"/>
                <w:sz w:val="15"/>
              </w:rPr>
              <w:t>Extra bijdrage</w:t>
            </w:r>
          </w:p>
        </w:tc>
        <w:tc>
          <w:tcPr>
            <w:tcW w:w="1826" w:type="dxa"/>
            <w:tcBorders>
              <w:top w:val="single" w:sz="2" w:space="0" w:color="2BA3D8"/>
              <w:left w:val="single" w:sz="4" w:space="0" w:color="000000"/>
              <w:bottom w:val="single" w:sz="2" w:space="0" w:color="2BA3D8"/>
              <w:right w:val="single" w:sz="4" w:space="0" w:color="000000"/>
            </w:tcBorders>
          </w:tcPr>
          <w:p w14:paraId="47D526B4" w14:textId="77777777" w:rsidR="00377017" w:rsidRPr="00820E34" w:rsidRDefault="00924C83">
            <w:pPr>
              <w:pStyle w:val="TableParagraph"/>
              <w:spacing w:before="85"/>
              <w:ind w:left="677" w:right="656"/>
              <w:jc w:val="center"/>
              <w:rPr>
                <w:b/>
                <w:color w:val="000000" w:themeColor="text1"/>
                <w:sz w:val="15"/>
              </w:rPr>
            </w:pPr>
            <w:r w:rsidRPr="00820E34">
              <w:rPr>
                <w:b/>
                <w:color w:val="000000" w:themeColor="text1"/>
                <w:sz w:val="15"/>
              </w:rPr>
              <w:t>Totaal</w:t>
            </w:r>
          </w:p>
        </w:tc>
      </w:tr>
      <w:tr w:rsidR="00820E34" w:rsidRPr="00820E34" w14:paraId="47D526BA" w14:textId="77777777">
        <w:trPr>
          <w:trHeight w:val="338"/>
        </w:trPr>
        <w:tc>
          <w:tcPr>
            <w:tcW w:w="3634" w:type="dxa"/>
            <w:tcBorders>
              <w:top w:val="single" w:sz="2" w:space="0" w:color="2BA3D8"/>
              <w:left w:val="single" w:sz="4" w:space="0" w:color="000000"/>
              <w:bottom w:val="single" w:sz="2" w:space="0" w:color="2BA3D8"/>
              <w:right w:val="single" w:sz="4" w:space="0" w:color="000000"/>
            </w:tcBorders>
          </w:tcPr>
          <w:p w14:paraId="47D526B6" w14:textId="77777777" w:rsidR="00377017" w:rsidRPr="00820E34" w:rsidRDefault="00924C83">
            <w:pPr>
              <w:pStyle w:val="TableParagraph"/>
              <w:spacing w:before="92"/>
              <w:ind w:left="96"/>
              <w:jc w:val="left"/>
              <w:rPr>
                <w:color w:val="000000" w:themeColor="text1"/>
                <w:sz w:val="15"/>
              </w:rPr>
            </w:pPr>
            <w:r w:rsidRPr="00820E34">
              <w:rPr>
                <w:color w:val="000000" w:themeColor="text1"/>
                <w:w w:val="105"/>
                <w:sz w:val="15"/>
              </w:rPr>
              <w:t>Alphen ad Rijn</w:t>
            </w:r>
          </w:p>
        </w:tc>
        <w:tc>
          <w:tcPr>
            <w:tcW w:w="1817" w:type="dxa"/>
            <w:tcBorders>
              <w:top w:val="single" w:sz="2" w:space="0" w:color="2BA3D8"/>
              <w:left w:val="single" w:sz="4" w:space="0" w:color="000000"/>
              <w:bottom w:val="single" w:sz="2" w:space="0" w:color="2BA3D8"/>
              <w:right w:val="single" w:sz="4" w:space="0" w:color="000000"/>
            </w:tcBorders>
          </w:tcPr>
          <w:p w14:paraId="47D526B7" w14:textId="77777777" w:rsidR="00377017" w:rsidRPr="00820E34" w:rsidRDefault="00924C83">
            <w:pPr>
              <w:pStyle w:val="TableParagraph"/>
              <w:spacing w:before="92"/>
              <w:ind w:right="70"/>
              <w:rPr>
                <w:color w:val="000000" w:themeColor="text1"/>
                <w:sz w:val="15"/>
              </w:rPr>
            </w:pPr>
            <w:r w:rsidRPr="00820E34">
              <w:rPr>
                <w:color w:val="000000" w:themeColor="text1"/>
                <w:w w:val="105"/>
                <w:sz w:val="15"/>
              </w:rPr>
              <w:t>716.576</w:t>
            </w:r>
          </w:p>
        </w:tc>
        <w:tc>
          <w:tcPr>
            <w:tcW w:w="1812" w:type="dxa"/>
            <w:tcBorders>
              <w:top w:val="single" w:sz="2" w:space="0" w:color="2BA3D8"/>
              <w:left w:val="single" w:sz="4" w:space="0" w:color="000000"/>
              <w:bottom w:val="single" w:sz="2" w:space="0" w:color="2BA3D8"/>
              <w:right w:val="single" w:sz="4" w:space="0" w:color="000000"/>
            </w:tcBorders>
          </w:tcPr>
          <w:p w14:paraId="47D526B8" w14:textId="77777777" w:rsidR="00377017" w:rsidRPr="00820E34" w:rsidRDefault="00924C83">
            <w:pPr>
              <w:pStyle w:val="TableParagraph"/>
              <w:spacing w:before="92"/>
              <w:ind w:right="62"/>
              <w:rPr>
                <w:color w:val="000000" w:themeColor="text1"/>
                <w:sz w:val="15"/>
              </w:rPr>
            </w:pPr>
            <w:r w:rsidRPr="00820E34">
              <w:rPr>
                <w:color w:val="000000" w:themeColor="text1"/>
                <w:w w:val="105"/>
                <w:sz w:val="15"/>
              </w:rPr>
              <w:t>9.823</w:t>
            </w:r>
          </w:p>
        </w:tc>
        <w:tc>
          <w:tcPr>
            <w:tcW w:w="1826" w:type="dxa"/>
            <w:tcBorders>
              <w:top w:val="single" w:sz="2" w:space="0" w:color="2BA3D8"/>
              <w:left w:val="single" w:sz="4" w:space="0" w:color="000000"/>
              <w:bottom w:val="single" w:sz="2" w:space="0" w:color="2BA3D8"/>
              <w:right w:val="single" w:sz="4" w:space="0" w:color="000000"/>
            </w:tcBorders>
          </w:tcPr>
          <w:p w14:paraId="47D526B9" w14:textId="77777777" w:rsidR="00377017" w:rsidRPr="00820E34" w:rsidRDefault="00924C83">
            <w:pPr>
              <w:pStyle w:val="TableParagraph"/>
              <w:spacing w:before="92"/>
              <w:ind w:right="71"/>
              <w:rPr>
                <w:color w:val="000000" w:themeColor="text1"/>
                <w:sz w:val="15"/>
              </w:rPr>
            </w:pPr>
            <w:r w:rsidRPr="00820E34">
              <w:rPr>
                <w:color w:val="000000" w:themeColor="text1"/>
                <w:w w:val="105"/>
                <w:sz w:val="15"/>
              </w:rPr>
              <w:t>726.399</w:t>
            </w:r>
          </w:p>
        </w:tc>
      </w:tr>
      <w:tr w:rsidR="00820E34" w:rsidRPr="00820E34" w14:paraId="47D526BF" w14:textId="77777777">
        <w:trPr>
          <w:trHeight w:val="337"/>
        </w:trPr>
        <w:tc>
          <w:tcPr>
            <w:tcW w:w="3634" w:type="dxa"/>
            <w:tcBorders>
              <w:top w:val="single" w:sz="2" w:space="0" w:color="2BA3D8"/>
              <w:left w:val="single" w:sz="4" w:space="0" w:color="000000"/>
              <w:right w:val="single" w:sz="4" w:space="0" w:color="000000"/>
            </w:tcBorders>
          </w:tcPr>
          <w:p w14:paraId="47D526BB" w14:textId="77777777" w:rsidR="00377017" w:rsidRPr="00820E34" w:rsidRDefault="00924C83">
            <w:pPr>
              <w:pStyle w:val="TableParagraph"/>
              <w:spacing w:before="89"/>
              <w:ind w:left="98"/>
              <w:jc w:val="left"/>
              <w:rPr>
                <w:color w:val="000000" w:themeColor="text1"/>
                <w:sz w:val="15"/>
              </w:rPr>
            </w:pPr>
            <w:r w:rsidRPr="00820E34">
              <w:rPr>
                <w:color w:val="000000" w:themeColor="text1"/>
                <w:w w:val="105"/>
                <w:sz w:val="15"/>
              </w:rPr>
              <w:t>Hillegom</w:t>
            </w:r>
          </w:p>
        </w:tc>
        <w:tc>
          <w:tcPr>
            <w:tcW w:w="1817" w:type="dxa"/>
            <w:tcBorders>
              <w:top w:val="single" w:sz="2" w:space="0" w:color="2BA3D8"/>
              <w:left w:val="single" w:sz="4" w:space="0" w:color="000000"/>
              <w:right w:val="single" w:sz="4" w:space="0" w:color="000000"/>
            </w:tcBorders>
          </w:tcPr>
          <w:p w14:paraId="47D526BC" w14:textId="77777777" w:rsidR="00377017" w:rsidRPr="00820E34" w:rsidRDefault="00924C83">
            <w:pPr>
              <w:pStyle w:val="TableParagraph"/>
              <w:spacing w:before="89"/>
              <w:ind w:right="67"/>
              <w:rPr>
                <w:color w:val="000000" w:themeColor="text1"/>
                <w:sz w:val="15"/>
              </w:rPr>
            </w:pPr>
            <w:r w:rsidRPr="00820E34">
              <w:rPr>
                <w:color w:val="000000" w:themeColor="text1"/>
                <w:w w:val="105"/>
                <w:sz w:val="15"/>
              </w:rPr>
              <w:t>269.989</w:t>
            </w:r>
          </w:p>
        </w:tc>
        <w:tc>
          <w:tcPr>
            <w:tcW w:w="1812" w:type="dxa"/>
            <w:tcBorders>
              <w:top w:val="single" w:sz="2" w:space="0" w:color="2BA3D8"/>
              <w:left w:val="single" w:sz="4" w:space="0" w:color="000000"/>
              <w:right w:val="single" w:sz="4" w:space="0" w:color="000000"/>
            </w:tcBorders>
          </w:tcPr>
          <w:p w14:paraId="47D526BD" w14:textId="77777777" w:rsidR="00377017" w:rsidRPr="00820E34" w:rsidRDefault="00924C83">
            <w:pPr>
              <w:pStyle w:val="TableParagraph"/>
              <w:spacing w:before="89"/>
              <w:ind w:right="60"/>
              <w:rPr>
                <w:color w:val="000000" w:themeColor="text1"/>
                <w:sz w:val="15"/>
              </w:rPr>
            </w:pPr>
            <w:r w:rsidRPr="00820E34">
              <w:rPr>
                <w:color w:val="000000" w:themeColor="text1"/>
                <w:w w:val="105"/>
                <w:sz w:val="15"/>
              </w:rPr>
              <w:t>2.474</w:t>
            </w:r>
          </w:p>
        </w:tc>
        <w:tc>
          <w:tcPr>
            <w:tcW w:w="1826" w:type="dxa"/>
            <w:tcBorders>
              <w:top w:val="single" w:sz="2" w:space="0" w:color="2BA3D8"/>
              <w:left w:val="single" w:sz="4" w:space="0" w:color="000000"/>
              <w:right w:val="single" w:sz="4" w:space="0" w:color="000000"/>
            </w:tcBorders>
          </w:tcPr>
          <w:p w14:paraId="47D526BE" w14:textId="77777777" w:rsidR="00377017" w:rsidRPr="00820E34" w:rsidRDefault="00924C83">
            <w:pPr>
              <w:pStyle w:val="TableParagraph"/>
              <w:spacing w:before="89"/>
              <w:ind w:right="69"/>
              <w:rPr>
                <w:color w:val="000000" w:themeColor="text1"/>
                <w:sz w:val="15"/>
              </w:rPr>
            </w:pPr>
            <w:r w:rsidRPr="00820E34">
              <w:rPr>
                <w:color w:val="000000" w:themeColor="text1"/>
                <w:w w:val="105"/>
                <w:sz w:val="15"/>
              </w:rPr>
              <w:t>272.464</w:t>
            </w:r>
          </w:p>
        </w:tc>
      </w:tr>
      <w:tr w:rsidR="00820E34" w:rsidRPr="00820E34" w14:paraId="47D526C4" w14:textId="77777777">
        <w:trPr>
          <w:trHeight w:val="335"/>
        </w:trPr>
        <w:tc>
          <w:tcPr>
            <w:tcW w:w="3634" w:type="dxa"/>
            <w:tcBorders>
              <w:left w:val="single" w:sz="4" w:space="0" w:color="000000"/>
              <w:bottom w:val="single" w:sz="2" w:space="0" w:color="2BA3D8"/>
              <w:right w:val="single" w:sz="4" w:space="0" w:color="000000"/>
            </w:tcBorders>
          </w:tcPr>
          <w:p w14:paraId="47D526C0" w14:textId="77777777" w:rsidR="00377017" w:rsidRPr="00820E34" w:rsidRDefault="00924C83">
            <w:pPr>
              <w:pStyle w:val="TableParagraph"/>
              <w:spacing w:before="88"/>
              <w:ind w:left="99"/>
              <w:jc w:val="left"/>
              <w:rPr>
                <w:color w:val="000000" w:themeColor="text1"/>
                <w:sz w:val="15"/>
              </w:rPr>
            </w:pPr>
            <w:r w:rsidRPr="00820E34">
              <w:rPr>
                <w:color w:val="000000" w:themeColor="text1"/>
                <w:w w:val="105"/>
                <w:sz w:val="15"/>
              </w:rPr>
              <w:t>Kaag &amp; Braassem</w:t>
            </w:r>
          </w:p>
        </w:tc>
        <w:tc>
          <w:tcPr>
            <w:tcW w:w="1817" w:type="dxa"/>
            <w:tcBorders>
              <w:left w:val="single" w:sz="4" w:space="0" w:color="000000"/>
              <w:bottom w:val="single" w:sz="2" w:space="0" w:color="2BA3D8"/>
              <w:right w:val="single" w:sz="4" w:space="0" w:color="000000"/>
            </w:tcBorders>
          </w:tcPr>
          <w:p w14:paraId="47D526C1" w14:textId="77777777" w:rsidR="00377017" w:rsidRPr="00820E34" w:rsidRDefault="00924C83">
            <w:pPr>
              <w:pStyle w:val="TableParagraph"/>
              <w:spacing w:before="88"/>
              <w:ind w:right="78"/>
              <w:rPr>
                <w:color w:val="000000" w:themeColor="text1"/>
                <w:sz w:val="15"/>
              </w:rPr>
            </w:pPr>
            <w:r w:rsidRPr="00820E34">
              <w:rPr>
                <w:color w:val="000000" w:themeColor="text1"/>
                <w:w w:val="105"/>
                <w:sz w:val="15"/>
              </w:rPr>
              <w:t>334.437</w:t>
            </w:r>
          </w:p>
        </w:tc>
        <w:tc>
          <w:tcPr>
            <w:tcW w:w="1812" w:type="dxa"/>
            <w:tcBorders>
              <w:left w:val="single" w:sz="4" w:space="0" w:color="000000"/>
              <w:bottom w:val="single" w:sz="2" w:space="0" w:color="2BA3D8"/>
              <w:right w:val="single" w:sz="4" w:space="0" w:color="000000"/>
            </w:tcBorders>
          </w:tcPr>
          <w:p w14:paraId="47D526C2" w14:textId="77777777" w:rsidR="00377017" w:rsidRPr="00820E34" w:rsidRDefault="00924C83">
            <w:pPr>
              <w:pStyle w:val="TableParagraph"/>
              <w:spacing w:before="88"/>
              <w:ind w:right="60"/>
              <w:rPr>
                <w:color w:val="000000" w:themeColor="text1"/>
                <w:sz w:val="15"/>
              </w:rPr>
            </w:pPr>
            <w:r w:rsidRPr="00820E34">
              <w:rPr>
                <w:color w:val="000000" w:themeColor="text1"/>
                <w:w w:val="105"/>
                <w:sz w:val="15"/>
              </w:rPr>
              <w:t>3.068</w:t>
            </w:r>
          </w:p>
        </w:tc>
        <w:tc>
          <w:tcPr>
            <w:tcW w:w="1826" w:type="dxa"/>
            <w:tcBorders>
              <w:left w:val="single" w:sz="4" w:space="0" w:color="000000"/>
              <w:bottom w:val="single" w:sz="2" w:space="0" w:color="2BA3D8"/>
              <w:right w:val="single" w:sz="4" w:space="0" w:color="000000"/>
            </w:tcBorders>
          </w:tcPr>
          <w:p w14:paraId="47D526C3" w14:textId="77777777" w:rsidR="00377017" w:rsidRPr="00820E34" w:rsidRDefault="00924C83">
            <w:pPr>
              <w:pStyle w:val="TableParagraph"/>
              <w:spacing w:before="88"/>
              <w:ind w:right="74"/>
              <w:rPr>
                <w:color w:val="000000" w:themeColor="text1"/>
                <w:sz w:val="15"/>
              </w:rPr>
            </w:pPr>
            <w:r w:rsidRPr="00820E34">
              <w:rPr>
                <w:color w:val="000000" w:themeColor="text1"/>
                <w:w w:val="105"/>
                <w:sz w:val="15"/>
              </w:rPr>
              <w:t>337.505</w:t>
            </w:r>
          </w:p>
        </w:tc>
      </w:tr>
      <w:tr w:rsidR="00820E34" w:rsidRPr="00820E34" w14:paraId="47D526C9" w14:textId="77777777">
        <w:trPr>
          <w:trHeight w:val="338"/>
        </w:trPr>
        <w:tc>
          <w:tcPr>
            <w:tcW w:w="3634" w:type="dxa"/>
            <w:tcBorders>
              <w:top w:val="single" w:sz="2" w:space="0" w:color="2BA3D8"/>
              <w:left w:val="single" w:sz="4" w:space="0" w:color="000000"/>
              <w:bottom w:val="single" w:sz="2" w:space="0" w:color="2BA3D8"/>
              <w:right w:val="single" w:sz="4" w:space="0" w:color="000000"/>
            </w:tcBorders>
          </w:tcPr>
          <w:p w14:paraId="47D526C5" w14:textId="77777777" w:rsidR="00377017" w:rsidRPr="00820E34" w:rsidRDefault="00924C83">
            <w:pPr>
              <w:pStyle w:val="TableParagraph"/>
              <w:spacing w:before="88"/>
              <w:ind w:left="94"/>
              <w:jc w:val="left"/>
              <w:rPr>
                <w:color w:val="000000" w:themeColor="text1"/>
                <w:sz w:val="15"/>
              </w:rPr>
            </w:pPr>
            <w:r w:rsidRPr="00820E34">
              <w:rPr>
                <w:color w:val="000000" w:themeColor="text1"/>
                <w:w w:val="105"/>
                <w:sz w:val="15"/>
              </w:rPr>
              <w:t>Katwijk</w:t>
            </w:r>
          </w:p>
        </w:tc>
        <w:tc>
          <w:tcPr>
            <w:tcW w:w="1817" w:type="dxa"/>
            <w:tcBorders>
              <w:top w:val="single" w:sz="2" w:space="0" w:color="2BA3D8"/>
              <w:left w:val="single" w:sz="4" w:space="0" w:color="000000"/>
              <w:bottom w:val="single" w:sz="2" w:space="0" w:color="2BA3D8"/>
              <w:right w:val="single" w:sz="4" w:space="0" w:color="000000"/>
            </w:tcBorders>
          </w:tcPr>
          <w:p w14:paraId="47D526C6" w14:textId="77777777" w:rsidR="00377017" w:rsidRPr="00820E34" w:rsidRDefault="00924C83">
            <w:pPr>
              <w:pStyle w:val="TableParagraph"/>
              <w:spacing w:before="88"/>
              <w:ind w:right="78"/>
              <w:rPr>
                <w:color w:val="000000" w:themeColor="text1"/>
                <w:sz w:val="15"/>
              </w:rPr>
            </w:pPr>
            <w:r w:rsidRPr="00820E34">
              <w:rPr>
                <w:color w:val="000000" w:themeColor="text1"/>
                <w:w w:val="105"/>
                <w:sz w:val="15"/>
              </w:rPr>
              <w:t>871.470</w:t>
            </w:r>
          </w:p>
        </w:tc>
        <w:tc>
          <w:tcPr>
            <w:tcW w:w="1812" w:type="dxa"/>
            <w:tcBorders>
              <w:top w:val="single" w:sz="2" w:space="0" w:color="2BA3D8"/>
              <w:left w:val="single" w:sz="4" w:space="0" w:color="000000"/>
              <w:bottom w:val="single" w:sz="2" w:space="0" w:color="2BA3D8"/>
              <w:right w:val="single" w:sz="4" w:space="0" w:color="000000"/>
            </w:tcBorders>
          </w:tcPr>
          <w:p w14:paraId="47D526C7" w14:textId="77777777" w:rsidR="00377017" w:rsidRPr="00820E34" w:rsidRDefault="00924C83">
            <w:pPr>
              <w:pStyle w:val="TableParagraph"/>
              <w:spacing w:before="88"/>
              <w:ind w:right="62"/>
              <w:rPr>
                <w:color w:val="000000" w:themeColor="text1"/>
                <w:sz w:val="15"/>
              </w:rPr>
            </w:pPr>
            <w:r w:rsidRPr="00820E34">
              <w:rPr>
                <w:color w:val="000000" w:themeColor="text1"/>
                <w:w w:val="105"/>
                <w:sz w:val="15"/>
              </w:rPr>
              <w:t>7.644</w:t>
            </w:r>
          </w:p>
        </w:tc>
        <w:tc>
          <w:tcPr>
            <w:tcW w:w="1826" w:type="dxa"/>
            <w:tcBorders>
              <w:top w:val="single" w:sz="2" w:space="0" w:color="2BA3D8"/>
              <w:left w:val="single" w:sz="4" w:space="0" w:color="000000"/>
              <w:bottom w:val="single" w:sz="2" w:space="0" w:color="2BA3D8"/>
              <w:right w:val="single" w:sz="4" w:space="0" w:color="000000"/>
            </w:tcBorders>
          </w:tcPr>
          <w:p w14:paraId="47D526C8" w14:textId="77777777" w:rsidR="00377017" w:rsidRPr="00820E34" w:rsidRDefault="00924C83">
            <w:pPr>
              <w:pStyle w:val="TableParagraph"/>
              <w:spacing w:before="88"/>
              <w:ind w:right="62"/>
              <w:rPr>
                <w:color w:val="000000" w:themeColor="text1"/>
                <w:sz w:val="15"/>
              </w:rPr>
            </w:pPr>
            <w:r w:rsidRPr="00820E34">
              <w:rPr>
                <w:color w:val="000000" w:themeColor="text1"/>
                <w:w w:val="105"/>
                <w:sz w:val="15"/>
              </w:rPr>
              <w:t>879.114</w:t>
            </w:r>
          </w:p>
        </w:tc>
      </w:tr>
      <w:tr w:rsidR="00820E34" w:rsidRPr="00820E34" w14:paraId="47D526CE" w14:textId="77777777">
        <w:trPr>
          <w:trHeight w:val="339"/>
        </w:trPr>
        <w:tc>
          <w:tcPr>
            <w:tcW w:w="3634" w:type="dxa"/>
            <w:tcBorders>
              <w:top w:val="single" w:sz="2" w:space="0" w:color="2BA3D8"/>
              <w:left w:val="single" w:sz="4" w:space="0" w:color="000000"/>
              <w:bottom w:val="single" w:sz="2" w:space="0" w:color="2BA3D8"/>
              <w:right w:val="single" w:sz="4" w:space="0" w:color="000000"/>
            </w:tcBorders>
          </w:tcPr>
          <w:p w14:paraId="47D526CA" w14:textId="77777777" w:rsidR="00377017" w:rsidRPr="00820E34" w:rsidRDefault="00924C83">
            <w:pPr>
              <w:pStyle w:val="TableParagraph"/>
              <w:spacing w:before="90"/>
              <w:ind w:left="94"/>
              <w:jc w:val="left"/>
              <w:rPr>
                <w:color w:val="000000" w:themeColor="text1"/>
                <w:sz w:val="15"/>
              </w:rPr>
            </w:pPr>
            <w:r w:rsidRPr="00820E34">
              <w:rPr>
                <w:color w:val="000000" w:themeColor="text1"/>
                <w:w w:val="105"/>
                <w:sz w:val="15"/>
              </w:rPr>
              <w:t>Leiden</w:t>
            </w:r>
          </w:p>
        </w:tc>
        <w:tc>
          <w:tcPr>
            <w:tcW w:w="1817" w:type="dxa"/>
            <w:tcBorders>
              <w:top w:val="single" w:sz="2" w:space="0" w:color="2BA3D8"/>
              <w:left w:val="single" w:sz="4" w:space="0" w:color="000000"/>
              <w:bottom w:val="single" w:sz="2" w:space="0" w:color="2BA3D8"/>
              <w:right w:val="single" w:sz="4" w:space="0" w:color="000000"/>
            </w:tcBorders>
          </w:tcPr>
          <w:p w14:paraId="47D526CB" w14:textId="77777777" w:rsidR="00377017" w:rsidRPr="00820E34" w:rsidRDefault="00924C83">
            <w:pPr>
              <w:pStyle w:val="TableParagraph"/>
              <w:spacing w:before="90"/>
              <w:ind w:right="65"/>
              <w:rPr>
                <w:color w:val="000000" w:themeColor="text1"/>
                <w:sz w:val="15"/>
              </w:rPr>
            </w:pPr>
            <w:r w:rsidRPr="00820E34">
              <w:rPr>
                <w:color w:val="000000" w:themeColor="text1"/>
                <w:w w:val="105"/>
                <w:sz w:val="15"/>
              </w:rPr>
              <w:t>1.370.457</w:t>
            </w:r>
          </w:p>
        </w:tc>
        <w:tc>
          <w:tcPr>
            <w:tcW w:w="1812" w:type="dxa"/>
            <w:tcBorders>
              <w:top w:val="single" w:sz="2" w:space="0" w:color="2BA3D8"/>
              <w:left w:val="single" w:sz="4" w:space="0" w:color="000000"/>
              <w:bottom w:val="single" w:sz="2" w:space="0" w:color="2BA3D8"/>
              <w:right w:val="single" w:sz="4" w:space="0" w:color="000000"/>
            </w:tcBorders>
          </w:tcPr>
          <w:p w14:paraId="47D526CC" w14:textId="77777777" w:rsidR="00377017" w:rsidRPr="00820E34" w:rsidRDefault="00924C83">
            <w:pPr>
              <w:pStyle w:val="TableParagraph"/>
              <w:spacing w:before="90"/>
              <w:ind w:right="65"/>
              <w:rPr>
                <w:color w:val="000000" w:themeColor="text1"/>
                <w:sz w:val="15"/>
              </w:rPr>
            </w:pPr>
            <w:r w:rsidRPr="00820E34">
              <w:rPr>
                <w:color w:val="000000" w:themeColor="text1"/>
                <w:w w:val="105"/>
                <w:sz w:val="15"/>
              </w:rPr>
              <w:t>13.253</w:t>
            </w:r>
          </w:p>
        </w:tc>
        <w:tc>
          <w:tcPr>
            <w:tcW w:w="1826" w:type="dxa"/>
            <w:tcBorders>
              <w:top w:val="single" w:sz="2" w:space="0" w:color="2BA3D8"/>
              <w:left w:val="single" w:sz="4" w:space="0" w:color="000000"/>
              <w:bottom w:val="single" w:sz="2" w:space="0" w:color="2BA3D8"/>
              <w:right w:val="single" w:sz="4" w:space="0" w:color="000000"/>
            </w:tcBorders>
          </w:tcPr>
          <w:p w14:paraId="47D526CD" w14:textId="77777777" w:rsidR="00377017" w:rsidRPr="00820E34" w:rsidRDefault="00924C83">
            <w:pPr>
              <w:pStyle w:val="TableParagraph"/>
              <w:spacing w:before="90"/>
              <w:ind w:right="67"/>
              <w:rPr>
                <w:color w:val="000000" w:themeColor="text1"/>
                <w:sz w:val="15"/>
              </w:rPr>
            </w:pPr>
            <w:r w:rsidRPr="00820E34">
              <w:rPr>
                <w:color w:val="000000" w:themeColor="text1"/>
                <w:w w:val="105"/>
                <w:sz w:val="15"/>
              </w:rPr>
              <w:t>1.383.710</w:t>
            </w:r>
          </w:p>
        </w:tc>
      </w:tr>
      <w:tr w:rsidR="00820E34" w:rsidRPr="00820E34" w14:paraId="47D526D3" w14:textId="77777777">
        <w:trPr>
          <w:trHeight w:val="335"/>
        </w:trPr>
        <w:tc>
          <w:tcPr>
            <w:tcW w:w="3634" w:type="dxa"/>
            <w:tcBorders>
              <w:top w:val="single" w:sz="2" w:space="0" w:color="2BA3D8"/>
              <w:left w:val="single" w:sz="4" w:space="0" w:color="000000"/>
              <w:right w:val="single" w:sz="4" w:space="0" w:color="000000"/>
            </w:tcBorders>
          </w:tcPr>
          <w:p w14:paraId="47D526CF" w14:textId="77777777" w:rsidR="00377017" w:rsidRPr="00820E34" w:rsidRDefault="00924C83">
            <w:pPr>
              <w:pStyle w:val="TableParagraph"/>
              <w:spacing w:before="92"/>
              <w:ind w:left="94"/>
              <w:jc w:val="left"/>
              <w:rPr>
                <w:color w:val="000000" w:themeColor="text1"/>
                <w:sz w:val="15"/>
              </w:rPr>
            </w:pPr>
            <w:r w:rsidRPr="00820E34">
              <w:rPr>
                <w:color w:val="000000" w:themeColor="text1"/>
                <w:w w:val="105"/>
                <w:sz w:val="15"/>
              </w:rPr>
              <w:t>Leiderdorp</w:t>
            </w:r>
          </w:p>
        </w:tc>
        <w:tc>
          <w:tcPr>
            <w:tcW w:w="1817" w:type="dxa"/>
            <w:tcBorders>
              <w:top w:val="single" w:sz="2" w:space="0" w:color="2BA3D8"/>
              <w:left w:val="single" w:sz="4" w:space="0" w:color="000000"/>
              <w:right w:val="single" w:sz="4" w:space="0" w:color="000000"/>
            </w:tcBorders>
          </w:tcPr>
          <w:p w14:paraId="47D526D0" w14:textId="77777777" w:rsidR="00377017" w:rsidRPr="00820E34" w:rsidRDefault="00924C83">
            <w:pPr>
              <w:pStyle w:val="TableParagraph"/>
              <w:spacing w:before="92"/>
              <w:ind w:right="78"/>
              <w:rPr>
                <w:color w:val="000000" w:themeColor="text1"/>
                <w:sz w:val="15"/>
              </w:rPr>
            </w:pPr>
            <w:r w:rsidRPr="00820E34">
              <w:rPr>
                <w:color w:val="000000" w:themeColor="text1"/>
                <w:w w:val="105"/>
                <w:sz w:val="15"/>
              </w:rPr>
              <w:t>338.403</w:t>
            </w:r>
          </w:p>
        </w:tc>
        <w:tc>
          <w:tcPr>
            <w:tcW w:w="1812" w:type="dxa"/>
            <w:tcBorders>
              <w:top w:val="single" w:sz="2" w:space="0" w:color="2BA3D8"/>
              <w:left w:val="single" w:sz="4" w:space="0" w:color="000000"/>
              <w:right w:val="single" w:sz="4" w:space="0" w:color="000000"/>
            </w:tcBorders>
          </w:tcPr>
          <w:p w14:paraId="47D526D1" w14:textId="77777777" w:rsidR="00377017" w:rsidRPr="00820E34" w:rsidRDefault="00924C83">
            <w:pPr>
              <w:pStyle w:val="TableParagraph"/>
              <w:spacing w:before="92"/>
              <w:ind w:right="67"/>
              <w:rPr>
                <w:color w:val="000000" w:themeColor="text1"/>
                <w:sz w:val="15"/>
              </w:rPr>
            </w:pPr>
            <w:r w:rsidRPr="00820E34">
              <w:rPr>
                <w:color w:val="000000" w:themeColor="text1"/>
                <w:w w:val="105"/>
                <w:sz w:val="15"/>
              </w:rPr>
              <w:t>3.074</w:t>
            </w:r>
          </w:p>
        </w:tc>
        <w:tc>
          <w:tcPr>
            <w:tcW w:w="1826" w:type="dxa"/>
            <w:tcBorders>
              <w:top w:val="single" w:sz="2" w:space="0" w:color="2BA3D8"/>
              <w:left w:val="single" w:sz="4" w:space="0" w:color="000000"/>
              <w:right w:val="single" w:sz="4" w:space="0" w:color="000000"/>
            </w:tcBorders>
          </w:tcPr>
          <w:p w14:paraId="47D526D2" w14:textId="77777777" w:rsidR="00377017" w:rsidRPr="00820E34" w:rsidRDefault="00924C83">
            <w:pPr>
              <w:pStyle w:val="TableParagraph"/>
              <w:spacing w:before="92"/>
              <w:ind w:right="82"/>
              <w:rPr>
                <w:color w:val="000000" w:themeColor="text1"/>
                <w:sz w:val="15"/>
              </w:rPr>
            </w:pPr>
            <w:r w:rsidRPr="00820E34">
              <w:rPr>
                <w:color w:val="000000" w:themeColor="text1"/>
                <w:w w:val="105"/>
                <w:sz w:val="15"/>
              </w:rPr>
              <w:t>341.478</w:t>
            </w:r>
          </w:p>
        </w:tc>
      </w:tr>
      <w:tr w:rsidR="00820E34" w:rsidRPr="00820E34" w14:paraId="47D526D8" w14:textId="77777777">
        <w:trPr>
          <w:trHeight w:val="333"/>
        </w:trPr>
        <w:tc>
          <w:tcPr>
            <w:tcW w:w="3634" w:type="dxa"/>
            <w:tcBorders>
              <w:left w:val="single" w:sz="4" w:space="0" w:color="000000"/>
              <w:right w:val="single" w:sz="4" w:space="0" w:color="000000"/>
            </w:tcBorders>
          </w:tcPr>
          <w:p w14:paraId="47D526D4" w14:textId="77777777" w:rsidR="00377017" w:rsidRPr="00820E34" w:rsidRDefault="00924C83">
            <w:pPr>
              <w:pStyle w:val="TableParagraph"/>
              <w:spacing w:before="88"/>
              <w:ind w:left="94"/>
              <w:jc w:val="left"/>
              <w:rPr>
                <w:color w:val="000000" w:themeColor="text1"/>
                <w:sz w:val="15"/>
              </w:rPr>
            </w:pPr>
            <w:r w:rsidRPr="00820E34">
              <w:rPr>
                <w:color w:val="000000" w:themeColor="text1"/>
                <w:w w:val="110"/>
                <w:sz w:val="15"/>
              </w:rPr>
              <w:t>Lisse</w:t>
            </w:r>
          </w:p>
        </w:tc>
        <w:tc>
          <w:tcPr>
            <w:tcW w:w="1817" w:type="dxa"/>
            <w:tcBorders>
              <w:left w:val="single" w:sz="4" w:space="0" w:color="000000"/>
              <w:right w:val="single" w:sz="4" w:space="0" w:color="000000"/>
            </w:tcBorders>
          </w:tcPr>
          <w:p w14:paraId="47D526D5" w14:textId="77777777" w:rsidR="00377017" w:rsidRPr="00820E34" w:rsidRDefault="00924C83">
            <w:pPr>
              <w:pStyle w:val="TableParagraph"/>
              <w:spacing w:before="88"/>
              <w:ind w:right="75"/>
              <w:rPr>
                <w:color w:val="000000" w:themeColor="text1"/>
                <w:sz w:val="15"/>
              </w:rPr>
            </w:pPr>
            <w:r w:rsidRPr="00820E34">
              <w:rPr>
                <w:color w:val="000000" w:themeColor="text1"/>
                <w:w w:val="105"/>
                <w:sz w:val="15"/>
              </w:rPr>
              <w:t>280.538</w:t>
            </w:r>
          </w:p>
        </w:tc>
        <w:tc>
          <w:tcPr>
            <w:tcW w:w="1812" w:type="dxa"/>
            <w:tcBorders>
              <w:left w:val="single" w:sz="4" w:space="0" w:color="000000"/>
              <w:right w:val="single" w:sz="4" w:space="0" w:color="000000"/>
            </w:tcBorders>
          </w:tcPr>
          <w:p w14:paraId="47D526D6" w14:textId="77777777" w:rsidR="00377017" w:rsidRPr="00820E34" w:rsidRDefault="00924C83">
            <w:pPr>
              <w:pStyle w:val="TableParagraph"/>
              <w:spacing w:before="88"/>
              <w:ind w:right="69"/>
              <w:rPr>
                <w:color w:val="000000" w:themeColor="text1"/>
                <w:sz w:val="15"/>
              </w:rPr>
            </w:pPr>
            <w:r w:rsidRPr="00820E34">
              <w:rPr>
                <w:color w:val="000000" w:themeColor="text1"/>
                <w:w w:val="105"/>
                <w:sz w:val="15"/>
              </w:rPr>
              <w:t>2.566</w:t>
            </w:r>
          </w:p>
        </w:tc>
        <w:tc>
          <w:tcPr>
            <w:tcW w:w="1826" w:type="dxa"/>
            <w:tcBorders>
              <w:left w:val="single" w:sz="4" w:space="0" w:color="000000"/>
              <w:right w:val="single" w:sz="4" w:space="0" w:color="000000"/>
            </w:tcBorders>
          </w:tcPr>
          <w:p w14:paraId="47D526D7" w14:textId="77777777" w:rsidR="00377017" w:rsidRPr="00820E34" w:rsidRDefault="00924C83">
            <w:pPr>
              <w:pStyle w:val="TableParagraph"/>
              <w:spacing w:before="88"/>
              <w:ind w:right="79"/>
              <w:rPr>
                <w:color w:val="000000" w:themeColor="text1"/>
                <w:sz w:val="15"/>
              </w:rPr>
            </w:pPr>
            <w:r w:rsidRPr="00820E34">
              <w:rPr>
                <w:color w:val="000000" w:themeColor="text1"/>
                <w:w w:val="105"/>
                <w:sz w:val="15"/>
              </w:rPr>
              <w:t>283.104</w:t>
            </w:r>
          </w:p>
        </w:tc>
      </w:tr>
      <w:tr w:rsidR="00820E34" w:rsidRPr="00820E34" w14:paraId="47D526DD" w14:textId="77777777">
        <w:trPr>
          <w:trHeight w:val="337"/>
        </w:trPr>
        <w:tc>
          <w:tcPr>
            <w:tcW w:w="3634" w:type="dxa"/>
            <w:tcBorders>
              <w:left w:val="single" w:sz="4" w:space="0" w:color="000000"/>
              <w:bottom w:val="single" w:sz="2" w:space="0" w:color="2BA3D8"/>
              <w:right w:val="single" w:sz="4" w:space="0" w:color="000000"/>
            </w:tcBorders>
          </w:tcPr>
          <w:p w14:paraId="47D526D9" w14:textId="77777777" w:rsidR="00377017" w:rsidRPr="00820E34" w:rsidRDefault="00924C83">
            <w:pPr>
              <w:pStyle w:val="TableParagraph"/>
              <w:spacing w:before="90"/>
              <w:ind w:left="94"/>
              <w:jc w:val="left"/>
              <w:rPr>
                <w:color w:val="000000" w:themeColor="text1"/>
                <w:sz w:val="15"/>
              </w:rPr>
            </w:pPr>
            <w:r w:rsidRPr="00820E34">
              <w:rPr>
                <w:color w:val="000000" w:themeColor="text1"/>
                <w:w w:val="105"/>
                <w:sz w:val="15"/>
              </w:rPr>
              <w:t>Nieuwkoop</w:t>
            </w:r>
          </w:p>
        </w:tc>
        <w:tc>
          <w:tcPr>
            <w:tcW w:w="1817" w:type="dxa"/>
            <w:tcBorders>
              <w:left w:val="single" w:sz="4" w:space="0" w:color="000000"/>
              <w:bottom w:val="single" w:sz="2" w:space="0" w:color="2BA3D8"/>
              <w:right w:val="single" w:sz="4" w:space="0" w:color="000000"/>
            </w:tcBorders>
          </w:tcPr>
          <w:p w14:paraId="47D526DA" w14:textId="77777777" w:rsidR="00377017" w:rsidRPr="00820E34" w:rsidRDefault="00924C83">
            <w:pPr>
              <w:pStyle w:val="TableParagraph"/>
              <w:spacing w:before="90"/>
              <w:ind w:right="70"/>
              <w:rPr>
                <w:color w:val="000000" w:themeColor="text1"/>
                <w:sz w:val="15"/>
              </w:rPr>
            </w:pPr>
            <w:r w:rsidRPr="00820E34">
              <w:rPr>
                <w:color w:val="000000" w:themeColor="text1"/>
                <w:w w:val="105"/>
                <w:sz w:val="15"/>
              </w:rPr>
              <w:t>185.536</w:t>
            </w:r>
          </w:p>
        </w:tc>
        <w:tc>
          <w:tcPr>
            <w:tcW w:w="1812" w:type="dxa"/>
            <w:tcBorders>
              <w:left w:val="single" w:sz="4" w:space="0" w:color="000000"/>
              <w:bottom w:val="single" w:sz="2" w:space="0" w:color="2BA3D8"/>
              <w:right w:val="single" w:sz="4" w:space="0" w:color="000000"/>
            </w:tcBorders>
          </w:tcPr>
          <w:p w14:paraId="47D526DB" w14:textId="77777777" w:rsidR="00377017" w:rsidRPr="00820E34" w:rsidRDefault="00924C83">
            <w:pPr>
              <w:pStyle w:val="TableParagraph"/>
              <w:spacing w:before="90"/>
              <w:ind w:right="65"/>
              <w:rPr>
                <w:color w:val="000000" w:themeColor="text1"/>
                <w:sz w:val="15"/>
              </w:rPr>
            </w:pPr>
            <w:r w:rsidRPr="00820E34">
              <w:rPr>
                <w:color w:val="000000" w:themeColor="text1"/>
                <w:w w:val="105"/>
                <w:sz w:val="15"/>
              </w:rPr>
              <w:t>2.543</w:t>
            </w:r>
          </w:p>
        </w:tc>
        <w:tc>
          <w:tcPr>
            <w:tcW w:w="1826" w:type="dxa"/>
            <w:tcBorders>
              <w:left w:val="single" w:sz="4" w:space="0" w:color="000000"/>
              <w:bottom w:val="single" w:sz="2" w:space="0" w:color="2BA3D8"/>
              <w:right w:val="single" w:sz="4" w:space="0" w:color="000000"/>
            </w:tcBorders>
          </w:tcPr>
          <w:p w14:paraId="47D526DC" w14:textId="77777777" w:rsidR="00377017" w:rsidRPr="00820E34" w:rsidRDefault="00924C83">
            <w:pPr>
              <w:pStyle w:val="TableParagraph"/>
              <w:spacing w:before="90"/>
              <w:ind w:right="69"/>
              <w:rPr>
                <w:color w:val="000000" w:themeColor="text1"/>
                <w:sz w:val="15"/>
              </w:rPr>
            </w:pPr>
            <w:r w:rsidRPr="00820E34">
              <w:rPr>
                <w:color w:val="000000" w:themeColor="text1"/>
                <w:w w:val="105"/>
                <w:sz w:val="15"/>
              </w:rPr>
              <w:t>188.079</w:t>
            </w:r>
          </w:p>
        </w:tc>
      </w:tr>
      <w:tr w:rsidR="00820E34" w:rsidRPr="00820E34" w14:paraId="47D526E2" w14:textId="77777777">
        <w:trPr>
          <w:trHeight w:val="335"/>
        </w:trPr>
        <w:tc>
          <w:tcPr>
            <w:tcW w:w="3634" w:type="dxa"/>
            <w:tcBorders>
              <w:top w:val="single" w:sz="2" w:space="0" w:color="2BA3D8"/>
              <w:left w:val="single" w:sz="4" w:space="0" w:color="000000"/>
              <w:right w:val="single" w:sz="4" w:space="0" w:color="000000"/>
            </w:tcBorders>
          </w:tcPr>
          <w:p w14:paraId="47D526DE" w14:textId="77777777" w:rsidR="00377017" w:rsidRPr="00820E34" w:rsidRDefault="00924C83">
            <w:pPr>
              <w:pStyle w:val="TableParagraph"/>
              <w:spacing w:before="89"/>
              <w:ind w:left="94"/>
              <w:jc w:val="left"/>
              <w:rPr>
                <w:color w:val="000000" w:themeColor="text1"/>
                <w:sz w:val="15"/>
              </w:rPr>
            </w:pPr>
            <w:r w:rsidRPr="00820E34">
              <w:rPr>
                <w:color w:val="000000" w:themeColor="text1"/>
                <w:w w:val="105"/>
                <w:sz w:val="15"/>
              </w:rPr>
              <w:t>Noordwijk</w:t>
            </w:r>
          </w:p>
        </w:tc>
        <w:tc>
          <w:tcPr>
            <w:tcW w:w="1817" w:type="dxa"/>
            <w:tcBorders>
              <w:top w:val="single" w:sz="2" w:space="0" w:color="2BA3D8"/>
              <w:left w:val="single" w:sz="4" w:space="0" w:color="000000"/>
              <w:right w:val="single" w:sz="4" w:space="0" w:color="000000"/>
            </w:tcBorders>
          </w:tcPr>
          <w:p w14:paraId="47D526DF" w14:textId="77777777" w:rsidR="00377017" w:rsidRPr="00820E34" w:rsidRDefault="00924C83">
            <w:pPr>
              <w:pStyle w:val="TableParagraph"/>
              <w:spacing w:before="89"/>
              <w:ind w:right="63"/>
              <w:rPr>
                <w:color w:val="000000" w:themeColor="text1"/>
                <w:sz w:val="15"/>
              </w:rPr>
            </w:pPr>
            <w:r w:rsidRPr="00820E34">
              <w:rPr>
                <w:color w:val="000000" w:themeColor="text1"/>
                <w:w w:val="105"/>
                <w:sz w:val="15"/>
              </w:rPr>
              <w:t>527.720</w:t>
            </w:r>
          </w:p>
        </w:tc>
        <w:tc>
          <w:tcPr>
            <w:tcW w:w="1812" w:type="dxa"/>
            <w:tcBorders>
              <w:top w:val="single" w:sz="2" w:space="0" w:color="2BA3D8"/>
              <w:left w:val="single" w:sz="4" w:space="0" w:color="000000"/>
              <w:right w:val="single" w:sz="4" w:space="0" w:color="000000"/>
            </w:tcBorders>
          </w:tcPr>
          <w:p w14:paraId="47D526E0" w14:textId="77777777" w:rsidR="00377017" w:rsidRPr="00820E34" w:rsidRDefault="00924C83">
            <w:pPr>
              <w:pStyle w:val="TableParagraph"/>
              <w:spacing w:before="89"/>
              <w:ind w:right="62"/>
              <w:rPr>
                <w:color w:val="000000" w:themeColor="text1"/>
                <w:sz w:val="15"/>
              </w:rPr>
            </w:pPr>
            <w:r w:rsidRPr="00820E34">
              <w:rPr>
                <w:color w:val="000000" w:themeColor="text1"/>
                <w:w w:val="105"/>
                <w:sz w:val="15"/>
              </w:rPr>
              <w:t>4.877</w:t>
            </w:r>
          </w:p>
        </w:tc>
        <w:tc>
          <w:tcPr>
            <w:tcW w:w="1826" w:type="dxa"/>
            <w:tcBorders>
              <w:top w:val="single" w:sz="2" w:space="0" w:color="2BA3D8"/>
              <w:left w:val="single" w:sz="4" w:space="0" w:color="000000"/>
              <w:right w:val="single" w:sz="4" w:space="0" w:color="000000"/>
            </w:tcBorders>
          </w:tcPr>
          <w:p w14:paraId="47D526E1" w14:textId="77777777" w:rsidR="00377017" w:rsidRPr="00820E34" w:rsidRDefault="00924C83">
            <w:pPr>
              <w:pStyle w:val="TableParagraph"/>
              <w:spacing w:before="89"/>
              <w:ind w:right="74"/>
              <w:rPr>
                <w:color w:val="000000" w:themeColor="text1"/>
                <w:sz w:val="15"/>
              </w:rPr>
            </w:pPr>
            <w:r w:rsidRPr="00820E34">
              <w:rPr>
                <w:color w:val="000000" w:themeColor="text1"/>
                <w:w w:val="105"/>
                <w:sz w:val="15"/>
              </w:rPr>
              <w:t>532.598</w:t>
            </w:r>
          </w:p>
        </w:tc>
      </w:tr>
      <w:tr w:rsidR="00820E34" w:rsidRPr="00820E34" w14:paraId="47D526E7" w14:textId="77777777">
        <w:trPr>
          <w:trHeight w:val="335"/>
        </w:trPr>
        <w:tc>
          <w:tcPr>
            <w:tcW w:w="3634" w:type="dxa"/>
            <w:tcBorders>
              <w:left w:val="single" w:sz="4" w:space="0" w:color="000000"/>
              <w:bottom w:val="single" w:sz="2" w:space="0" w:color="2BA3D8"/>
              <w:right w:val="single" w:sz="4" w:space="0" w:color="000000"/>
            </w:tcBorders>
          </w:tcPr>
          <w:p w14:paraId="47D526E3" w14:textId="77777777" w:rsidR="00377017" w:rsidRPr="00820E34" w:rsidRDefault="00924C83">
            <w:pPr>
              <w:pStyle w:val="TableParagraph"/>
              <w:spacing w:before="89"/>
              <w:ind w:left="98"/>
              <w:jc w:val="left"/>
              <w:rPr>
                <w:color w:val="000000" w:themeColor="text1"/>
                <w:sz w:val="15"/>
              </w:rPr>
            </w:pPr>
            <w:r w:rsidRPr="00820E34">
              <w:rPr>
                <w:color w:val="000000" w:themeColor="text1"/>
                <w:w w:val="105"/>
                <w:sz w:val="15"/>
              </w:rPr>
              <w:t>Oegstgeest</w:t>
            </w:r>
          </w:p>
        </w:tc>
        <w:tc>
          <w:tcPr>
            <w:tcW w:w="1817" w:type="dxa"/>
            <w:tcBorders>
              <w:left w:val="single" w:sz="4" w:space="0" w:color="000000"/>
              <w:bottom w:val="single" w:sz="2" w:space="0" w:color="2BA3D8"/>
              <w:right w:val="single" w:sz="4" w:space="0" w:color="000000"/>
            </w:tcBorders>
          </w:tcPr>
          <w:p w14:paraId="47D526E4" w14:textId="77777777" w:rsidR="00377017" w:rsidRPr="00820E34" w:rsidRDefault="00924C83">
            <w:pPr>
              <w:pStyle w:val="TableParagraph"/>
              <w:spacing w:before="89"/>
              <w:ind w:right="78"/>
              <w:rPr>
                <w:color w:val="000000" w:themeColor="text1"/>
                <w:sz w:val="15"/>
              </w:rPr>
            </w:pPr>
            <w:r w:rsidRPr="00820E34">
              <w:rPr>
                <w:color w:val="000000" w:themeColor="text1"/>
                <w:w w:val="105"/>
                <w:sz w:val="15"/>
              </w:rPr>
              <w:t>333.743</w:t>
            </w:r>
          </w:p>
        </w:tc>
        <w:tc>
          <w:tcPr>
            <w:tcW w:w="1812" w:type="dxa"/>
            <w:tcBorders>
              <w:left w:val="single" w:sz="4" w:space="0" w:color="000000"/>
              <w:bottom w:val="single" w:sz="2" w:space="0" w:color="2BA3D8"/>
              <w:right w:val="single" w:sz="4" w:space="0" w:color="000000"/>
            </w:tcBorders>
          </w:tcPr>
          <w:p w14:paraId="47D526E5" w14:textId="77777777" w:rsidR="00377017" w:rsidRPr="00820E34" w:rsidRDefault="00924C83">
            <w:pPr>
              <w:pStyle w:val="TableParagraph"/>
              <w:spacing w:before="89"/>
              <w:ind w:right="69"/>
              <w:rPr>
                <w:color w:val="000000" w:themeColor="text1"/>
                <w:sz w:val="15"/>
              </w:rPr>
            </w:pPr>
            <w:r w:rsidRPr="00820E34">
              <w:rPr>
                <w:color w:val="000000" w:themeColor="text1"/>
                <w:w w:val="105"/>
                <w:sz w:val="15"/>
              </w:rPr>
              <w:t>2.915</w:t>
            </w:r>
          </w:p>
        </w:tc>
        <w:tc>
          <w:tcPr>
            <w:tcW w:w="1826" w:type="dxa"/>
            <w:tcBorders>
              <w:left w:val="single" w:sz="4" w:space="0" w:color="000000"/>
              <w:bottom w:val="single" w:sz="2" w:space="0" w:color="2BA3D8"/>
              <w:right w:val="single" w:sz="4" w:space="0" w:color="000000"/>
            </w:tcBorders>
          </w:tcPr>
          <w:p w14:paraId="47D526E6" w14:textId="77777777" w:rsidR="00377017" w:rsidRPr="00820E34" w:rsidRDefault="00924C83">
            <w:pPr>
              <w:pStyle w:val="TableParagraph"/>
              <w:spacing w:before="89"/>
              <w:ind w:right="82"/>
              <w:rPr>
                <w:color w:val="000000" w:themeColor="text1"/>
                <w:sz w:val="15"/>
              </w:rPr>
            </w:pPr>
            <w:r w:rsidRPr="00820E34">
              <w:rPr>
                <w:color w:val="000000" w:themeColor="text1"/>
                <w:w w:val="105"/>
                <w:sz w:val="15"/>
              </w:rPr>
              <w:t>336.658</w:t>
            </w:r>
          </w:p>
        </w:tc>
      </w:tr>
      <w:tr w:rsidR="00820E34" w:rsidRPr="00820E34" w14:paraId="47D526EC" w14:textId="77777777">
        <w:trPr>
          <w:trHeight w:val="337"/>
        </w:trPr>
        <w:tc>
          <w:tcPr>
            <w:tcW w:w="3634" w:type="dxa"/>
            <w:tcBorders>
              <w:top w:val="single" w:sz="2" w:space="0" w:color="2BA3D8"/>
              <w:left w:val="single" w:sz="4" w:space="0" w:color="000000"/>
              <w:bottom w:val="single" w:sz="2" w:space="0" w:color="2BA3D8"/>
              <w:right w:val="single" w:sz="4" w:space="0" w:color="000000"/>
            </w:tcBorders>
          </w:tcPr>
          <w:p w14:paraId="47D526E8" w14:textId="77777777" w:rsidR="00377017" w:rsidRPr="00820E34" w:rsidRDefault="00924C83">
            <w:pPr>
              <w:pStyle w:val="TableParagraph"/>
              <w:spacing w:before="95"/>
              <w:ind w:left="97"/>
              <w:jc w:val="left"/>
              <w:rPr>
                <w:color w:val="000000" w:themeColor="text1"/>
                <w:sz w:val="15"/>
              </w:rPr>
            </w:pPr>
            <w:r w:rsidRPr="00820E34">
              <w:rPr>
                <w:color w:val="000000" w:themeColor="text1"/>
                <w:w w:val="105"/>
                <w:sz w:val="15"/>
              </w:rPr>
              <w:t>Teylingen</w:t>
            </w:r>
          </w:p>
        </w:tc>
        <w:tc>
          <w:tcPr>
            <w:tcW w:w="1817" w:type="dxa"/>
            <w:tcBorders>
              <w:top w:val="single" w:sz="2" w:space="0" w:color="2BA3D8"/>
              <w:left w:val="single" w:sz="4" w:space="0" w:color="000000"/>
              <w:bottom w:val="single" w:sz="2" w:space="0" w:color="2BA3D8"/>
              <w:right w:val="single" w:sz="4" w:space="0" w:color="000000"/>
            </w:tcBorders>
          </w:tcPr>
          <w:p w14:paraId="47D526E9" w14:textId="77777777" w:rsidR="00377017" w:rsidRPr="00820E34" w:rsidRDefault="00924C83">
            <w:pPr>
              <w:pStyle w:val="TableParagraph"/>
              <w:spacing w:before="95"/>
              <w:ind w:right="63"/>
              <w:rPr>
                <w:color w:val="000000" w:themeColor="text1"/>
                <w:sz w:val="15"/>
              </w:rPr>
            </w:pPr>
            <w:r w:rsidRPr="00820E34">
              <w:rPr>
                <w:color w:val="000000" w:themeColor="text1"/>
                <w:w w:val="105"/>
                <w:sz w:val="15"/>
              </w:rPr>
              <w:t>472.778</w:t>
            </w:r>
          </w:p>
        </w:tc>
        <w:tc>
          <w:tcPr>
            <w:tcW w:w="1812" w:type="dxa"/>
            <w:tcBorders>
              <w:top w:val="single" w:sz="2" w:space="0" w:color="2BA3D8"/>
              <w:left w:val="single" w:sz="4" w:space="0" w:color="000000"/>
              <w:bottom w:val="single" w:sz="2" w:space="0" w:color="2BA3D8"/>
              <w:right w:val="single" w:sz="4" w:space="0" w:color="000000"/>
            </w:tcBorders>
          </w:tcPr>
          <w:p w14:paraId="47D526EA" w14:textId="77777777" w:rsidR="00377017" w:rsidRPr="00820E34" w:rsidRDefault="00924C83">
            <w:pPr>
              <w:pStyle w:val="TableParagraph"/>
              <w:spacing w:before="95"/>
              <w:ind w:right="63"/>
              <w:rPr>
                <w:color w:val="000000" w:themeColor="text1"/>
                <w:sz w:val="15"/>
              </w:rPr>
            </w:pPr>
            <w:r w:rsidRPr="00820E34">
              <w:rPr>
                <w:color w:val="000000" w:themeColor="text1"/>
                <w:w w:val="105"/>
                <w:sz w:val="15"/>
              </w:rPr>
              <w:t>4.268</w:t>
            </w:r>
          </w:p>
        </w:tc>
        <w:tc>
          <w:tcPr>
            <w:tcW w:w="1826" w:type="dxa"/>
            <w:tcBorders>
              <w:top w:val="single" w:sz="2" w:space="0" w:color="2BA3D8"/>
              <w:left w:val="single" w:sz="4" w:space="0" w:color="000000"/>
              <w:bottom w:val="single" w:sz="2" w:space="0" w:color="2BA3D8"/>
              <w:right w:val="single" w:sz="4" w:space="0" w:color="000000"/>
            </w:tcBorders>
          </w:tcPr>
          <w:p w14:paraId="47D526EB" w14:textId="77777777" w:rsidR="00377017" w:rsidRPr="00820E34" w:rsidRDefault="00924C83">
            <w:pPr>
              <w:pStyle w:val="TableParagraph"/>
              <w:spacing w:before="95"/>
              <w:ind w:right="69"/>
              <w:rPr>
                <w:color w:val="000000" w:themeColor="text1"/>
                <w:sz w:val="15"/>
              </w:rPr>
            </w:pPr>
            <w:r w:rsidRPr="00820E34">
              <w:rPr>
                <w:color w:val="000000" w:themeColor="text1"/>
                <w:w w:val="105"/>
                <w:sz w:val="15"/>
              </w:rPr>
              <w:t>477.045</w:t>
            </w:r>
          </w:p>
        </w:tc>
      </w:tr>
      <w:tr w:rsidR="00820E34" w:rsidRPr="00820E34" w14:paraId="47D526F1" w14:textId="77777777">
        <w:trPr>
          <w:trHeight w:val="339"/>
        </w:trPr>
        <w:tc>
          <w:tcPr>
            <w:tcW w:w="3634" w:type="dxa"/>
            <w:tcBorders>
              <w:top w:val="single" w:sz="2" w:space="0" w:color="2BA3D8"/>
              <w:left w:val="single" w:sz="4" w:space="0" w:color="000000"/>
              <w:right w:val="single" w:sz="4" w:space="0" w:color="000000"/>
            </w:tcBorders>
          </w:tcPr>
          <w:p w14:paraId="47D526ED" w14:textId="77777777" w:rsidR="00377017" w:rsidRPr="00820E34" w:rsidRDefault="00924C83">
            <w:pPr>
              <w:pStyle w:val="TableParagraph"/>
              <w:spacing w:before="94"/>
              <w:ind w:left="95"/>
              <w:jc w:val="left"/>
              <w:rPr>
                <w:color w:val="000000" w:themeColor="text1"/>
                <w:sz w:val="15"/>
              </w:rPr>
            </w:pPr>
            <w:r w:rsidRPr="00820E34">
              <w:rPr>
                <w:color w:val="000000" w:themeColor="text1"/>
                <w:w w:val="105"/>
                <w:sz w:val="15"/>
              </w:rPr>
              <w:t>Voorschoten</w:t>
            </w:r>
          </w:p>
        </w:tc>
        <w:tc>
          <w:tcPr>
            <w:tcW w:w="1817" w:type="dxa"/>
            <w:tcBorders>
              <w:top w:val="single" w:sz="2" w:space="0" w:color="2BA3D8"/>
              <w:left w:val="single" w:sz="4" w:space="0" w:color="000000"/>
              <w:right w:val="single" w:sz="4" w:space="0" w:color="000000"/>
            </w:tcBorders>
          </w:tcPr>
          <w:p w14:paraId="47D526EE" w14:textId="77777777" w:rsidR="00377017" w:rsidRPr="00820E34" w:rsidRDefault="00924C83">
            <w:pPr>
              <w:pStyle w:val="TableParagraph"/>
              <w:spacing w:before="94"/>
              <w:ind w:right="68"/>
              <w:rPr>
                <w:color w:val="000000" w:themeColor="text1"/>
                <w:sz w:val="15"/>
              </w:rPr>
            </w:pPr>
            <w:r w:rsidRPr="00820E34">
              <w:rPr>
                <w:color w:val="000000" w:themeColor="text1"/>
                <w:w w:val="105"/>
                <w:sz w:val="15"/>
              </w:rPr>
              <w:t>338.183</w:t>
            </w:r>
          </w:p>
        </w:tc>
        <w:tc>
          <w:tcPr>
            <w:tcW w:w="1812" w:type="dxa"/>
            <w:tcBorders>
              <w:top w:val="single" w:sz="2" w:space="0" w:color="2BA3D8"/>
              <w:left w:val="single" w:sz="4" w:space="0" w:color="000000"/>
              <w:right w:val="single" w:sz="4" w:space="0" w:color="000000"/>
            </w:tcBorders>
          </w:tcPr>
          <w:p w14:paraId="47D526EF" w14:textId="77777777" w:rsidR="00377017" w:rsidRPr="00820E34" w:rsidRDefault="00924C83">
            <w:pPr>
              <w:pStyle w:val="TableParagraph"/>
              <w:spacing w:before="94"/>
              <w:ind w:right="62"/>
              <w:rPr>
                <w:color w:val="000000" w:themeColor="text1"/>
                <w:sz w:val="15"/>
              </w:rPr>
            </w:pPr>
            <w:r w:rsidRPr="00820E34">
              <w:rPr>
                <w:color w:val="000000" w:themeColor="text1"/>
                <w:w w:val="105"/>
                <w:sz w:val="15"/>
              </w:rPr>
              <w:t>2.969</w:t>
            </w:r>
          </w:p>
        </w:tc>
        <w:tc>
          <w:tcPr>
            <w:tcW w:w="1826" w:type="dxa"/>
            <w:tcBorders>
              <w:top w:val="single" w:sz="2" w:space="0" w:color="2BA3D8"/>
              <w:left w:val="single" w:sz="4" w:space="0" w:color="000000"/>
              <w:right w:val="single" w:sz="4" w:space="0" w:color="000000"/>
            </w:tcBorders>
          </w:tcPr>
          <w:p w14:paraId="47D526F0" w14:textId="77777777" w:rsidR="00377017" w:rsidRPr="00820E34" w:rsidRDefault="00924C83">
            <w:pPr>
              <w:pStyle w:val="TableParagraph"/>
              <w:spacing w:before="94"/>
              <w:ind w:right="72"/>
              <w:rPr>
                <w:color w:val="000000" w:themeColor="text1"/>
                <w:sz w:val="15"/>
              </w:rPr>
            </w:pPr>
            <w:r w:rsidRPr="00820E34">
              <w:rPr>
                <w:color w:val="000000" w:themeColor="text1"/>
                <w:w w:val="105"/>
                <w:sz w:val="15"/>
              </w:rPr>
              <w:t>341.151</w:t>
            </w:r>
          </w:p>
        </w:tc>
      </w:tr>
      <w:tr w:rsidR="00820E34" w:rsidRPr="00820E34" w14:paraId="47D526F6" w14:textId="77777777">
        <w:trPr>
          <w:trHeight w:val="335"/>
        </w:trPr>
        <w:tc>
          <w:tcPr>
            <w:tcW w:w="3634" w:type="dxa"/>
            <w:tcBorders>
              <w:left w:val="single" w:sz="4" w:space="0" w:color="000000"/>
              <w:bottom w:val="single" w:sz="2" w:space="0" w:color="2BA3D8"/>
              <w:right w:val="single" w:sz="4" w:space="0" w:color="000000"/>
            </w:tcBorders>
          </w:tcPr>
          <w:p w14:paraId="47D526F2" w14:textId="77777777" w:rsidR="00377017" w:rsidRPr="00820E34" w:rsidRDefault="00924C83">
            <w:pPr>
              <w:pStyle w:val="TableParagraph"/>
              <w:spacing w:before="90"/>
              <w:ind w:left="97"/>
              <w:jc w:val="left"/>
              <w:rPr>
                <w:color w:val="000000" w:themeColor="text1"/>
                <w:sz w:val="15"/>
              </w:rPr>
            </w:pPr>
            <w:r w:rsidRPr="00820E34">
              <w:rPr>
                <w:color w:val="000000" w:themeColor="text1"/>
                <w:w w:val="105"/>
                <w:sz w:val="15"/>
              </w:rPr>
              <w:t>Zoeterwoude</w:t>
            </w:r>
          </w:p>
        </w:tc>
        <w:tc>
          <w:tcPr>
            <w:tcW w:w="1817" w:type="dxa"/>
            <w:tcBorders>
              <w:left w:val="single" w:sz="4" w:space="0" w:color="000000"/>
              <w:bottom w:val="single" w:sz="2" w:space="0" w:color="2BA3D8"/>
              <w:right w:val="single" w:sz="4" w:space="0" w:color="000000"/>
            </w:tcBorders>
          </w:tcPr>
          <w:p w14:paraId="47D526F3" w14:textId="77777777" w:rsidR="00377017" w:rsidRPr="00820E34" w:rsidRDefault="00924C83">
            <w:pPr>
              <w:pStyle w:val="TableParagraph"/>
              <w:spacing w:before="90"/>
              <w:ind w:right="63"/>
              <w:rPr>
                <w:color w:val="000000" w:themeColor="text1"/>
                <w:sz w:val="15"/>
              </w:rPr>
            </w:pPr>
            <w:r w:rsidRPr="00820E34">
              <w:rPr>
                <w:color w:val="000000" w:themeColor="text1"/>
                <w:w w:val="105"/>
                <w:sz w:val="15"/>
              </w:rPr>
              <w:t>108.720</w:t>
            </w:r>
          </w:p>
        </w:tc>
        <w:tc>
          <w:tcPr>
            <w:tcW w:w="1812" w:type="dxa"/>
            <w:tcBorders>
              <w:left w:val="single" w:sz="4" w:space="0" w:color="000000"/>
              <w:bottom w:val="single" w:sz="2" w:space="0" w:color="2BA3D8"/>
              <w:right w:val="single" w:sz="4" w:space="0" w:color="000000"/>
            </w:tcBorders>
          </w:tcPr>
          <w:p w14:paraId="47D526F4" w14:textId="77777777" w:rsidR="00377017" w:rsidRPr="00820E34" w:rsidRDefault="00924C83">
            <w:pPr>
              <w:pStyle w:val="TableParagraph"/>
              <w:spacing w:before="90"/>
              <w:ind w:right="62"/>
              <w:rPr>
                <w:color w:val="000000" w:themeColor="text1"/>
                <w:sz w:val="15"/>
              </w:rPr>
            </w:pPr>
            <w:r w:rsidRPr="00820E34">
              <w:rPr>
                <w:color w:val="000000" w:themeColor="text1"/>
                <w:w w:val="105"/>
                <w:sz w:val="15"/>
              </w:rPr>
              <w:t>991</w:t>
            </w:r>
          </w:p>
        </w:tc>
        <w:tc>
          <w:tcPr>
            <w:tcW w:w="1826" w:type="dxa"/>
            <w:tcBorders>
              <w:left w:val="single" w:sz="4" w:space="0" w:color="000000"/>
              <w:bottom w:val="single" w:sz="2" w:space="0" w:color="2BA3D8"/>
              <w:right w:val="single" w:sz="4" w:space="0" w:color="000000"/>
            </w:tcBorders>
          </w:tcPr>
          <w:p w14:paraId="47D526F5" w14:textId="77777777" w:rsidR="00377017" w:rsidRPr="00820E34" w:rsidRDefault="00924C83">
            <w:pPr>
              <w:pStyle w:val="TableParagraph"/>
              <w:spacing w:before="90"/>
              <w:ind w:right="67"/>
              <w:rPr>
                <w:color w:val="000000" w:themeColor="text1"/>
                <w:sz w:val="15"/>
              </w:rPr>
            </w:pPr>
            <w:r w:rsidRPr="00820E34">
              <w:rPr>
                <w:color w:val="000000" w:themeColor="text1"/>
                <w:w w:val="105"/>
                <w:sz w:val="15"/>
              </w:rPr>
              <w:t>109.710</w:t>
            </w:r>
          </w:p>
        </w:tc>
      </w:tr>
      <w:tr w:rsidR="00820E34" w:rsidRPr="00820E34" w14:paraId="47D526FB" w14:textId="77777777">
        <w:trPr>
          <w:trHeight w:val="333"/>
        </w:trPr>
        <w:tc>
          <w:tcPr>
            <w:tcW w:w="3634" w:type="dxa"/>
            <w:tcBorders>
              <w:top w:val="single" w:sz="2" w:space="0" w:color="2BA3D8"/>
              <w:left w:val="single" w:sz="4" w:space="0" w:color="000000"/>
              <w:right w:val="single" w:sz="4" w:space="0" w:color="000000"/>
            </w:tcBorders>
            <w:shd w:val="clear" w:color="auto" w:fill="D4E4EF"/>
          </w:tcPr>
          <w:p w14:paraId="47D526F7" w14:textId="77777777" w:rsidR="00377017" w:rsidRPr="00820E34" w:rsidRDefault="00924C83">
            <w:pPr>
              <w:pStyle w:val="TableParagraph"/>
              <w:spacing w:before="91"/>
              <w:ind w:left="97"/>
              <w:jc w:val="left"/>
              <w:rPr>
                <w:b/>
                <w:color w:val="000000" w:themeColor="text1"/>
                <w:sz w:val="15"/>
              </w:rPr>
            </w:pPr>
            <w:r w:rsidRPr="00820E34">
              <w:rPr>
                <w:b/>
                <w:color w:val="000000" w:themeColor="text1"/>
                <w:w w:val="105"/>
                <w:sz w:val="15"/>
              </w:rPr>
              <w:t>Totaal</w:t>
            </w:r>
          </w:p>
        </w:tc>
        <w:tc>
          <w:tcPr>
            <w:tcW w:w="1817" w:type="dxa"/>
            <w:tcBorders>
              <w:top w:val="single" w:sz="2" w:space="0" w:color="2BA3D8"/>
              <w:left w:val="single" w:sz="4" w:space="0" w:color="000000"/>
              <w:right w:val="single" w:sz="4" w:space="0" w:color="000000"/>
            </w:tcBorders>
            <w:shd w:val="clear" w:color="auto" w:fill="D4E4EF"/>
          </w:tcPr>
          <w:p w14:paraId="47D526F8" w14:textId="77777777" w:rsidR="00377017" w:rsidRPr="00820E34" w:rsidRDefault="00924C83">
            <w:pPr>
              <w:pStyle w:val="TableParagraph"/>
              <w:spacing w:before="91"/>
              <w:ind w:right="68"/>
              <w:rPr>
                <w:b/>
                <w:color w:val="000000" w:themeColor="text1"/>
                <w:sz w:val="15"/>
              </w:rPr>
            </w:pPr>
            <w:r w:rsidRPr="00820E34">
              <w:rPr>
                <w:b/>
                <w:color w:val="000000" w:themeColor="text1"/>
                <w:w w:val="105"/>
                <w:sz w:val="15"/>
              </w:rPr>
              <w:t>6.148.549</w:t>
            </w:r>
          </w:p>
        </w:tc>
        <w:tc>
          <w:tcPr>
            <w:tcW w:w="1812" w:type="dxa"/>
            <w:tcBorders>
              <w:top w:val="single" w:sz="2" w:space="0" w:color="2BA3D8"/>
              <w:left w:val="single" w:sz="4" w:space="0" w:color="000000"/>
              <w:right w:val="single" w:sz="4" w:space="0" w:color="000000"/>
            </w:tcBorders>
            <w:shd w:val="clear" w:color="auto" w:fill="D4E4EF"/>
          </w:tcPr>
          <w:p w14:paraId="47D526F9" w14:textId="77777777" w:rsidR="00377017" w:rsidRPr="00820E34" w:rsidRDefault="00924C83">
            <w:pPr>
              <w:pStyle w:val="TableParagraph"/>
              <w:spacing w:before="91"/>
              <w:ind w:right="56"/>
              <w:rPr>
                <w:b/>
                <w:color w:val="000000" w:themeColor="text1"/>
                <w:sz w:val="15"/>
              </w:rPr>
            </w:pPr>
            <w:r w:rsidRPr="00820E34">
              <w:rPr>
                <w:b/>
                <w:color w:val="000000" w:themeColor="text1"/>
                <w:w w:val="105"/>
                <w:sz w:val="15"/>
              </w:rPr>
              <w:t>60.465</w:t>
            </w:r>
          </w:p>
        </w:tc>
        <w:tc>
          <w:tcPr>
            <w:tcW w:w="1826" w:type="dxa"/>
            <w:tcBorders>
              <w:top w:val="single" w:sz="2" w:space="0" w:color="2BA3D8"/>
              <w:left w:val="single" w:sz="4" w:space="0" w:color="000000"/>
              <w:bottom w:val="single" w:sz="2" w:space="0" w:color="2BA3D8"/>
              <w:right w:val="single" w:sz="4" w:space="0" w:color="000000"/>
            </w:tcBorders>
            <w:shd w:val="clear" w:color="auto" w:fill="D4E4EF"/>
          </w:tcPr>
          <w:p w14:paraId="47D526FA" w14:textId="77777777" w:rsidR="00377017" w:rsidRPr="00820E34" w:rsidRDefault="00924C83">
            <w:pPr>
              <w:pStyle w:val="TableParagraph"/>
              <w:spacing w:before="91"/>
              <w:ind w:right="69"/>
              <w:rPr>
                <w:b/>
                <w:color w:val="000000" w:themeColor="text1"/>
                <w:sz w:val="15"/>
              </w:rPr>
            </w:pPr>
            <w:r w:rsidRPr="00820E34">
              <w:rPr>
                <w:b/>
                <w:color w:val="000000" w:themeColor="text1"/>
                <w:w w:val="105"/>
                <w:sz w:val="15"/>
              </w:rPr>
              <w:t>6.209.014</w:t>
            </w:r>
          </w:p>
        </w:tc>
      </w:tr>
    </w:tbl>
    <w:p w14:paraId="47D526FC" w14:textId="77777777" w:rsidR="00377017" w:rsidRPr="00820E34" w:rsidRDefault="00377017">
      <w:pPr>
        <w:pStyle w:val="Plattetekst"/>
        <w:rPr>
          <w:color w:val="000000" w:themeColor="text1"/>
          <w:sz w:val="22"/>
        </w:rPr>
      </w:pPr>
    </w:p>
    <w:p w14:paraId="47D526FD" w14:textId="77777777" w:rsidR="00377017" w:rsidRPr="00820E34" w:rsidRDefault="00924C83">
      <w:pPr>
        <w:ind w:left="124"/>
        <w:rPr>
          <w:i/>
          <w:color w:val="000000" w:themeColor="text1"/>
          <w:sz w:val="19"/>
        </w:rPr>
      </w:pPr>
      <w:r w:rsidRPr="00820E34">
        <w:rPr>
          <w:i/>
          <w:color w:val="000000" w:themeColor="text1"/>
          <w:w w:val="105"/>
          <w:sz w:val="19"/>
        </w:rPr>
        <w:t>Extra gemeentelijke bijdrage</w:t>
      </w:r>
    </w:p>
    <w:p w14:paraId="47D526FE" w14:textId="77777777" w:rsidR="00377017" w:rsidRPr="00820E34" w:rsidRDefault="00924C83">
      <w:pPr>
        <w:pStyle w:val="Plattetekst"/>
        <w:spacing w:before="46" w:line="290" w:lineRule="auto"/>
        <w:ind w:left="119" w:right="1169" w:hanging="6"/>
        <w:rPr>
          <w:color w:val="000000" w:themeColor="text1"/>
        </w:rPr>
      </w:pPr>
      <w:r w:rsidRPr="00820E34">
        <w:rPr>
          <w:color w:val="000000" w:themeColor="text1"/>
          <w:w w:val="105"/>
        </w:rPr>
        <w:t>In paragraaf 5.1 Overhead is toegelicht dat er een tekort ontstaat, doordat de toegekende indexatie voor prijs- en loonstijgingen lager is dan de daadwerkelijke inflatie waarmee ook Holland Rijnland geconfronteerd wordt. Door onvoorziene baten (rente-baten) en moeilijk vervulbare vacatures wordt dit tekort gedempt. Het tekort van ruim €60.000 is nu als stelpost in de begroting opgenomen en zal bij de verrekening ten tijde van de jaarrekening 2023 meegenomen worden. In de kolom "Extra bijdrage" is het effect per gemeente terug te zien.</w:t>
      </w:r>
    </w:p>
    <w:p w14:paraId="47D526FF" w14:textId="77777777" w:rsidR="00377017" w:rsidRPr="00820E34" w:rsidRDefault="00377017">
      <w:pPr>
        <w:spacing w:line="290" w:lineRule="auto"/>
        <w:rPr>
          <w:color w:val="000000" w:themeColor="text1"/>
        </w:rPr>
        <w:sectPr w:rsidR="00377017" w:rsidRPr="00820E34">
          <w:headerReference w:type="default" r:id="rId26"/>
          <w:footerReference w:type="default" r:id="rId27"/>
          <w:pgSz w:w="11910" w:h="16840"/>
          <w:pgMar w:top="1100" w:right="220" w:bottom="1360" w:left="1300" w:header="550" w:footer="1161" w:gutter="0"/>
          <w:cols w:space="708"/>
        </w:sectPr>
      </w:pPr>
    </w:p>
    <w:p w14:paraId="47D52700" w14:textId="77777777" w:rsidR="00377017" w:rsidRPr="00820E34" w:rsidRDefault="00377017">
      <w:pPr>
        <w:pStyle w:val="Plattetekst"/>
        <w:rPr>
          <w:color w:val="000000" w:themeColor="text1"/>
          <w:sz w:val="20"/>
        </w:rPr>
      </w:pPr>
    </w:p>
    <w:p w14:paraId="47D52701" w14:textId="77777777" w:rsidR="00377017" w:rsidRPr="00820E34" w:rsidRDefault="00377017">
      <w:pPr>
        <w:pStyle w:val="Plattetekst"/>
        <w:rPr>
          <w:color w:val="000000" w:themeColor="text1"/>
          <w:sz w:val="20"/>
        </w:rPr>
      </w:pPr>
    </w:p>
    <w:p w14:paraId="47D52702" w14:textId="77777777" w:rsidR="00377017" w:rsidRPr="00820E34" w:rsidRDefault="00377017">
      <w:pPr>
        <w:pStyle w:val="Plattetekst"/>
        <w:rPr>
          <w:color w:val="000000" w:themeColor="text1"/>
          <w:sz w:val="20"/>
        </w:rPr>
      </w:pPr>
    </w:p>
    <w:p w14:paraId="47D52703" w14:textId="77777777" w:rsidR="00377017" w:rsidRPr="00820E34" w:rsidRDefault="00377017">
      <w:pPr>
        <w:pStyle w:val="Plattetekst"/>
        <w:rPr>
          <w:color w:val="000000" w:themeColor="text1"/>
          <w:sz w:val="20"/>
        </w:rPr>
      </w:pPr>
    </w:p>
    <w:p w14:paraId="47D52704" w14:textId="77777777" w:rsidR="00377017" w:rsidRPr="00820E34" w:rsidRDefault="00377017">
      <w:pPr>
        <w:pStyle w:val="Plattetekst"/>
        <w:rPr>
          <w:color w:val="000000" w:themeColor="text1"/>
          <w:sz w:val="20"/>
        </w:rPr>
      </w:pPr>
    </w:p>
    <w:p w14:paraId="47D52705" w14:textId="77777777" w:rsidR="00377017" w:rsidRPr="00820E34" w:rsidRDefault="00377017">
      <w:pPr>
        <w:pStyle w:val="Plattetekst"/>
        <w:rPr>
          <w:color w:val="000000" w:themeColor="text1"/>
          <w:sz w:val="20"/>
        </w:rPr>
      </w:pPr>
    </w:p>
    <w:p w14:paraId="47D52706" w14:textId="77777777" w:rsidR="00377017" w:rsidRPr="00820E34" w:rsidRDefault="00377017">
      <w:pPr>
        <w:pStyle w:val="Plattetekst"/>
        <w:rPr>
          <w:color w:val="000000" w:themeColor="text1"/>
          <w:sz w:val="20"/>
        </w:rPr>
      </w:pPr>
    </w:p>
    <w:p w14:paraId="47D52707" w14:textId="77777777" w:rsidR="00377017" w:rsidRPr="00820E34" w:rsidRDefault="00377017">
      <w:pPr>
        <w:pStyle w:val="Plattetekst"/>
        <w:rPr>
          <w:color w:val="000000" w:themeColor="text1"/>
          <w:sz w:val="20"/>
        </w:rPr>
      </w:pPr>
    </w:p>
    <w:p w14:paraId="47D52708" w14:textId="77777777" w:rsidR="00377017" w:rsidRPr="00820E34" w:rsidRDefault="00377017">
      <w:pPr>
        <w:pStyle w:val="Plattetekst"/>
        <w:rPr>
          <w:color w:val="000000" w:themeColor="text1"/>
          <w:sz w:val="20"/>
        </w:rPr>
      </w:pPr>
    </w:p>
    <w:p w14:paraId="47D52709" w14:textId="77777777" w:rsidR="00377017" w:rsidRPr="00820E34" w:rsidRDefault="00377017">
      <w:pPr>
        <w:pStyle w:val="Plattetekst"/>
        <w:rPr>
          <w:color w:val="000000" w:themeColor="text1"/>
          <w:sz w:val="20"/>
        </w:rPr>
      </w:pPr>
    </w:p>
    <w:p w14:paraId="47D5270A" w14:textId="77777777" w:rsidR="00377017" w:rsidRPr="00820E34" w:rsidRDefault="00377017">
      <w:pPr>
        <w:pStyle w:val="Plattetekst"/>
        <w:rPr>
          <w:color w:val="000000" w:themeColor="text1"/>
          <w:sz w:val="20"/>
        </w:rPr>
      </w:pPr>
    </w:p>
    <w:p w14:paraId="47D5270B" w14:textId="77777777" w:rsidR="00377017" w:rsidRPr="00820E34" w:rsidRDefault="00377017">
      <w:pPr>
        <w:pStyle w:val="Plattetekst"/>
        <w:rPr>
          <w:color w:val="000000" w:themeColor="text1"/>
          <w:sz w:val="20"/>
        </w:rPr>
      </w:pPr>
    </w:p>
    <w:p w14:paraId="47D5270C" w14:textId="77777777" w:rsidR="00377017" w:rsidRPr="00820E34" w:rsidRDefault="00377017">
      <w:pPr>
        <w:pStyle w:val="Plattetekst"/>
        <w:rPr>
          <w:color w:val="000000" w:themeColor="text1"/>
          <w:sz w:val="20"/>
        </w:rPr>
      </w:pPr>
    </w:p>
    <w:p w14:paraId="47D5270D" w14:textId="77777777" w:rsidR="00377017" w:rsidRPr="00820E34" w:rsidRDefault="00377017">
      <w:pPr>
        <w:pStyle w:val="Plattetekst"/>
        <w:rPr>
          <w:color w:val="000000" w:themeColor="text1"/>
          <w:sz w:val="20"/>
        </w:rPr>
      </w:pPr>
    </w:p>
    <w:p w14:paraId="47D5270E" w14:textId="77777777" w:rsidR="00377017" w:rsidRPr="00820E34" w:rsidRDefault="00377017">
      <w:pPr>
        <w:pStyle w:val="Plattetekst"/>
        <w:rPr>
          <w:color w:val="000000" w:themeColor="text1"/>
          <w:sz w:val="20"/>
        </w:rPr>
      </w:pPr>
    </w:p>
    <w:p w14:paraId="47D5270F" w14:textId="77777777" w:rsidR="00377017" w:rsidRPr="00820E34" w:rsidRDefault="00377017">
      <w:pPr>
        <w:pStyle w:val="Plattetekst"/>
        <w:rPr>
          <w:color w:val="000000" w:themeColor="text1"/>
          <w:sz w:val="20"/>
        </w:rPr>
      </w:pPr>
    </w:p>
    <w:p w14:paraId="47D52710" w14:textId="77777777" w:rsidR="00377017" w:rsidRPr="00820E34" w:rsidRDefault="00377017">
      <w:pPr>
        <w:pStyle w:val="Plattetekst"/>
        <w:rPr>
          <w:color w:val="000000" w:themeColor="text1"/>
          <w:sz w:val="20"/>
        </w:rPr>
      </w:pPr>
    </w:p>
    <w:p w14:paraId="47D52711" w14:textId="77777777" w:rsidR="00377017" w:rsidRPr="00820E34" w:rsidRDefault="00377017">
      <w:pPr>
        <w:pStyle w:val="Plattetekst"/>
        <w:rPr>
          <w:color w:val="000000" w:themeColor="text1"/>
          <w:sz w:val="20"/>
        </w:rPr>
      </w:pPr>
    </w:p>
    <w:p w14:paraId="47D52712" w14:textId="77777777" w:rsidR="00377017" w:rsidRPr="00820E34" w:rsidRDefault="00377017">
      <w:pPr>
        <w:pStyle w:val="Plattetekst"/>
        <w:rPr>
          <w:color w:val="000000" w:themeColor="text1"/>
          <w:sz w:val="20"/>
        </w:rPr>
      </w:pPr>
    </w:p>
    <w:p w14:paraId="47D52713" w14:textId="77777777" w:rsidR="00377017" w:rsidRPr="00820E34" w:rsidRDefault="00377017">
      <w:pPr>
        <w:pStyle w:val="Plattetekst"/>
        <w:rPr>
          <w:color w:val="000000" w:themeColor="text1"/>
          <w:sz w:val="20"/>
        </w:rPr>
      </w:pPr>
    </w:p>
    <w:p w14:paraId="47D52714" w14:textId="77777777" w:rsidR="00377017" w:rsidRPr="00820E34" w:rsidRDefault="00377017">
      <w:pPr>
        <w:pStyle w:val="Plattetekst"/>
        <w:rPr>
          <w:color w:val="000000" w:themeColor="text1"/>
          <w:sz w:val="20"/>
        </w:rPr>
      </w:pPr>
    </w:p>
    <w:p w14:paraId="47D52715" w14:textId="77777777" w:rsidR="00377017" w:rsidRPr="00820E34" w:rsidRDefault="00377017">
      <w:pPr>
        <w:pStyle w:val="Plattetekst"/>
        <w:rPr>
          <w:color w:val="000000" w:themeColor="text1"/>
          <w:sz w:val="20"/>
        </w:rPr>
      </w:pPr>
    </w:p>
    <w:p w14:paraId="47D52716" w14:textId="77777777" w:rsidR="00377017" w:rsidRPr="00820E34" w:rsidRDefault="00377017">
      <w:pPr>
        <w:pStyle w:val="Plattetekst"/>
        <w:rPr>
          <w:color w:val="000000" w:themeColor="text1"/>
          <w:sz w:val="20"/>
        </w:rPr>
      </w:pPr>
    </w:p>
    <w:p w14:paraId="47D52717" w14:textId="77777777" w:rsidR="00377017" w:rsidRPr="00820E34" w:rsidRDefault="00377017">
      <w:pPr>
        <w:pStyle w:val="Plattetekst"/>
        <w:rPr>
          <w:color w:val="000000" w:themeColor="text1"/>
          <w:sz w:val="20"/>
        </w:rPr>
      </w:pPr>
    </w:p>
    <w:p w14:paraId="47D52718" w14:textId="77777777" w:rsidR="00377017" w:rsidRPr="00820E34" w:rsidRDefault="00377017">
      <w:pPr>
        <w:pStyle w:val="Plattetekst"/>
        <w:rPr>
          <w:color w:val="000000" w:themeColor="text1"/>
          <w:sz w:val="20"/>
        </w:rPr>
      </w:pPr>
    </w:p>
    <w:p w14:paraId="47D52719" w14:textId="77777777" w:rsidR="00377017" w:rsidRPr="00820E34" w:rsidRDefault="00377017">
      <w:pPr>
        <w:pStyle w:val="Plattetekst"/>
        <w:rPr>
          <w:color w:val="000000" w:themeColor="text1"/>
          <w:sz w:val="20"/>
        </w:rPr>
      </w:pPr>
    </w:p>
    <w:p w14:paraId="47D5271A" w14:textId="77777777" w:rsidR="00377017" w:rsidRPr="00820E34" w:rsidRDefault="00377017">
      <w:pPr>
        <w:pStyle w:val="Plattetekst"/>
        <w:rPr>
          <w:color w:val="000000" w:themeColor="text1"/>
          <w:sz w:val="20"/>
        </w:rPr>
      </w:pPr>
    </w:p>
    <w:p w14:paraId="47D5271B" w14:textId="77777777" w:rsidR="00377017" w:rsidRPr="00820E34" w:rsidRDefault="00377017">
      <w:pPr>
        <w:pStyle w:val="Plattetekst"/>
        <w:rPr>
          <w:color w:val="000000" w:themeColor="text1"/>
          <w:sz w:val="20"/>
        </w:rPr>
      </w:pPr>
    </w:p>
    <w:p w14:paraId="47D5271C" w14:textId="77777777" w:rsidR="00377017" w:rsidRPr="00820E34" w:rsidRDefault="00377017">
      <w:pPr>
        <w:pStyle w:val="Plattetekst"/>
        <w:rPr>
          <w:color w:val="000000" w:themeColor="text1"/>
          <w:sz w:val="20"/>
        </w:rPr>
      </w:pPr>
    </w:p>
    <w:p w14:paraId="47D5271D" w14:textId="77777777" w:rsidR="00377017" w:rsidRPr="00820E34" w:rsidRDefault="00377017">
      <w:pPr>
        <w:pStyle w:val="Plattetekst"/>
        <w:rPr>
          <w:color w:val="000000" w:themeColor="text1"/>
          <w:sz w:val="20"/>
        </w:rPr>
      </w:pPr>
    </w:p>
    <w:p w14:paraId="47D5271E" w14:textId="77777777" w:rsidR="00377017" w:rsidRPr="00820E34" w:rsidRDefault="00377017">
      <w:pPr>
        <w:pStyle w:val="Plattetekst"/>
        <w:rPr>
          <w:color w:val="000000" w:themeColor="text1"/>
          <w:sz w:val="20"/>
        </w:rPr>
      </w:pPr>
    </w:p>
    <w:p w14:paraId="47D5271F" w14:textId="77777777" w:rsidR="00377017" w:rsidRPr="00820E34" w:rsidRDefault="00377017">
      <w:pPr>
        <w:pStyle w:val="Plattetekst"/>
        <w:rPr>
          <w:color w:val="000000" w:themeColor="text1"/>
          <w:sz w:val="20"/>
        </w:rPr>
      </w:pPr>
    </w:p>
    <w:p w14:paraId="47D52720" w14:textId="77777777" w:rsidR="00377017" w:rsidRPr="00820E34" w:rsidRDefault="00377017">
      <w:pPr>
        <w:pStyle w:val="Plattetekst"/>
        <w:rPr>
          <w:color w:val="000000" w:themeColor="text1"/>
          <w:sz w:val="20"/>
        </w:rPr>
      </w:pPr>
    </w:p>
    <w:p w14:paraId="47D52721" w14:textId="77777777" w:rsidR="00377017" w:rsidRPr="00820E34" w:rsidRDefault="00377017">
      <w:pPr>
        <w:pStyle w:val="Plattetekst"/>
        <w:rPr>
          <w:color w:val="000000" w:themeColor="text1"/>
          <w:sz w:val="20"/>
        </w:rPr>
      </w:pPr>
    </w:p>
    <w:p w14:paraId="47D52722" w14:textId="77777777" w:rsidR="00377017" w:rsidRPr="00820E34" w:rsidRDefault="00377017">
      <w:pPr>
        <w:pStyle w:val="Plattetekst"/>
        <w:rPr>
          <w:color w:val="000000" w:themeColor="text1"/>
          <w:sz w:val="20"/>
        </w:rPr>
      </w:pPr>
    </w:p>
    <w:p w14:paraId="47D52723" w14:textId="77777777" w:rsidR="00377017" w:rsidRPr="00820E34" w:rsidRDefault="00377017">
      <w:pPr>
        <w:pStyle w:val="Plattetekst"/>
        <w:rPr>
          <w:color w:val="000000" w:themeColor="text1"/>
          <w:sz w:val="20"/>
        </w:rPr>
      </w:pPr>
    </w:p>
    <w:p w14:paraId="47D52724" w14:textId="77777777" w:rsidR="00377017" w:rsidRPr="00820E34" w:rsidRDefault="00377017">
      <w:pPr>
        <w:pStyle w:val="Plattetekst"/>
        <w:rPr>
          <w:color w:val="000000" w:themeColor="text1"/>
          <w:sz w:val="20"/>
        </w:rPr>
      </w:pPr>
    </w:p>
    <w:p w14:paraId="47D52725" w14:textId="77777777" w:rsidR="00377017" w:rsidRPr="00820E34" w:rsidRDefault="00377017">
      <w:pPr>
        <w:pStyle w:val="Plattetekst"/>
        <w:rPr>
          <w:color w:val="000000" w:themeColor="text1"/>
          <w:sz w:val="20"/>
        </w:rPr>
      </w:pPr>
    </w:p>
    <w:p w14:paraId="47D52726" w14:textId="77777777" w:rsidR="00377017" w:rsidRPr="00820E34" w:rsidRDefault="00377017">
      <w:pPr>
        <w:pStyle w:val="Plattetekst"/>
        <w:rPr>
          <w:color w:val="000000" w:themeColor="text1"/>
          <w:sz w:val="20"/>
        </w:rPr>
      </w:pPr>
    </w:p>
    <w:p w14:paraId="47D52727" w14:textId="77777777" w:rsidR="00377017" w:rsidRPr="00820E34" w:rsidRDefault="00377017">
      <w:pPr>
        <w:pStyle w:val="Plattetekst"/>
        <w:rPr>
          <w:color w:val="000000" w:themeColor="text1"/>
          <w:sz w:val="20"/>
        </w:rPr>
      </w:pPr>
    </w:p>
    <w:p w14:paraId="47D52728" w14:textId="77777777" w:rsidR="00377017" w:rsidRPr="00820E34" w:rsidRDefault="00377017">
      <w:pPr>
        <w:pStyle w:val="Plattetekst"/>
        <w:rPr>
          <w:color w:val="000000" w:themeColor="text1"/>
          <w:sz w:val="20"/>
        </w:rPr>
      </w:pPr>
    </w:p>
    <w:p w14:paraId="47D52729" w14:textId="77777777" w:rsidR="00377017" w:rsidRPr="00820E34" w:rsidRDefault="00377017">
      <w:pPr>
        <w:pStyle w:val="Plattetekst"/>
        <w:rPr>
          <w:color w:val="000000" w:themeColor="text1"/>
          <w:sz w:val="20"/>
        </w:rPr>
      </w:pPr>
    </w:p>
    <w:p w14:paraId="47D5272A" w14:textId="77777777" w:rsidR="00377017" w:rsidRPr="00820E34" w:rsidRDefault="00377017">
      <w:pPr>
        <w:pStyle w:val="Plattetekst"/>
        <w:rPr>
          <w:color w:val="000000" w:themeColor="text1"/>
          <w:sz w:val="20"/>
        </w:rPr>
      </w:pPr>
    </w:p>
    <w:p w14:paraId="47D5272B" w14:textId="77777777" w:rsidR="00377017" w:rsidRPr="00820E34" w:rsidRDefault="00377017">
      <w:pPr>
        <w:pStyle w:val="Plattetekst"/>
        <w:rPr>
          <w:color w:val="000000" w:themeColor="text1"/>
          <w:sz w:val="20"/>
        </w:rPr>
      </w:pPr>
    </w:p>
    <w:p w14:paraId="47D5272C" w14:textId="77777777" w:rsidR="00377017" w:rsidRPr="00820E34" w:rsidRDefault="00377017">
      <w:pPr>
        <w:pStyle w:val="Plattetekst"/>
        <w:rPr>
          <w:color w:val="000000" w:themeColor="text1"/>
          <w:sz w:val="20"/>
        </w:rPr>
      </w:pPr>
    </w:p>
    <w:p w14:paraId="47D5272D" w14:textId="77777777" w:rsidR="00377017" w:rsidRPr="00820E34" w:rsidRDefault="00377017">
      <w:pPr>
        <w:pStyle w:val="Plattetekst"/>
        <w:rPr>
          <w:color w:val="000000" w:themeColor="text1"/>
          <w:sz w:val="20"/>
        </w:rPr>
      </w:pPr>
    </w:p>
    <w:p w14:paraId="47D5272E" w14:textId="77777777" w:rsidR="00377017" w:rsidRPr="00820E34" w:rsidRDefault="00377017">
      <w:pPr>
        <w:pStyle w:val="Plattetekst"/>
        <w:rPr>
          <w:color w:val="000000" w:themeColor="text1"/>
          <w:sz w:val="20"/>
        </w:rPr>
      </w:pPr>
    </w:p>
    <w:p w14:paraId="47D5272F" w14:textId="77777777" w:rsidR="00377017" w:rsidRPr="00820E34" w:rsidRDefault="00377017">
      <w:pPr>
        <w:pStyle w:val="Plattetekst"/>
        <w:rPr>
          <w:color w:val="000000" w:themeColor="text1"/>
          <w:sz w:val="20"/>
        </w:rPr>
      </w:pPr>
    </w:p>
    <w:p w14:paraId="47D52730" w14:textId="77777777" w:rsidR="00377017" w:rsidRPr="00820E34" w:rsidRDefault="00377017">
      <w:pPr>
        <w:pStyle w:val="Plattetekst"/>
        <w:rPr>
          <w:color w:val="000000" w:themeColor="text1"/>
          <w:sz w:val="20"/>
        </w:rPr>
      </w:pPr>
    </w:p>
    <w:p w14:paraId="47D52731" w14:textId="77777777" w:rsidR="00377017" w:rsidRPr="00820E34" w:rsidRDefault="00377017">
      <w:pPr>
        <w:pStyle w:val="Plattetekst"/>
        <w:rPr>
          <w:color w:val="000000" w:themeColor="text1"/>
          <w:sz w:val="20"/>
        </w:rPr>
      </w:pPr>
    </w:p>
    <w:p w14:paraId="47D52732" w14:textId="77777777" w:rsidR="00377017" w:rsidRPr="00820E34" w:rsidRDefault="00377017">
      <w:pPr>
        <w:pStyle w:val="Plattetekst"/>
        <w:rPr>
          <w:color w:val="000000" w:themeColor="text1"/>
          <w:sz w:val="20"/>
        </w:rPr>
      </w:pPr>
    </w:p>
    <w:p w14:paraId="47D52733" w14:textId="77777777" w:rsidR="00377017" w:rsidRPr="00820E34" w:rsidRDefault="00377017">
      <w:pPr>
        <w:pStyle w:val="Plattetekst"/>
        <w:rPr>
          <w:color w:val="000000" w:themeColor="text1"/>
          <w:sz w:val="20"/>
        </w:rPr>
      </w:pPr>
    </w:p>
    <w:p w14:paraId="47D52734" w14:textId="77777777" w:rsidR="00377017" w:rsidRPr="00820E34" w:rsidRDefault="00377017">
      <w:pPr>
        <w:pStyle w:val="Plattetekst"/>
        <w:rPr>
          <w:color w:val="000000" w:themeColor="text1"/>
          <w:sz w:val="20"/>
        </w:rPr>
      </w:pPr>
    </w:p>
    <w:p w14:paraId="47D52735" w14:textId="77777777" w:rsidR="00377017" w:rsidRPr="00820E34" w:rsidRDefault="00377017">
      <w:pPr>
        <w:pStyle w:val="Plattetekst"/>
        <w:rPr>
          <w:color w:val="000000" w:themeColor="text1"/>
          <w:sz w:val="20"/>
        </w:rPr>
      </w:pPr>
    </w:p>
    <w:p w14:paraId="47D52736" w14:textId="77777777" w:rsidR="00377017" w:rsidRPr="00820E34" w:rsidRDefault="00377017">
      <w:pPr>
        <w:pStyle w:val="Plattetekst"/>
        <w:rPr>
          <w:color w:val="000000" w:themeColor="text1"/>
          <w:sz w:val="20"/>
        </w:rPr>
      </w:pPr>
    </w:p>
    <w:p w14:paraId="47D52737" w14:textId="77777777" w:rsidR="00377017" w:rsidRPr="00820E34" w:rsidRDefault="00377017">
      <w:pPr>
        <w:pStyle w:val="Plattetekst"/>
        <w:rPr>
          <w:color w:val="000000" w:themeColor="text1"/>
          <w:sz w:val="20"/>
        </w:rPr>
      </w:pPr>
    </w:p>
    <w:p w14:paraId="47D52738" w14:textId="77777777" w:rsidR="00377017" w:rsidRPr="00820E34" w:rsidRDefault="00377017">
      <w:pPr>
        <w:pStyle w:val="Plattetekst"/>
        <w:rPr>
          <w:color w:val="000000" w:themeColor="text1"/>
          <w:sz w:val="20"/>
        </w:rPr>
      </w:pPr>
    </w:p>
    <w:p w14:paraId="47D52739" w14:textId="77777777" w:rsidR="00377017" w:rsidRPr="00820E34" w:rsidRDefault="00377017">
      <w:pPr>
        <w:pStyle w:val="Plattetekst"/>
        <w:rPr>
          <w:color w:val="000000" w:themeColor="text1"/>
          <w:sz w:val="20"/>
        </w:rPr>
      </w:pPr>
    </w:p>
    <w:p w14:paraId="47D5273A" w14:textId="77777777" w:rsidR="00377017" w:rsidRPr="00820E34" w:rsidRDefault="00377017">
      <w:pPr>
        <w:pStyle w:val="Plattetekst"/>
        <w:rPr>
          <w:color w:val="000000" w:themeColor="text1"/>
          <w:sz w:val="20"/>
        </w:rPr>
      </w:pPr>
    </w:p>
    <w:p w14:paraId="47D5273B" w14:textId="77777777" w:rsidR="00377017" w:rsidRPr="00820E34" w:rsidRDefault="00377017">
      <w:pPr>
        <w:pStyle w:val="Plattetekst"/>
        <w:rPr>
          <w:color w:val="000000" w:themeColor="text1"/>
          <w:sz w:val="20"/>
        </w:rPr>
      </w:pPr>
    </w:p>
    <w:p w14:paraId="47D5273C" w14:textId="77777777" w:rsidR="00377017" w:rsidRPr="00820E34" w:rsidRDefault="00377017">
      <w:pPr>
        <w:pStyle w:val="Plattetekst"/>
        <w:rPr>
          <w:color w:val="000000" w:themeColor="text1"/>
          <w:sz w:val="20"/>
        </w:rPr>
      </w:pPr>
    </w:p>
    <w:p w14:paraId="47D5273D" w14:textId="77777777" w:rsidR="00377017" w:rsidRPr="00820E34" w:rsidRDefault="00377017">
      <w:pPr>
        <w:pStyle w:val="Plattetekst"/>
        <w:rPr>
          <w:color w:val="000000" w:themeColor="text1"/>
          <w:sz w:val="20"/>
        </w:rPr>
      </w:pPr>
    </w:p>
    <w:p w14:paraId="47D5273E" w14:textId="77777777" w:rsidR="00377017" w:rsidRPr="00820E34" w:rsidRDefault="00377017">
      <w:pPr>
        <w:pStyle w:val="Plattetekst"/>
        <w:rPr>
          <w:color w:val="000000" w:themeColor="text1"/>
          <w:sz w:val="11"/>
        </w:rPr>
      </w:pPr>
    </w:p>
    <w:p w14:paraId="47D5273F" w14:textId="77777777" w:rsidR="00377017" w:rsidRPr="00820E34" w:rsidRDefault="00924C83">
      <w:pPr>
        <w:pStyle w:val="Plattetekst"/>
        <w:spacing w:line="129" w:lineRule="exact"/>
        <w:ind w:left="4558"/>
        <w:rPr>
          <w:color w:val="000000" w:themeColor="text1"/>
          <w:sz w:val="12"/>
        </w:rPr>
      </w:pPr>
      <w:r w:rsidRPr="00820E34">
        <w:rPr>
          <w:noProof/>
          <w:color w:val="000000" w:themeColor="text1"/>
          <w:position w:val="-2"/>
          <w:sz w:val="12"/>
        </w:rPr>
        <w:drawing>
          <wp:inline distT="0" distB="0" distL="0" distR="0" wp14:anchorId="47D52859" wp14:editId="41DAC963">
            <wp:extent cx="116710" cy="82296"/>
            <wp:effectExtent l="0" t="0" r="0" b="0"/>
            <wp:docPr id="25" name="image3.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3.png">
                      <a:extLst>
                        <a:ext uri="{C183D7F6-B498-43B3-948B-1728B52AA6E4}">
                          <adec:decorative xmlns:adec="http://schemas.microsoft.com/office/drawing/2017/decorative" val="1"/>
                        </a:ext>
                      </a:extLst>
                    </pic:cNvPr>
                    <pic:cNvPicPr/>
                  </pic:nvPicPr>
                  <pic:blipFill>
                    <a:blip r:embed="rId28" cstate="print"/>
                    <a:stretch>
                      <a:fillRect/>
                    </a:stretch>
                  </pic:blipFill>
                  <pic:spPr>
                    <a:xfrm>
                      <a:off x="0" y="0"/>
                      <a:ext cx="116710" cy="82296"/>
                    </a:xfrm>
                    <a:prstGeom prst="rect">
                      <a:avLst/>
                    </a:prstGeom>
                  </pic:spPr>
                </pic:pic>
              </a:graphicData>
            </a:graphic>
          </wp:inline>
        </w:drawing>
      </w:r>
    </w:p>
    <w:p w14:paraId="47D52740" w14:textId="77777777" w:rsidR="00377017" w:rsidRPr="00820E34" w:rsidRDefault="00377017">
      <w:pPr>
        <w:spacing w:line="129" w:lineRule="exact"/>
        <w:rPr>
          <w:color w:val="000000" w:themeColor="text1"/>
          <w:sz w:val="12"/>
        </w:rPr>
        <w:sectPr w:rsidR="00377017" w:rsidRPr="00820E34">
          <w:headerReference w:type="default" r:id="rId29"/>
          <w:footerReference w:type="default" r:id="rId30"/>
          <w:pgSz w:w="11910" w:h="16840"/>
          <w:pgMar w:top="1100" w:right="220" w:bottom="280" w:left="1300" w:header="550" w:footer="0" w:gutter="0"/>
          <w:cols w:space="708"/>
        </w:sectPr>
      </w:pPr>
    </w:p>
    <w:p w14:paraId="47D52741" w14:textId="77777777" w:rsidR="00377017" w:rsidRPr="00820E34" w:rsidRDefault="00377017">
      <w:pPr>
        <w:pStyle w:val="Plattetekst"/>
        <w:rPr>
          <w:color w:val="000000" w:themeColor="text1"/>
          <w:sz w:val="20"/>
        </w:rPr>
      </w:pPr>
    </w:p>
    <w:p w14:paraId="47D52742" w14:textId="77777777" w:rsidR="00377017" w:rsidRPr="00820E34" w:rsidRDefault="00377017">
      <w:pPr>
        <w:pStyle w:val="Plattetekst"/>
        <w:rPr>
          <w:color w:val="000000" w:themeColor="text1"/>
          <w:sz w:val="20"/>
        </w:rPr>
      </w:pPr>
    </w:p>
    <w:p w14:paraId="47D52743" w14:textId="77777777" w:rsidR="00377017" w:rsidRPr="00820E34" w:rsidRDefault="00377017">
      <w:pPr>
        <w:pStyle w:val="Plattetekst"/>
        <w:rPr>
          <w:color w:val="000000" w:themeColor="text1"/>
          <w:sz w:val="20"/>
        </w:rPr>
      </w:pPr>
    </w:p>
    <w:p w14:paraId="47D52744" w14:textId="77777777" w:rsidR="00377017" w:rsidRPr="00820E34" w:rsidRDefault="00377017">
      <w:pPr>
        <w:pStyle w:val="Plattetekst"/>
        <w:rPr>
          <w:color w:val="000000" w:themeColor="text1"/>
          <w:sz w:val="20"/>
        </w:rPr>
      </w:pPr>
    </w:p>
    <w:p w14:paraId="47D52745" w14:textId="77777777" w:rsidR="00377017" w:rsidRPr="00820E34" w:rsidRDefault="00377017">
      <w:pPr>
        <w:pStyle w:val="Plattetekst"/>
        <w:spacing w:before="2"/>
        <w:rPr>
          <w:color w:val="000000" w:themeColor="text1"/>
          <w:sz w:val="21"/>
        </w:rPr>
      </w:pPr>
    </w:p>
    <w:p w14:paraId="47D52746" w14:textId="77777777" w:rsidR="00377017" w:rsidRPr="00820E34" w:rsidRDefault="00924C83">
      <w:pPr>
        <w:pStyle w:val="Kop1"/>
        <w:numPr>
          <w:ilvl w:val="0"/>
          <w:numId w:val="1"/>
        </w:numPr>
        <w:tabs>
          <w:tab w:val="left" w:pos="392"/>
        </w:tabs>
        <w:spacing w:before="92"/>
        <w:ind w:left="391" w:hanging="271"/>
        <w:rPr>
          <w:color w:val="000000" w:themeColor="text1"/>
        </w:rPr>
      </w:pPr>
      <w:bookmarkStart w:id="20" w:name="_TOC_250001"/>
      <w:bookmarkEnd w:id="20"/>
      <w:r w:rsidRPr="00820E34">
        <w:rPr>
          <w:color w:val="000000" w:themeColor="text1"/>
          <w:w w:val="105"/>
        </w:rPr>
        <w:t>Besluit</w:t>
      </w:r>
    </w:p>
    <w:p w14:paraId="47D52747" w14:textId="77777777" w:rsidR="00377017" w:rsidRPr="00820E34" w:rsidRDefault="00377017">
      <w:pPr>
        <w:pStyle w:val="Plattetekst"/>
        <w:spacing w:before="2"/>
        <w:rPr>
          <w:b/>
          <w:color w:val="000000" w:themeColor="text1"/>
          <w:sz w:val="42"/>
        </w:rPr>
      </w:pPr>
    </w:p>
    <w:p w14:paraId="47D52748" w14:textId="7803A678" w:rsidR="00377017" w:rsidRPr="00820E34" w:rsidRDefault="00924C83">
      <w:pPr>
        <w:pStyle w:val="Plattetekst"/>
        <w:ind w:left="121"/>
        <w:rPr>
          <w:color w:val="000000" w:themeColor="text1"/>
        </w:rPr>
      </w:pPr>
      <w:r w:rsidRPr="00820E34">
        <w:rPr>
          <w:color w:val="000000" w:themeColor="text1"/>
          <w:w w:val="105"/>
        </w:rPr>
        <w:t xml:space="preserve">Het Algemeen Bestuur van het samenwerkingsorgaan Holland </w:t>
      </w:r>
      <w:r w:rsidR="006C4BD2" w:rsidRPr="00820E34">
        <w:rPr>
          <w:color w:val="000000" w:themeColor="text1"/>
          <w:w w:val="105"/>
        </w:rPr>
        <w:t>Rijnland;</w:t>
      </w:r>
    </w:p>
    <w:p w14:paraId="47D52749" w14:textId="77777777" w:rsidR="00377017" w:rsidRPr="00820E34" w:rsidRDefault="00377017">
      <w:pPr>
        <w:pStyle w:val="Plattetekst"/>
        <w:spacing w:before="1"/>
        <w:rPr>
          <w:color w:val="000000" w:themeColor="text1"/>
          <w:sz w:val="24"/>
        </w:rPr>
      </w:pPr>
    </w:p>
    <w:p w14:paraId="47D5274A" w14:textId="77777777" w:rsidR="00377017" w:rsidRPr="00820E34" w:rsidRDefault="00924C83">
      <w:pPr>
        <w:pStyle w:val="Kop3"/>
        <w:rPr>
          <w:color w:val="000000" w:themeColor="text1"/>
        </w:rPr>
      </w:pPr>
      <w:r w:rsidRPr="00820E34">
        <w:rPr>
          <w:color w:val="000000" w:themeColor="text1"/>
          <w:w w:val="145"/>
        </w:rPr>
        <w:t>besluit:</w:t>
      </w:r>
    </w:p>
    <w:p w14:paraId="47D5274B" w14:textId="77777777" w:rsidR="00377017" w:rsidRPr="00820E34" w:rsidRDefault="00377017">
      <w:pPr>
        <w:pStyle w:val="Plattetekst"/>
        <w:spacing w:before="8"/>
        <w:rPr>
          <w:b/>
          <w:color w:val="000000" w:themeColor="text1"/>
          <w:sz w:val="24"/>
        </w:rPr>
      </w:pPr>
    </w:p>
    <w:p w14:paraId="47D5274C" w14:textId="77777777" w:rsidR="00377017" w:rsidRPr="00820E34" w:rsidRDefault="00924C83">
      <w:pPr>
        <w:pStyle w:val="Plattetekst"/>
        <w:ind w:left="122"/>
        <w:rPr>
          <w:color w:val="000000" w:themeColor="text1"/>
        </w:rPr>
      </w:pPr>
      <w:r w:rsidRPr="00820E34">
        <w:rPr>
          <w:color w:val="000000" w:themeColor="text1"/>
          <w:w w:val="105"/>
        </w:rPr>
        <w:t>De tussenrapportage 2023 en de daarbij behorende begrotingswijzingen vast te stellen.</w:t>
      </w:r>
    </w:p>
    <w:p w14:paraId="47D5274D" w14:textId="77777777" w:rsidR="00377017" w:rsidRPr="00820E34" w:rsidRDefault="00377017">
      <w:pPr>
        <w:pStyle w:val="Plattetekst"/>
        <w:spacing w:before="10"/>
        <w:rPr>
          <w:color w:val="000000" w:themeColor="text1"/>
          <w:sz w:val="24"/>
        </w:rPr>
      </w:pPr>
    </w:p>
    <w:p w14:paraId="47D5274E" w14:textId="4473825C" w:rsidR="00377017" w:rsidRPr="00820E34" w:rsidRDefault="00924C83">
      <w:pPr>
        <w:pStyle w:val="Plattetekst"/>
        <w:spacing w:line="554" w:lineRule="auto"/>
        <w:ind w:left="121" w:right="1085" w:hanging="4"/>
        <w:rPr>
          <w:color w:val="000000" w:themeColor="text1"/>
        </w:rPr>
      </w:pPr>
      <w:r w:rsidRPr="00820E34">
        <w:rPr>
          <w:color w:val="000000" w:themeColor="text1"/>
          <w:w w:val="105"/>
        </w:rPr>
        <w:t xml:space="preserve">Aldus besloten in de openbare vergadering van het Algemeen Bestuur van het Samenwerkingsorgaan Holland </w:t>
      </w:r>
      <w:r w:rsidR="0037512B" w:rsidRPr="00820E34">
        <w:rPr>
          <w:color w:val="000000" w:themeColor="text1"/>
          <w:w w:val="105"/>
        </w:rPr>
        <w:t>Rijnland,</w:t>
      </w:r>
      <w:r w:rsidRPr="00820E34">
        <w:rPr>
          <w:color w:val="000000" w:themeColor="text1"/>
          <w:w w:val="105"/>
        </w:rPr>
        <w:t xml:space="preserve"> gehouden op 25 oktober 2023 te Alphen aan den </w:t>
      </w:r>
      <w:r w:rsidR="006C4BD2" w:rsidRPr="00820E34">
        <w:rPr>
          <w:color w:val="000000" w:themeColor="text1"/>
          <w:w w:val="105"/>
        </w:rPr>
        <w:t>Rijn.</w:t>
      </w:r>
    </w:p>
    <w:p w14:paraId="47D5274F" w14:textId="77777777" w:rsidR="00377017" w:rsidRPr="00820E34" w:rsidRDefault="00377017">
      <w:pPr>
        <w:pStyle w:val="Plattetekst"/>
        <w:rPr>
          <w:color w:val="000000" w:themeColor="text1"/>
          <w:sz w:val="20"/>
        </w:rPr>
      </w:pPr>
    </w:p>
    <w:p w14:paraId="47D52750" w14:textId="565BBDD7" w:rsidR="00377017" w:rsidRPr="00820E34" w:rsidRDefault="00377017">
      <w:pPr>
        <w:pStyle w:val="Plattetekst"/>
        <w:spacing w:before="9"/>
        <w:rPr>
          <w:color w:val="000000" w:themeColor="text1"/>
          <w:sz w:val="21"/>
        </w:rPr>
      </w:pPr>
    </w:p>
    <w:p w14:paraId="47D52751" w14:textId="77777777" w:rsidR="00377017" w:rsidRPr="00820E34" w:rsidRDefault="00924C83">
      <w:pPr>
        <w:tabs>
          <w:tab w:val="left" w:pos="4663"/>
        </w:tabs>
        <w:spacing w:before="24"/>
        <w:ind w:left="122"/>
        <w:rPr>
          <w:color w:val="000000" w:themeColor="text1"/>
          <w:sz w:val="15"/>
        </w:rPr>
      </w:pPr>
      <w:r w:rsidRPr="00820E34">
        <w:rPr>
          <w:color w:val="000000" w:themeColor="text1"/>
          <w:w w:val="105"/>
          <w:sz w:val="15"/>
        </w:rPr>
        <w:t>secretaris</w:t>
      </w:r>
      <w:r w:rsidRPr="00820E34">
        <w:rPr>
          <w:color w:val="000000" w:themeColor="text1"/>
          <w:w w:val="105"/>
          <w:sz w:val="15"/>
        </w:rPr>
        <w:tab/>
        <w:t>voorzitter</w:t>
      </w:r>
    </w:p>
    <w:p w14:paraId="47D52752" w14:textId="77777777" w:rsidR="00377017" w:rsidRPr="00820E34" w:rsidRDefault="00377017">
      <w:pPr>
        <w:rPr>
          <w:color w:val="000000" w:themeColor="text1"/>
          <w:sz w:val="15"/>
        </w:rPr>
        <w:sectPr w:rsidR="00377017" w:rsidRPr="00820E34">
          <w:headerReference w:type="default" r:id="rId31"/>
          <w:footerReference w:type="default" r:id="rId32"/>
          <w:pgSz w:w="11910" w:h="16840"/>
          <w:pgMar w:top="1100" w:right="220" w:bottom="1340" w:left="1300" w:header="538" w:footer="1152" w:gutter="0"/>
          <w:cols w:space="708"/>
        </w:sectPr>
      </w:pPr>
    </w:p>
    <w:p w14:paraId="47D52753" w14:textId="77777777" w:rsidR="00377017" w:rsidRPr="00820E34" w:rsidRDefault="00377017">
      <w:pPr>
        <w:pStyle w:val="Plattetekst"/>
        <w:rPr>
          <w:color w:val="000000" w:themeColor="text1"/>
          <w:sz w:val="20"/>
        </w:rPr>
      </w:pPr>
    </w:p>
    <w:p w14:paraId="47D52754" w14:textId="77777777" w:rsidR="00377017" w:rsidRPr="00820E34" w:rsidRDefault="00377017">
      <w:pPr>
        <w:pStyle w:val="Plattetekst"/>
        <w:rPr>
          <w:color w:val="000000" w:themeColor="text1"/>
          <w:sz w:val="20"/>
        </w:rPr>
      </w:pPr>
    </w:p>
    <w:p w14:paraId="47D52755" w14:textId="77777777" w:rsidR="00377017" w:rsidRPr="00820E34" w:rsidRDefault="00377017">
      <w:pPr>
        <w:pStyle w:val="Plattetekst"/>
        <w:rPr>
          <w:color w:val="000000" w:themeColor="text1"/>
          <w:sz w:val="20"/>
        </w:rPr>
      </w:pPr>
    </w:p>
    <w:p w14:paraId="47D52756" w14:textId="77777777" w:rsidR="00377017" w:rsidRPr="00820E34" w:rsidRDefault="00377017">
      <w:pPr>
        <w:pStyle w:val="Plattetekst"/>
        <w:rPr>
          <w:color w:val="000000" w:themeColor="text1"/>
          <w:sz w:val="20"/>
        </w:rPr>
      </w:pPr>
    </w:p>
    <w:p w14:paraId="47D52757" w14:textId="77777777" w:rsidR="00377017" w:rsidRPr="00820E34" w:rsidRDefault="00377017">
      <w:pPr>
        <w:pStyle w:val="Plattetekst"/>
        <w:rPr>
          <w:color w:val="000000" w:themeColor="text1"/>
          <w:sz w:val="20"/>
        </w:rPr>
      </w:pPr>
    </w:p>
    <w:p w14:paraId="47D52758" w14:textId="77777777" w:rsidR="00377017" w:rsidRPr="00820E34" w:rsidRDefault="00377017">
      <w:pPr>
        <w:pStyle w:val="Plattetekst"/>
        <w:rPr>
          <w:color w:val="000000" w:themeColor="text1"/>
          <w:sz w:val="20"/>
        </w:rPr>
      </w:pPr>
    </w:p>
    <w:p w14:paraId="47D52759" w14:textId="77777777" w:rsidR="00377017" w:rsidRPr="00820E34" w:rsidRDefault="00377017">
      <w:pPr>
        <w:pStyle w:val="Plattetekst"/>
        <w:rPr>
          <w:color w:val="000000" w:themeColor="text1"/>
          <w:sz w:val="20"/>
        </w:rPr>
      </w:pPr>
    </w:p>
    <w:p w14:paraId="47D5275A" w14:textId="77777777" w:rsidR="00377017" w:rsidRPr="00820E34" w:rsidRDefault="00377017">
      <w:pPr>
        <w:pStyle w:val="Plattetekst"/>
        <w:rPr>
          <w:color w:val="000000" w:themeColor="text1"/>
          <w:sz w:val="20"/>
        </w:rPr>
      </w:pPr>
    </w:p>
    <w:p w14:paraId="47D5275B" w14:textId="77777777" w:rsidR="00377017" w:rsidRPr="00820E34" w:rsidRDefault="00377017">
      <w:pPr>
        <w:pStyle w:val="Plattetekst"/>
        <w:rPr>
          <w:color w:val="000000" w:themeColor="text1"/>
          <w:sz w:val="20"/>
        </w:rPr>
      </w:pPr>
    </w:p>
    <w:p w14:paraId="47D5275C" w14:textId="77777777" w:rsidR="00377017" w:rsidRPr="00820E34" w:rsidRDefault="00377017">
      <w:pPr>
        <w:pStyle w:val="Plattetekst"/>
        <w:rPr>
          <w:color w:val="000000" w:themeColor="text1"/>
          <w:sz w:val="20"/>
        </w:rPr>
      </w:pPr>
    </w:p>
    <w:p w14:paraId="47D5275D" w14:textId="77777777" w:rsidR="00377017" w:rsidRPr="00820E34" w:rsidRDefault="00377017">
      <w:pPr>
        <w:pStyle w:val="Plattetekst"/>
        <w:rPr>
          <w:color w:val="000000" w:themeColor="text1"/>
          <w:sz w:val="20"/>
        </w:rPr>
      </w:pPr>
    </w:p>
    <w:p w14:paraId="47D5275E" w14:textId="77777777" w:rsidR="00377017" w:rsidRPr="00820E34" w:rsidRDefault="00377017">
      <w:pPr>
        <w:pStyle w:val="Plattetekst"/>
        <w:rPr>
          <w:color w:val="000000" w:themeColor="text1"/>
          <w:sz w:val="20"/>
        </w:rPr>
      </w:pPr>
    </w:p>
    <w:p w14:paraId="47D5275F" w14:textId="77777777" w:rsidR="00377017" w:rsidRPr="00820E34" w:rsidRDefault="00377017">
      <w:pPr>
        <w:pStyle w:val="Plattetekst"/>
        <w:rPr>
          <w:color w:val="000000" w:themeColor="text1"/>
          <w:sz w:val="20"/>
        </w:rPr>
      </w:pPr>
    </w:p>
    <w:p w14:paraId="47D52760" w14:textId="77777777" w:rsidR="00377017" w:rsidRPr="00820E34" w:rsidRDefault="00377017">
      <w:pPr>
        <w:pStyle w:val="Plattetekst"/>
        <w:rPr>
          <w:color w:val="000000" w:themeColor="text1"/>
          <w:sz w:val="20"/>
        </w:rPr>
      </w:pPr>
    </w:p>
    <w:p w14:paraId="47D52761" w14:textId="77777777" w:rsidR="00377017" w:rsidRPr="00820E34" w:rsidRDefault="00377017">
      <w:pPr>
        <w:pStyle w:val="Plattetekst"/>
        <w:rPr>
          <w:color w:val="000000" w:themeColor="text1"/>
          <w:sz w:val="20"/>
        </w:rPr>
      </w:pPr>
    </w:p>
    <w:p w14:paraId="47D52762" w14:textId="77777777" w:rsidR="00377017" w:rsidRPr="00820E34" w:rsidRDefault="00377017">
      <w:pPr>
        <w:pStyle w:val="Plattetekst"/>
        <w:rPr>
          <w:color w:val="000000" w:themeColor="text1"/>
          <w:sz w:val="20"/>
        </w:rPr>
      </w:pPr>
    </w:p>
    <w:p w14:paraId="47D52763" w14:textId="77777777" w:rsidR="00377017" w:rsidRPr="00820E34" w:rsidRDefault="00377017">
      <w:pPr>
        <w:pStyle w:val="Plattetekst"/>
        <w:rPr>
          <w:color w:val="000000" w:themeColor="text1"/>
          <w:sz w:val="20"/>
        </w:rPr>
      </w:pPr>
    </w:p>
    <w:p w14:paraId="47D52764" w14:textId="77777777" w:rsidR="00377017" w:rsidRPr="00820E34" w:rsidRDefault="00377017">
      <w:pPr>
        <w:pStyle w:val="Plattetekst"/>
        <w:rPr>
          <w:color w:val="000000" w:themeColor="text1"/>
          <w:sz w:val="20"/>
        </w:rPr>
      </w:pPr>
    </w:p>
    <w:p w14:paraId="47D52765" w14:textId="77777777" w:rsidR="00377017" w:rsidRPr="00820E34" w:rsidRDefault="00377017">
      <w:pPr>
        <w:pStyle w:val="Plattetekst"/>
        <w:rPr>
          <w:color w:val="000000" w:themeColor="text1"/>
          <w:sz w:val="20"/>
        </w:rPr>
      </w:pPr>
    </w:p>
    <w:p w14:paraId="47D52766" w14:textId="77777777" w:rsidR="00377017" w:rsidRPr="00820E34" w:rsidRDefault="00377017">
      <w:pPr>
        <w:pStyle w:val="Plattetekst"/>
        <w:rPr>
          <w:color w:val="000000" w:themeColor="text1"/>
          <w:sz w:val="20"/>
        </w:rPr>
      </w:pPr>
    </w:p>
    <w:p w14:paraId="47D52767" w14:textId="77777777" w:rsidR="00377017" w:rsidRPr="00820E34" w:rsidRDefault="00377017">
      <w:pPr>
        <w:pStyle w:val="Plattetekst"/>
        <w:rPr>
          <w:color w:val="000000" w:themeColor="text1"/>
          <w:sz w:val="20"/>
        </w:rPr>
      </w:pPr>
    </w:p>
    <w:p w14:paraId="47D52768" w14:textId="77777777" w:rsidR="00377017" w:rsidRPr="00820E34" w:rsidRDefault="00377017">
      <w:pPr>
        <w:pStyle w:val="Plattetekst"/>
        <w:rPr>
          <w:color w:val="000000" w:themeColor="text1"/>
          <w:sz w:val="20"/>
        </w:rPr>
      </w:pPr>
    </w:p>
    <w:p w14:paraId="47D52769" w14:textId="77777777" w:rsidR="00377017" w:rsidRPr="00820E34" w:rsidRDefault="00377017">
      <w:pPr>
        <w:pStyle w:val="Plattetekst"/>
        <w:rPr>
          <w:color w:val="000000" w:themeColor="text1"/>
          <w:sz w:val="20"/>
        </w:rPr>
      </w:pPr>
    </w:p>
    <w:p w14:paraId="47D5276A" w14:textId="77777777" w:rsidR="00377017" w:rsidRPr="00820E34" w:rsidRDefault="00377017">
      <w:pPr>
        <w:pStyle w:val="Plattetekst"/>
        <w:rPr>
          <w:color w:val="000000" w:themeColor="text1"/>
          <w:sz w:val="20"/>
        </w:rPr>
      </w:pPr>
    </w:p>
    <w:p w14:paraId="47D5276B" w14:textId="77777777" w:rsidR="00377017" w:rsidRPr="00820E34" w:rsidRDefault="00377017">
      <w:pPr>
        <w:pStyle w:val="Plattetekst"/>
        <w:rPr>
          <w:color w:val="000000" w:themeColor="text1"/>
          <w:sz w:val="20"/>
        </w:rPr>
      </w:pPr>
    </w:p>
    <w:p w14:paraId="47D5276C" w14:textId="77777777" w:rsidR="00377017" w:rsidRPr="00820E34" w:rsidRDefault="00377017">
      <w:pPr>
        <w:pStyle w:val="Plattetekst"/>
        <w:rPr>
          <w:color w:val="000000" w:themeColor="text1"/>
          <w:sz w:val="20"/>
        </w:rPr>
      </w:pPr>
    </w:p>
    <w:p w14:paraId="47D5276D" w14:textId="77777777" w:rsidR="00377017" w:rsidRPr="00820E34" w:rsidRDefault="00377017">
      <w:pPr>
        <w:pStyle w:val="Plattetekst"/>
        <w:rPr>
          <w:color w:val="000000" w:themeColor="text1"/>
          <w:sz w:val="20"/>
        </w:rPr>
      </w:pPr>
    </w:p>
    <w:p w14:paraId="47D5276E" w14:textId="77777777" w:rsidR="00377017" w:rsidRPr="00820E34" w:rsidRDefault="00377017">
      <w:pPr>
        <w:pStyle w:val="Plattetekst"/>
        <w:rPr>
          <w:color w:val="000000" w:themeColor="text1"/>
          <w:sz w:val="20"/>
        </w:rPr>
      </w:pPr>
    </w:p>
    <w:p w14:paraId="47D5276F" w14:textId="77777777" w:rsidR="00377017" w:rsidRPr="00820E34" w:rsidRDefault="00377017">
      <w:pPr>
        <w:pStyle w:val="Plattetekst"/>
        <w:rPr>
          <w:color w:val="000000" w:themeColor="text1"/>
          <w:sz w:val="20"/>
        </w:rPr>
      </w:pPr>
    </w:p>
    <w:p w14:paraId="47D52770" w14:textId="77777777" w:rsidR="00377017" w:rsidRPr="00820E34" w:rsidRDefault="00377017">
      <w:pPr>
        <w:pStyle w:val="Plattetekst"/>
        <w:rPr>
          <w:color w:val="000000" w:themeColor="text1"/>
          <w:sz w:val="20"/>
        </w:rPr>
      </w:pPr>
    </w:p>
    <w:p w14:paraId="47D52771" w14:textId="77777777" w:rsidR="00377017" w:rsidRPr="00820E34" w:rsidRDefault="00377017">
      <w:pPr>
        <w:pStyle w:val="Plattetekst"/>
        <w:rPr>
          <w:color w:val="000000" w:themeColor="text1"/>
          <w:sz w:val="20"/>
        </w:rPr>
      </w:pPr>
    </w:p>
    <w:p w14:paraId="47D52772" w14:textId="77777777" w:rsidR="00377017" w:rsidRPr="00820E34" w:rsidRDefault="00377017">
      <w:pPr>
        <w:pStyle w:val="Plattetekst"/>
        <w:rPr>
          <w:color w:val="000000" w:themeColor="text1"/>
          <w:sz w:val="20"/>
        </w:rPr>
      </w:pPr>
    </w:p>
    <w:p w14:paraId="47D52773" w14:textId="77777777" w:rsidR="00377017" w:rsidRPr="00820E34" w:rsidRDefault="00377017">
      <w:pPr>
        <w:pStyle w:val="Plattetekst"/>
        <w:rPr>
          <w:color w:val="000000" w:themeColor="text1"/>
          <w:sz w:val="20"/>
        </w:rPr>
      </w:pPr>
    </w:p>
    <w:p w14:paraId="47D52774" w14:textId="77777777" w:rsidR="00377017" w:rsidRPr="00820E34" w:rsidRDefault="00377017">
      <w:pPr>
        <w:pStyle w:val="Plattetekst"/>
        <w:rPr>
          <w:color w:val="000000" w:themeColor="text1"/>
          <w:sz w:val="20"/>
        </w:rPr>
      </w:pPr>
    </w:p>
    <w:p w14:paraId="47D52775" w14:textId="77777777" w:rsidR="00377017" w:rsidRPr="00820E34" w:rsidRDefault="00377017">
      <w:pPr>
        <w:pStyle w:val="Plattetekst"/>
        <w:rPr>
          <w:color w:val="000000" w:themeColor="text1"/>
          <w:sz w:val="20"/>
        </w:rPr>
      </w:pPr>
    </w:p>
    <w:p w14:paraId="47D52776" w14:textId="77777777" w:rsidR="00377017" w:rsidRPr="00820E34" w:rsidRDefault="00377017">
      <w:pPr>
        <w:pStyle w:val="Plattetekst"/>
        <w:rPr>
          <w:color w:val="000000" w:themeColor="text1"/>
          <w:sz w:val="20"/>
        </w:rPr>
      </w:pPr>
    </w:p>
    <w:p w14:paraId="47D52777" w14:textId="77777777" w:rsidR="00377017" w:rsidRPr="00820E34" w:rsidRDefault="00377017">
      <w:pPr>
        <w:pStyle w:val="Plattetekst"/>
        <w:rPr>
          <w:color w:val="000000" w:themeColor="text1"/>
          <w:sz w:val="20"/>
        </w:rPr>
      </w:pPr>
    </w:p>
    <w:p w14:paraId="47D52778" w14:textId="77777777" w:rsidR="00377017" w:rsidRPr="00820E34" w:rsidRDefault="00377017">
      <w:pPr>
        <w:pStyle w:val="Plattetekst"/>
        <w:rPr>
          <w:color w:val="000000" w:themeColor="text1"/>
          <w:sz w:val="20"/>
        </w:rPr>
      </w:pPr>
    </w:p>
    <w:p w14:paraId="47D52779" w14:textId="77777777" w:rsidR="00377017" w:rsidRPr="00820E34" w:rsidRDefault="00377017">
      <w:pPr>
        <w:pStyle w:val="Plattetekst"/>
        <w:rPr>
          <w:color w:val="000000" w:themeColor="text1"/>
          <w:sz w:val="20"/>
        </w:rPr>
      </w:pPr>
    </w:p>
    <w:p w14:paraId="47D5277A" w14:textId="77777777" w:rsidR="00377017" w:rsidRPr="00820E34" w:rsidRDefault="00377017">
      <w:pPr>
        <w:pStyle w:val="Plattetekst"/>
        <w:rPr>
          <w:color w:val="000000" w:themeColor="text1"/>
          <w:sz w:val="20"/>
        </w:rPr>
      </w:pPr>
    </w:p>
    <w:p w14:paraId="47D5277B" w14:textId="77777777" w:rsidR="00377017" w:rsidRPr="00820E34" w:rsidRDefault="00377017">
      <w:pPr>
        <w:pStyle w:val="Plattetekst"/>
        <w:rPr>
          <w:color w:val="000000" w:themeColor="text1"/>
          <w:sz w:val="20"/>
        </w:rPr>
      </w:pPr>
    </w:p>
    <w:p w14:paraId="47D5277C" w14:textId="77777777" w:rsidR="00377017" w:rsidRPr="00820E34" w:rsidRDefault="00377017">
      <w:pPr>
        <w:pStyle w:val="Plattetekst"/>
        <w:rPr>
          <w:color w:val="000000" w:themeColor="text1"/>
          <w:sz w:val="20"/>
        </w:rPr>
      </w:pPr>
    </w:p>
    <w:p w14:paraId="47D5277D" w14:textId="77777777" w:rsidR="00377017" w:rsidRPr="00820E34" w:rsidRDefault="00377017">
      <w:pPr>
        <w:pStyle w:val="Plattetekst"/>
        <w:rPr>
          <w:color w:val="000000" w:themeColor="text1"/>
          <w:sz w:val="20"/>
        </w:rPr>
      </w:pPr>
    </w:p>
    <w:p w14:paraId="47D5277E" w14:textId="77777777" w:rsidR="00377017" w:rsidRPr="00820E34" w:rsidRDefault="00377017">
      <w:pPr>
        <w:pStyle w:val="Plattetekst"/>
        <w:rPr>
          <w:color w:val="000000" w:themeColor="text1"/>
          <w:sz w:val="20"/>
        </w:rPr>
      </w:pPr>
    </w:p>
    <w:p w14:paraId="47D5277F" w14:textId="77777777" w:rsidR="00377017" w:rsidRPr="00820E34" w:rsidRDefault="00377017">
      <w:pPr>
        <w:pStyle w:val="Plattetekst"/>
        <w:rPr>
          <w:color w:val="000000" w:themeColor="text1"/>
          <w:sz w:val="20"/>
        </w:rPr>
      </w:pPr>
    </w:p>
    <w:p w14:paraId="47D52780" w14:textId="77777777" w:rsidR="00377017" w:rsidRPr="00820E34" w:rsidRDefault="00377017">
      <w:pPr>
        <w:pStyle w:val="Plattetekst"/>
        <w:rPr>
          <w:color w:val="000000" w:themeColor="text1"/>
          <w:sz w:val="20"/>
        </w:rPr>
      </w:pPr>
    </w:p>
    <w:p w14:paraId="47D52781" w14:textId="77777777" w:rsidR="00377017" w:rsidRPr="00820E34" w:rsidRDefault="00377017">
      <w:pPr>
        <w:pStyle w:val="Plattetekst"/>
        <w:rPr>
          <w:color w:val="000000" w:themeColor="text1"/>
          <w:sz w:val="20"/>
        </w:rPr>
      </w:pPr>
    </w:p>
    <w:p w14:paraId="47D52782" w14:textId="77777777" w:rsidR="00377017" w:rsidRPr="00820E34" w:rsidRDefault="00377017">
      <w:pPr>
        <w:pStyle w:val="Plattetekst"/>
        <w:rPr>
          <w:color w:val="000000" w:themeColor="text1"/>
          <w:sz w:val="20"/>
        </w:rPr>
      </w:pPr>
    </w:p>
    <w:p w14:paraId="47D52783" w14:textId="77777777" w:rsidR="00377017" w:rsidRPr="00820E34" w:rsidRDefault="00377017">
      <w:pPr>
        <w:pStyle w:val="Plattetekst"/>
        <w:rPr>
          <w:color w:val="000000" w:themeColor="text1"/>
          <w:sz w:val="20"/>
        </w:rPr>
      </w:pPr>
    </w:p>
    <w:p w14:paraId="47D52784" w14:textId="77777777" w:rsidR="00377017" w:rsidRPr="00820E34" w:rsidRDefault="00377017">
      <w:pPr>
        <w:pStyle w:val="Plattetekst"/>
        <w:rPr>
          <w:color w:val="000000" w:themeColor="text1"/>
          <w:sz w:val="20"/>
        </w:rPr>
      </w:pPr>
    </w:p>
    <w:p w14:paraId="47D52785" w14:textId="77777777" w:rsidR="00377017" w:rsidRPr="00820E34" w:rsidRDefault="00377017">
      <w:pPr>
        <w:pStyle w:val="Plattetekst"/>
        <w:rPr>
          <w:color w:val="000000" w:themeColor="text1"/>
          <w:sz w:val="20"/>
        </w:rPr>
      </w:pPr>
    </w:p>
    <w:p w14:paraId="47D52786" w14:textId="77777777" w:rsidR="00377017" w:rsidRPr="00820E34" w:rsidRDefault="00377017">
      <w:pPr>
        <w:pStyle w:val="Plattetekst"/>
        <w:rPr>
          <w:color w:val="000000" w:themeColor="text1"/>
          <w:sz w:val="20"/>
        </w:rPr>
      </w:pPr>
    </w:p>
    <w:p w14:paraId="47D52787" w14:textId="77777777" w:rsidR="00377017" w:rsidRPr="00820E34" w:rsidRDefault="00377017">
      <w:pPr>
        <w:pStyle w:val="Plattetekst"/>
        <w:rPr>
          <w:color w:val="000000" w:themeColor="text1"/>
          <w:sz w:val="20"/>
        </w:rPr>
      </w:pPr>
    </w:p>
    <w:p w14:paraId="47D52788" w14:textId="77777777" w:rsidR="00377017" w:rsidRPr="00820E34" w:rsidRDefault="00377017">
      <w:pPr>
        <w:pStyle w:val="Plattetekst"/>
        <w:rPr>
          <w:color w:val="000000" w:themeColor="text1"/>
          <w:sz w:val="20"/>
        </w:rPr>
      </w:pPr>
    </w:p>
    <w:p w14:paraId="47D52789" w14:textId="77777777" w:rsidR="00377017" w:rsidRPr="00820E34" w:rsidRDefault="00377017">
      <w:pPr>
        <w:pStyle w:val="Plattetekst"/>
        <w:rPr>
          <w:color w:val="000000" w:themeColor="text1"/>
          <w:sz w:val="20"/>
        </w:rPr>
      </w:pPr>
    </w:p>
    <w:p w14:paraId="47D5278A" w14:textId="77777777" w:rsidR="00377017" w:rsidRPr="00820E34" w:rsidRDefault="00377017">
      <w:pPr>
        <w:pStyle w:val="Plattetekst"/>
        <w:rPr>
          <w:color w:val="000000" w:themeColor="text1"/>
          <w:sz w:val="20"/>
        </w:rPr>
      </w:pPr>
    </w:p>
    <w:p w14:paraId="47D5278B" w14:textId="77777777" w:rsidR="00377017" w:rsidRPr="00820E34" w:rsidRDefault="00377017">
      <w:pPr>
        <w:pStyle w:val="Plattetekst"/>
        <w:rPr>
          <w:color w:val="000000" w:themeColor="text1"/>
          <w:sz w:val="20"/>
        </w:rPr>
      </w:pPr>
    </w:p>
    <w:p w14:paraId="47D5278C" w14:textId="77777777" w:rsidR="00377017" w:rsidRPr="00820E34" w:rsidRDefault="00377017">
      <w:pPr>
        <w:pStyle w:val="Plattetekst"/>
        <w:rPr>
          <w:color w:val="000000" w:themeColor="text1"/>
          <w:sz w:val="20"/>
        </w:rPr>
      </w:pPr>
    </w:p>
    <w:p w14:paraId="47D5278D" w14:textId="77777777" w:rsidR="00377017" w:rsidRPr="00820E34" w:rsidRDefault="00377017">
      <w:pPr>
        <w:pStyle w:val="Plattetekst"/>
        <w:rPr>
          <w:color w:val="000000" w:themeColor="text1"/>
          <w:sz w:val="20"/>
        </w:rPr>
      </w:pPr>
    </w:p>
    <w:p w14:paraId="47D5278E" w14:textId="77777777" w:rsidR="00377017" w:rsidRPr="00820E34" w:rsidRDefault="00377017">
      <w:pPr>
        <w:pStyle w:val="Plattetekst"/>
        <w:rPr>
          <w:color w:val="000000" w:themeColor="text1"/>
          <w:sz w:val="20"/>
        </w:rPr>
      </w:pPr>
    </w:p>
    <w:p w14:paraId="47D5278F" w14:textId="77777777" w:rsidR="00377017" w:rsidRPr="00820E34" w:rsidRDefault="00377017">
      <w:pPr>
        <w:pStyle w:val="Plattetekst"/>
        <w:rPr>
          <w:color w:val="000000" w:themeColor="text1"/>
          <w:sz w:val="20"/>
        </w:rPr>
      </w:pPr>
    </w:p>
    <w:p w14:paraId="47D52790" w14:textId="77777777" w:rsidR="00377017" w:rsidRPr="00820E34" w:rsidRDefault="00377017">
      <w:pPr>
        <w:pStyle w:val="Plattetekst"/>
        <w:rPr>
          <w:color w:val="000000" w:themeColor="text1"/>
          <w:sz w:val="20"/>
        </w:rPr>
      </w:pPr>
    </w:p>
    <w:p w14:paraId="47D52791" w14:textId="77777777" w:rsidR="00377017" w:rsidRPr="00820E34" w:rsidRDefault="00377017">
      <w:pPr>
        <w:pStyle w:val="Plattetekst"/>
        <w:rPr>
          <w:color w:val="000000" w:themeColor="text1"/>
          <w:sz w:val="11"/>
        </w:rPr>
      </w:pPr>
    </w:p>
    <w:p w14:paraId="47D52792" w14:textId="77777777" w:rsidR="00377017" w:rsidRPr="00820E34" w:rsidRDefault="00924C83">
      <w:pPr>
        <w:pStyle w:val="Plattetekst"/>
        <w:spacing w:line="129" w:lineRule="exact"/>
        <w:ind w:left="4558"/>
        <w:rPr>
          <w:color w:val="000000" w:themeColor="text1"/>
          <w:sz w:val="12"/>
        </w:rPr>
      </w:pPr>
      <w:r w:rsidRPr="00820E34">
        <w:rPr>
          <w:noProof/>
          <w:color w:val="000000" w:themeColor="text1"/>
          <w:position w:val="-2"/>
          <w:sz w:val="12"/>
        </w:rPr>
        <w:drawing>
          <wp:inline distT="0" distB="0" distL="0" distR="0" wp14:anchorId="47D5285F" wp14:editId="0820FEDE">
            <wp:extent cx="117348" cy="82296"/>
            <wp:effectExtent l="0" t="0" r="0" b="0"/>
            <wp:docPr id="35" name="image7.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7.png">
                      <a:extLst>
                        <a:ext uri="{C183D7F6-B498-43B3-948B-1728B52AA6E4}">
                          <adec:decorative xmlns:adec="http://schemas.microsoft.com/office/drawing/2017/decorative" val="1"/>
                        </a:ext>
                      </a:extLst>
                    </pic:cNvPr>
                    <pic:cNvPicPr/>
                  </pic:nvPicPr>
                  <pic:blipFill>
                    <a:blip r:embed="rId33" cstate="print"/>
                    <a:stretch>
                      <a:fillRect/>
                    </a:stretch>
                  </pic:blipFill>
                  <pic:spPr>
                    <a:xfrm>
                      <a:off x="0" y="0"/>
                      <a:ext cx="117348" cy="82296"/>
                    </a:xfrm>
                    <a:prstGeom prst="rect">
                      <a:avLst/>
                    </a:prstGeom>
                  </pic:spPr>
                </pic:pic>
              </a:graphicData>
            </a:graphic>
          </wp:inline>
        </w:drawing>
      </w:r>
    </w:p>
    <w:p w14:paraId="47D52793" w14:textId="77777777" w:rsidR="00377017" w:rsidRPr="00820E34" w:rsidRDefault="00377017">
      <w:pPr>
        <w:spacing w:line="129" w:lineRule="exact"/>
        <w:rPr>
          <w:color w:val="000000" w:themeColor="text1"/>
          <w:sz w:val="12"/>
        </w:rPr>
        <w:sectPr w:rsidR="00377017" w:rsidRPr="00820E34">
          <w:headerReference w:type="default" r:id="rId34"/>
          <w:footerReference w:type="default" r:id="rId35"/>
          <w:pgSz w:w="11910" w:h="16840"/>
          <w:pgMar w:top="1100" w:right="220" w:bottom="280" w:left="1300" w:header="550" w:footer="0" w:gutter="0"/>
          <w:cols w:space="708"/>
        </w:sectPr>
      </w:pPr>
    </w:p>
    <w:p w14:paraId="47D52794" w14:textId="77777777" w:rsidR="00377017" w:rsidRPr="00820E34" w:rsidRDefault="00377017">
      <w:pPr>
        <w:pStyle w:val="Plattetekst"/>
        <w:rPr>
          <w:color w:val="000000" w:themeColor="text1"/>
          <w:sz w:val="20"/>
        </w:rPr>
      </w:pPr>
    </w:p>
    <w:p w14:paraId="47D52795" w14:textId="77777777" w:rsidR="00377017" w:rsidRPr="00820E34" w:rsidRDefault="00377017">
      <w:pPr>
        <w:pStyle w:val="Plattetekst"/>
        <w:rPr>
          <w:color w:val="000000" w:themeColor="text1"/>
          <w:sz w:val="20"/>
        </w:rPr>
      </w:pPr>
    </w:p>
    <w:p w14:paraId="47D52796" w14:textId="77777777" w:rsidR="00377017" w:rsidRPr="00820E34" w:rsidRDefault="00377017">
      <w:pPr>
        <w:pStyle w:val="Plattetekst"/>
        <w:rPr>
          <w:color w:val="000000" w:themeColor="text1"/>
          <w:sz w:val="20"/>
        </w:rPr>
      </w:pPr>
    </w:p>
    <w:p w14:paraId="47D52797" w14:textId="77777777" w:rsidR="00377017" w:rsidRPr="00820E34" w:rsidRDefault="00377017">
      <w:pPr>
        <w:pStyle w:val="Plattetekst"/>
        <w:rPr>
          <w:color w:val="000000" w:themeColor="text1"/>
          <w:sz w:val="20"/>
        </w:rPr>
      </w:pPr>
    </w:p>
    <w:p w14:paraId="47D52798" w14:textId="77777777" w:rsidR="00377017" w:rsidRPr="00820E34" w:rsidRDefault="00377017">
      <w:pPr>
        <w:pStyle w:val="Plattetekst"/>
        <w:spacing w:before="4"/>
        <w:rPr>
          <w:color w:val="000000" w:themeColor="text1"/>
          <w:sz w:val="21"/>
        </w:rPr>
      </w:pPr>
    </w:p>
    <w:p w14:paraId="47D52799" w14:textId="77777777" w:rsidR="00377017" w:rsidRPr="00820E34" w:rsidRDefault="00924C83">
      <w:pPr>
        <w:pStyle w:val="Kop1"/>
        <w:numPr>
          <w:ilvl w:val="0"/>
          <w:numId w:val="1"/>
        </w:numPr>
        <w:tabs>
          <w:tab w:val="left" w:pos="392"/>
        </w:tabs>
        <w:ind w:left="391" w:hanging="269"/>
        <w:rPr>
          <w:color w:val="000000" w:themeColor="text1"/>
        </w:rPr>
      </w:pPr>
      <w:bookmarkStart w:id="21" w:name="_TOC_250000"/>
      <w:bookmarkEnd w:id="21"/>
      <w:r w:rsidRPr="00820E34">
        <w:rPr>
          <w:color w:val="000000" w:themeColor="text1"/>
          <w:w w:val="105"/>
        </w:rPr>
        <w:t>Bijlage</w:t>
      </w:r>
    </w:p>
    <w:p w14:paraId="47D5279A" w14:textId="77777777" w:rsidR="00377017" w:rsidRPr="00820E34" w:rsidRDefault="00377017">
      <w:pPr>
        <w:pStyle w:val="Plattetekst"/>
        <w:spacing w:before="2"/>
        <w:rPr>
          <w:b/>
          <w:color w:val="000000" w:themeColor="text1"/>
          <w:sz w:val="42"/>
        </w:rPr>
      </w:pPr>
    </w:p>
    <w:p w14:paraId="47D5279B" w14:textId="77777777" w:rsidR="00377017" w:rsidRPr="00820E34" w:rsidRDefault="00924C83">
      <w:pPr>
        <w:spacing w:before="1"/>
        <w:ind w:left="124"/>
        <w:rPr>
          <w:i/>
          <w:color w:val="000000" w:themeColor="text1"/>
          <w:sz w:val="19"/>
        </w:rPr>
      </w:pPr>
      <w:r w:rsidRPr="00820E34">
        <w:rPr>
          <w:i/>
          <w:color w:val="000000" w:themeColor="text1"/>
          <w:w w:val="105"/>
          <w:sz w:val="19"/>
        </w:rPr>
        <w:t>Begroting 2023 conform de oude programmastructuur</w:t>
      </w:r>
    </w:p>
    <w:p w14:paraId="47D5279C" w14:textId="77777777" w:rsidR="00377017" w:rsidRPr="00820E34" w:rsidRDefault="00377017">
      <w:pPr>
        <w:pStyle w:val="Plattetekst"/>
        <w:spacing w:before="7"/>
        <w:rPr>
          <w:i/>
          <w:color w:val="000000" w:themeColor="text1"/>
          <w:sz w:val="23"/>
        </w:rPr>
      </w:pPr>
    </w:p>
    <w:tbl>
      <w:tblPr>
        <w:tblStyle w:val="TableNormal"/>
        <w:tblW w:w="0" w:type="auto"/>
        <w:tblInd w:w="118" w:type="dxa"/>
        <w:tblBorders>
          <w:top w:val="single" w:sz="4" w:space="0" w:color="2BA3D8"/>
          <w:left w:val="single" w:sz="4" w:space="0" w:color="2BA3D8"/>
          <w:bottom w:val="single" w:sz="4" w:space="0" w:color="2BA3D8"/>
          <w:right w:val="single" w:sz="4" w:space="0" w:color="2BA3D8"/>
          <w:insideH w:val="single" w:sz="4" w:space="0" w:color="2BA3D8"/>
          <w:insideV w:val="single" w:sz="4" w:space="0" w:color="2BA3D8"/>
        </w:tblBorders>
        <w:tblLayout w:type="fixed"/>
        <w:tblLook w:val="01E0" w:firstRow="1" w:lastRow="1" w:firstColumn="1" w:lastColumn="1" w:noHBand="0" w:noVBand="0"/>
      </w:tblPr>
      <w:tblGrid>
        <w:gridCol w:w="3028"/>
        <w:gridCol w:w="3028"/>
        <w:gridCol w:w="3033"/>
      </w:tblGrid>
      <w:tr w:rsidR="00820E34" w:rsidRPr="00820E34" w14:paraId="47D5279E" w14:textId="77777777">
        <w:trPr>
          <w:trHeight w:val="333"/>
        </w:trPr>
        <w:tc>
          <w:tcPr>
            <w:tcW w:w="9089" w:type="dxa"/>
            <w:gridSpan w:val="3"/>
            <w:tcBorders>
              <w:left w:val="single" w:sz="4" w:space="0" w:color="000000"/>
              <w:bottom w:val="single" w:sz="6" w:space="0" w:color="2BA3D8"/>
              <w:right w:val="single" w:sz="4" w:space="0" w:color="000000"/>
            </w:tcBorders>
            <w:shd w:val="clear" w:color="auto" w:fill="D4E4EF"/>
          </w:tcPr>
          <w:p w14:paraId="47D5279D" w14:textId="77777777" w:rsidR="00377017" w:rsidRPr="00820E34" w:rsidRDefault="00924C83">
            <w:pPr>
              <w:pStyle w:val="TableParagraph"/>
              <w:spacing w:before="86"/>
              <w:ind w:left="99"/>
              <w:jc w:val="left"/>
              <w:rPr>
                <w:b/>
                <w:color w:val="000000" w:themeColor="text1"/>
                <w:sz w:val="15"/>
              </w:rPr>
            </w:pPr>
            <w:r w:rsidRPr="00820E34">
              <w:rPr>
                <w:b/>
                <w:color w:val="000000" w:themeColor="text1"/>
                <w:w w:val="105"/>
                <w:sz w:val="15"/>
              </w:rPr>
              <w:t>Oude begrotingsstructuur</w:t>
            </w:r>
          </w:p>
        </w:tc>
      </w:tr>
      <w:tr w:rsidR="00820E34" w:rsidRPr="00820E34" w14:paraId="47D527A2" w14:textId="77777777">
        <w:trPr>
          <w:trHeight w:val="333"/>
        </w:trPr>
        <w:tc>
          <w:tcPr>
            <w:tcW w:w="3028" w:type="dxa"/>
            <w:tcBorders>
              <w:top w:val="single" w:sz="2" w:space="0" w:color="2BA3D8"/>
              <w:left w:val="single" w:sz="4" w:space="0" w:color="000000"/>
              <w:bottom w:val="single" w:sz="2" w:space="0" w:color="2BA3D8"/>
              <w:right w:val="single" w:sz="4" w:space="0" w:color="000000"/>
            </w:tcBorders>
          </w:tcPr>
          <w:p w14:paraId="47D5279F" w14:textId="77777777" w:rsidR="00377017" w:rsidRPr="00820E34" w:rsidRDefault="00924C83">
            <w:pPr>
              <w:pStyle w:val="TableParagraph"/>
              <w:spacing w:before="84"/>
              <w:ind w:left="94"/>
              <w:jc w:val="left"/>
              <w:rPr>
                <w:b/>
                <w:color w:val="000000" w:themeColor="text1"/>
                <w:sz w:val="15"/>
              </w:rPr>
            </w:pPr>
            <w:r w:rsidRPr="00820E34">
              <w:rPr>
                <w:b/>
                <w:color w:val="000000" w:themeColor="text1"/>
                <w:w w:val="105"/>
                <w:sz w:val="15"/>
              </w:rPr>
              <w:t>Programma</w:t>
            </w:r>
          </w:p>
        </w:tc>
        <w:tc>
          <w:tcPr>
            <w:tcW w:w="3028" w:type="dxa"/>
            <w:tcBorders>
              <w:top w:val="single" w:sz="6" w:space="0" w:color="2BA3D8"/>
              <w:left w:val="single" w:sz="4" w:space="0" w:color="000000"/>
              <w:bottom w:val="single" w:sz="2" w:space="0" w:color="2BA3D8"/>
              <w:right w:val="single" w:sz="4" w:space="0" w:color="000000"/>
            </w:tcBorders>
          </w:tcPr>
          <w:p w14:paraId="47D527A0" w14:textId="77777777" w:rsidR="00377017" w:rsidRPr="00820E34" w:rsidRDefault="00924C83">
            <w:pPr>
              <w:pStyle w:val="TableParagraph"/>
              <w:spacing w:before="84"/>
              <w:ind w:left="998"/>
              <w:jc w:val="left"/>
              <w:rPr>
                <w:b/>
                <w:color w:val="000000" w:themeColor="text1"/>
                <w:sz w:val="15"/>
              </w:rPr>
            </w:pPr>
            <w:r w:rsidRPr="00820E34">
              <w:rPr>
                <w:b/>
                <w:color w:val="000000" w:themeColor="text1"/>
                <w:w w:val="105"/>
                <w:sz w:val="15"/>
              </w:rPr>
              <w:t>Baten/ Lasten</w:t>
            </w:r>
          </w:p>
        </w:tc>
        <w:tc>
          <w:tcPr>
            <w:tcW w:w="3033" w:type="dxa"/>
            <w:tcBorders>
              <w:top w:val="single" w:sz="2" w:space="0" w:color="2BA3D8"/>
              <w:left w:val="single" w:sz="4" w:space="0" w:color="000000"/>
              <w:bottom w:val="single" w:sz="2" w:space="0" w:color="2BA3D8"/>
              <w:right w:val="single" w:sz="4" w:space="0" w:color="000000"/>
            </w:tcBorders>
          </w:tcPr>
          <w:p w14:paraId="47D527A1" w14:textId="77777777" w:rsidR="00377017" w:rsidRPr="00820E34" w:rsidRDefault="00924C83">
            <w:pPr>
              <w:pStyle w:val="TableParagraph"/>
              <w:spacing w:before="66"/>
              <w:ind w:left="1327" w:right="1298"/>
              <w:jc w:val="center"/>
              <w:rPr>
                <w:rFonts w:ascii="Times New Roman"/>
                <w:color w:val="000000" w:themeColor="text1"/>
                <w:sz w:val="17"/>
              </w:rPr>
            </w:pPr>
            <w:r w:rsidRPr="00820E34">
              <w:rPr>
                <w:rFonts w:ascii="Times New Roman"/>
                <w:color w:val="000000" w:themeColor="text1"/>
                <w:w w:val="105"/>
                <w:sz w:val="17"/>
              </w:rPr>
              <w:t>2023</w:t>
            </w:r>
          </w:p>
        </w:tc>
      </w:tr>
      <w:tr w:rsidR="00820E34" w:rsidRPr="00820E34" w14:paraId="47D527A6" w14:textId="77777777">
        <w:trPr>
          <w:trHeight w:val="336"/>
        </w:trPr>
        <w:tc>
          <w:tcPr>
            <w:tcW w:w="3028" w:type="dxa"/>
            <w:vMerge w:val="restart"/>
            <w:tcBorders>
              <w:top w:val="single" w:sz="2" w:space="0" w:color="2BA3D8"/>
              <w:left w:val="single" w:sz="4" w:space="0" w:color="000000"/>
              <w:right w:val="single" w:sz="4" w:space="0" w:color="000000"/>
            </w:tcBorders>
          </w:tcPr>
          <w:p w14:paraId="47D527A3" w14:textId="77777777" w:rsidR="00377017" w:rsidRPr="00820E34" w:rsidRDefault="00924C83">
            <w:pPr>
              <w:pStyle w:val="TableParagraph"/>
              <w:spacing w:before="91"/>
              <w:ind w:left="93"/>
              <w:jc w:val="left"/>
              <w:rPr>
                <w:color w:val="000000" w:themeColor="text1"/>
                <w:sz w:val="15"/>
              </w:rPr>
            </w:pPr>
            <w:r w:rsidRPr="00820E34">
              <w:rPr>
                <w:color w:val="000000" w:themeColor="text1"/>
                <w:w w:val="105"/>
                <w:sz w:val="15"/>
              </w:rPr>
              <w:t>Domein 1 Ruimte en Energie</w:t>
            </w:r>
          </w:p>
        </w:tc>
        <w:tc>
          <w:tcPr>
            <w:tcW w:w="3028" w:type="dxa"/>
            <w:tcBorders>
              <w:top w:val="single" w:sz="2" w:space="0" w:color="2BA3D8"/>
              <w:left w:val="single" w:sz="4" w:space="0" w:color="000000"/>
              <w:bottom w:val="single" w:sz="2" w:space="0" w:color="2BA3D8"/>
              <w:right w:val="single" w:sz="4" w:space="0" w:color="000000"/>
            </w:tcBorders>
          </w:tcPr>
          <w:p w14:paraId="47D527A4" w14:textId="77777777" w:rsidR="00377017" w:rsidRPr="00820E34" w:rsidRDefault="00924C83">
            <w:pPr>
              <w:pStyle w:val="TableParagraph"/>
              <w:spacing w:before="82"/>
              <w:ind w:left="27"/>
              <w:jc w:val="center"/>
              <w:rPr>
                <w:b/>
                <w:color w:val="000000" w:themeColor="text1"/>
                <w:sz w:val="16"/>
              </w:rPr>
            </w:pPr>
            <w:r w:rsidRPr="00820E34">
              <w:rPr>
                <w:b/>
                <w:color w:val="000000" w:themeColor="text1"/>
                <w:w w:val="93"/>
                <w:sz w:val="16"/>
              </w:rPr>
              <w:t>B</w:t>
            </w:r>
          </w:p>
        </w:tc>
        <w:tc>
          <w:tcPr>
            <w:tcW w:w="3033" w:type="dxa"/>
            <w:tcBorders>
              <w:top w:val="single" w:sz="2" w:space="0" w:color="2BA3D8"/>
              <w:left w:val="single" w:sz="4" w:space="0" w:color="000000"/>
              <w:bottom w:val="single" w:sz="2" w:space="0" w:color="2BA3D8"/>
              <w:right w:val="single" w:sz="4" w:space="0" w:color="000000"/>
            </w:tcBorders>
          </w:tcPr>
          <w:p w14:paraId="47D527A5" w14:textId="77777777" w:rsidR="00377017" w:rsidRPr="00820E34" w:rsidRDefault="00924C83">
            <w:pPr>
              <w:pStyle w:val="TableParagraph"/>
              <w:spacing w:before="68"/>
              <w:ind w:right="76"/>
              <w:rPr>
                <w:rFonts w:ascii="Times New Roman"/>
                <w:color w:val="000000" w:themeColor="text1"/>
                <w:sz w:val="17"/>
              </w:rPr>
            </w:pPr>
            <w:r w:rsidRPr="00820E34">
              <w:rPr>
                <w:rFonts w:ascii="Times New Roman"/>
                <w:color w:val="000000" w:themeColor="text1"/>
                <w:w w:val="105"/>
                <w:sz w:val="17"/>
              </w:rPr>
              <w:t>-1.010.007</w:t>
            </w:r>
          </w:p>
        </w:tc>
      </w:tr>
      <w:tr w:rsidR="00820E34" w:rsidRPr="00820E34" w14:paraId="47D527AA" w14:textId="77777777">
        <w:trPr>
          <w:trHeight w:val="333"/>
        </w:trPr>
        <w:tc>
          <w:tcPr>
            <w:tcW w:w="3028" w:type="dxa"/>
            <w:vMerge/>
            <w:tcBorders>
              <w:top w:val="nil"/>
              <w:left w:val="single" w:sz="4" w:space="0" w:color="000000"/>
              <w:right w:val="single" w:sz="4" w:space="0" w:color="000000"/>
            </w:tcBorders>
          </w:tcPr>
          <w:p w14:paraId="47D527A7" w14:textId="77777777" w:rsidR="00377017" w:rsidRPr="00820E34" w:rsidRDefault="00377017">
            <w:pPr>
              <w:rPr>
                <w:color w:val="000000" w:themeColor="text1"/>
                <w:sz w:val="2"/>
                <w:szCs w:val="2"/>
              </w:rPr>
            </w:pPr>
          </w:p>
        </w:tc>
        <w:tc>
          <w:tcPr>
            <w:tcW w:w="3028" w:type="dxa"/>
            <w:tcBorders>
              <w:top w:val="single" w:sz="2" w:space="0" w:color="2BA3D8"/>
              <w:left w:val="single" w:sz="4" w:space="0" w:color="000000"/>
              <w:right w:val="single" w:sz="4" w:space="0" w:color="000000"/>
            </w:tcBorders>
          </w:tcPr>
          <w:p w14:paraId="47D527A8" w14:textId="77777777" w:rsidR="00377017" w:rsidRPr="00820E34" w:rsidRDefault="00924C83">
            <w:pPr>
              <w:pStyle w:val="TableParagraph"/>
              <w:spacing w:before="86"/>
              <w:ind w:left="18"/>
              <w:jc w:val="center"/>
              <w:rPr>
                <w:color w:val="000000" w:themeColor="text1"/>
                <w:sz w:val="15"/>
              </w:rPr>
            </w:pPr>
            <w:r w:rsidRPr="00820E34">
              <w:rPr>
                <w:color w:val="000000" w:themeColor="text1"/>
                <w:w w:val="93"/>
                <w:sz w:val="15"/>
              </w:rPr>
              <w:t>L</w:t>
            </w:r>
          </w:p>
        </w:tc>
        <w:tc>
          <w:tcPr>
            <w:tcW w:w="3033" w:type="dxa"/>
            <w:tcBorders>
              <w:top w:val="single" w:sz="2" w:space="0" w:color="2BA3D8"/>
              <w:left w:val="single" w:sz="4" w:space="0" w:color="000000"/>
              <w:right w:val="single" w:sz="4" w:space="0" w:color="000000"/>
            </w:tcBorders>
          </w:tcPr>
          <w:p w14:paraId="47D527A9" w14:textId="77777777" w:rsidR="00377017" w:rsidRPr="00820E34" w:rsidRDefault="00924C83">
            <w:pPr>
              <w:pStyle w:val="TableParagraph"/>
              <w:spacing w:before="68"/>
              <w:ind w:right="89"/>
              <w:rPr>
                <w:rFonts w:ascii="Times New Roman"/>
                <w:color w:val="000000" w:themeColor="text1"/>
                <w:sz w:val="17"/>
              </w:rPr>
            </w:pPr>
            <w:r w:rsidRPr="00820E34">
              <w:rPr>
                <w:rFonts w:ascii="Times New Roman"/>
                <w:color w:val="000000" w:themeColor="text1"/>
                <w:sz w:val="17"/>
              </w:rPr>
              <w:t>2.649.471</w:t>
            </w:r>
          </w:p>
        </w:tc>
      </w:tr>
      <w:tr w:rsidR="00820E34" w:rsidRPr="00820E34" w14:paraId="47D527AE" w14:textId="77777777">
        <w:trPr>
          <w:trHeight w:val="336"/>
        </w:trPr>
        <w:tc>
          <w:tcPr>
            <w:tcW w:w="3028" w:type="dxa"/>
            <w:tcBorders>
              <w:left w:val="single" w:sz="4" w:space="0" w:color="000000"/>
              <w:bottom w:val="single" w:sz="2" w:space="0" w:color="2BA3D8"/>
              <w:right w:val="single" w:sz="4" w:space="0" w:color="000000"/>
            </w:tcBorders>
            <w:shd w:val="clear" w:color="auto" w:fill="D4E4EF"/>
          </w:tcPr>
          <w:p w14:paraId="47D527AB" w14:textId="77777777" w:rsidR="00377017" w:rsidRPr="00820E34" w:rsidRDefault="00377017">
            <w:pPr>
              <w:pStyle w:val="TableParagraph"/>
              <w:jc w:val="left"/>
              <w:rPr>
                <w:rFonts w:ascii="Times New Roman"/>
                <w:color w:val="000000" w:themeColor="text1"/>
                <w:sz w:val="16"/>
              </w:rPr>
            </w:pPr>
          </w:p>
        </w:tc>
        <w:tc>
          <w:tcPr>
            <w:tcW w:w="3028" w:type="dxa"/>
            <w:tcBorders>
              <w:left w:val="single" w:sz="4" w:space="0" w:color="000000"/>
              <w:bottom w:val="single" w:sz="2" w:space="0" w:color="2BA3D8"/>
              <w:right w:val="single" w:sz="4" w:space="0" w:color="000000"/>
            </w:tcBorders>
            <w:shd w:val="clear" w:color="auto" w:fill="D4E4EF"/>
          </w:tcPr>
          <w:p w14:paraId="47D527AC" w14:textId="77777777" w:rsidR="00377017" w:rsidRPr="00820E34" w:rsidRDefault="00924C83">
            <w:pPr>
              <w:pStyle w:val="TableParagraph"/>
              <w:spacing w:before="88"/>
              <w:ind w:left="1137" w:right="1122"/>
              <w:jc w:val="center"/>
              <w:rPr>
                <w:b/>
                <w:color w:val="000000" w:themeColor="text1"/>
                <w:sz w:val="15"/>
              </w:rPr>
            </w:pPr>
            <w:r w:rsidRPr="00820E34">
              <w:rPr>
                <w:b/>
                <w:color w:val="000000" w:themeColor="text1"/>
                <w:w w:val="105"/>
                <w:sz w:val="15"/>
              </w:rPr>
              <w:t>Subtotaal</w:t>
            </w:r>
          </w:p>
        </w:tc>
        <w:tc>
          <w:tcPr>
            <w:tcW w:w="3033" w:type="dxa"/>
            <w:tcBorders>
              <w:left w:val="single" w:sz="4" w:space="0" w:color="000000"/>
              <w:bottom w:val="single" w:sz="2" w:space="0" w:color="2BA3D8"/>
              <w:right w:val="single" w:sz="4" w:space="0" w:color="000000"/>
            </w:tcBorders>
            <w:shd w:val="clear" w:color="auto" w:fill="D4E4EF"/>
          </w:tcPr>
          <w:p w14:paraId="47D527AD" w14:textId="77777777" w:rsidR="00377017" w:rsidRPr="00820E34" w:rsidRDefault="00924C83">
            <w:pPr>
              <w:pStyle w:val="TableParagraph"/>
              <w:spacing w:before="70"/>
              <w:ind w:right="87"/>
              <w:rPr>
                <w:rFonts w:ascii="Times New Roman"/>
                <w:color w:val="000000" w:themeColor="text1"/>
                <w:sz w:val="17"/>
              </w:rPr>
            </w:pPr>
            <w:r w:rsidRPr="00820E34">
              <w:rPr>
                <w:rFonts w:ascii="Times New Roman"/>
                <w:color w:val="000000" w:themeColor="text1"/>
                <w:sz w:val="17"/>
              </w:rPr>
              <w:t>1.639.464</w:t>
            </w:r>
          </w:p>
        </w:tc>
      </w:tr>
      <w:tr w:rsidR="00820E34" w:rsidRPr="00820E34" w14:paraId="47D527B2" w14:textId="77777777">
        <w:trPr>
          <w:trHeight w:val="339"/>
        </w:trPr>
        <w:tc>
          <w:tcPr>
            <w:tcW w:w="3028" w:type="dxa"/>
            <w:vMerge w:val="restart"/>
            <w:tcBorders>
              <w:top w:val="single" w:sz="2" w:space="0" w:color="2BA3D8"/>
              <w:left w:val="single" w:sz="4" w:space="0" w:color="000000"/>
              <w:bottom w:val="single" w:sz="2" w:space="0" w:color="2BA3D8"/>
              <w:right w:val="single" w:sz="4" w:space="0" w:color="000000"/>
            </w:tcBorders>
          </w:tcPr>
          <w:p w14:paraId="47D527AF" w14:textId="77777777" w:rsidR="00377017" w:rsidRPr="00820E34" w:rsidRDefault="00924C83">
            <w:pPr>
              <w:pStyle w:val="TableParagraph"/>
              <w:spacing w:before="87"/>
              <w:ind w:left="93"/>
              <w:jc w:val="left"/>
              <w:rPr>
                <w:color w:val="000000" w:themeColor="text1"/>
                <w:sz w:val="15"/>
              </w:rPr>
            </w:pPr>
            <w:r w:rsidRPr="00820E34">
              <w:rPr>
                <w:color w:val="000000" w:themeColor="text1"/>
                <w:w w:val="105"/>
                <w:sz w:val="15"/>
              </w:rPr>
              <w:t>Domein 2 Maatschappij en Jeugd</w:t>
            </w:r>
          </w:p>
        </w:tc>
        <w:tc>
          <w:tcPr>
            <w:tcW w:w="3028" w:type="dxa"/>
            <w:tcBorders>
              <w:top w:val="single" w:sz="2" w:space="0" w:color="2BA3D8"/>
              <w:left w:val="single" w:sz="4" w:space="0" w:color="000000"/>
              <w:bottom w:val="single" w:sz="2" w:space="0" w:color="2BA3D8"/>
              <w:right w:val="single" w:sz="4" w:space="0" w:color="000000"/>
            </w:tcBorders>
          </w:tcPr>
          <w:p w14:paraId="47D527B0" w14:textId="77777777" w:rsidR="00377017" w:rsidRPr="00820E34" w:rsidRDefault="00924C83">
            <w:pPr>
              <w:pStyle w:val="TableParagraph"/>
              <w:spacing w:before="87"/>
              <w:ind w:left="31"/>
              <w:jc w:val="center"/>
              <w:rPr>
                <w:color w:val="000000" w:themeColor="text1"/>
                <w:sz w:val="15"/>
              </w:rPr>
            </w:pPr>
            <w:r w:rsidRPr="00820E34">
              <w:rPr>
                <w:color w:val="000000" w:themeColor="text1"/>
                <w:w w:val="110"/>
                <w:sz w:val="15"/>
              </w:rPr>
              <w:t>B</w:t>
            </w:r>
          </w:p>
        </w:tc>
        <w:tc>
          <w:tcPr>
            <w:tcW w:w="3033" w:type="dxa"/>
            <w:tcBorders>
              <w:top w:val="single" w:sz="2" w:space="0" w:color="2BA3D8"/>
              <w:left w:val="single" w:sz="4" w:space="0" w:color="000000"/>
              <w:bottom w:val="single" w:sz="2" w:space="0" w:color="2BA3D8"/>
              <w:right w:val="single" w:sz="4" w:space="0" w:color="000000"/>
            </w:tcBorders>
          </w:tcPr>
          <w:p w14:paraId="47D527B1" w14:textId="77777777" w:rsidR="00377017" w:rsidRPr="00820E34" w:rsidRDefault="00924C83">
            <w:pPr>
              <w:pStyle w:val="TableParagraph"/>
              <w:spacing w:before="69"/>
              <w:ind w:right="82"/>
              <w:rPr>
                <w:rFonts w:ascii="Times New Roman"/>
                <w:color w:val="000000" w:themeColor="text1"/>
                <w:sz w:val="17"/>
              </w:rPr>
            </w:pPr>
            <w:r w:rsidRPr="00820E34">
              <w:rPr>
                <w:rFonts w:ascii="Times New Roman"/>
                <w:color w:val="000000" w:themeColor="text1"/>
                <w:sz w:val="17"/>
              </w:rPr>
              <w:t>-899.886</w:t>
            </w:r>
          </w:p>
        </w:tc>
      </w:tr>
      <w:tr w:rsidR="00820E34" w:rsidRPr="00820E34" w14:paraId="47D527B6" w14:textId="77777777">
        <w:trPr>
          <w:trHeight w:val="337"/>
        </w:trPr>
        <w:tc>
          <w:tcPr>
            <w:tcW w:w="3028" w:type="dxa"/>
            <w:vMerge/>
            <w:tcBorders>
              <w:top w:val="nil"/>
              <w:left w:val="single" w:sz="4" w:space="0" w:color="000000"/>
              <w:bottom w:val="single" w:sz="2" w:space="0" w:color="2BA3D8"/>
              <w:right w:val="single" w:sz="4" w:space="0" w:color="000000"/>
            </w:tcBorders>
          </w:tcPr>
          <w:p w14:paraId="47D527B3" w14:textId="77777777" w:rsidR="00377017" w:rsidRPr="00820E34" w:rsidRDefault="00377017">
            <w:pPr>
              <w:rPr>
                <w:color w:val="000000" w:themeColor="text1"/>
                <w:sz w:val="2"/>
                <w:szCs w:val="2"/>
              </w:rPr>
            </w:pPr>
          </w:p>
        </w:tc>
        <w:tc>
          <w:tcPr>
            <w:tcW w:w="3028" w:type="dxa"/>
            <w:tcBorders>
              <w:top w:val="single" w:sz="2" w:space="0" w:color="2BA3D8"/>
              <w:left w:val="single" w:sz="4" w:space="0" w:color="000000"/>
              <w:bottom w:val="single" w:sz="2" w:space="0" w:color="2BA3D8"/>
              <w:right w:val="single" w:sz="4" w:space="0" w:color="000000"/>
            </w:tcBorders>
          </w:tcPr>
          <w:p w14:paraId="47D527B4" w14:textId="77777777" w:rsidR="00377017" w:rsidRPr="00820E34" w:rsidRDefault="00924C83">
            <w:pPr>
              <w:pStyle w:val="TableParagraph"/>
              <w:spacing w:before="89"/>
              <w:ind w:left="32"/>
              <w:jc w:val="center"/>
              <w:rPr>
                <w:color w:val="000000" w:themeColor="text1"/>
                <w:sz w:val="15"/>
              </w:rPr>
            </w:pPr>
            <w:r w:rsidRPr="00820E34">
              <w:rPr>
                <w:color w:val="000000" w:themeColor="text1"/>
                <w:w w:val="110"/>
                <w:sz w:val="15"/>
              </w:rPr>
              <w:t>L</w:t>
            </w:r>
          </w:p>
        </w:tc>
        <w:tc>
          <w:tcPr>
            <w:tcW w:w="3033" w:type="dxa"/>
            <w:tcBorders>
              <w:top w:val="single" w:sz="2" w:space="0" w:color="2BA3D8"/>
              <w:left w:val="single" w:sz="4" w:space="0" w:color="000000"/>
              <w:bottom w:val="single" w:sz="2" w:space="0" w:color="2BA3D8"/>
              <w:right w:val="single" w:sz="4" w:space="0" w:color="000000"/>
            </w:tcBorders>
          </w:tcPr>
          <w:p w14:paraId="47D527B5" w14:textId="77777777" w:rsidR="00377017" w:rsidRPr="00820E34" w:rsidRDefault="00924C83">
            <w:pPr>
              <w:pStyle w:val="TableParagraph"/>
              <w:spacing w:before="71"/>
              <w:ind w:right="86"/>
              <w:rPr>
                <w:rFonts w:ascii="Times New Roman"/>
                <w:color w:val="000000" w:themeColor="text1"/>
                <w:sz w:val="17"/>
              </w:rPr>
            </w:pPr>
            <w:r w:rsidRPr="00820E34">
              <w:rPr>
                <w:rFonts w:ascii="Times New Roman"/>
                <w:color w:val="000000" w:themeColor="text1"/>
                <w:sz w:val="17"/>
              </w:rPr>
              <w:t>2.511.342</w:t>
            </w:r>
          </w:p>
        </w:tc>
      </w:tr>
      <w:tr w:rsidR="00820E34" w:rsidRPr="00820E34" w14:paraId="47D527BA" w14:textId="77777777">
        <w:trPr>
          <w:trHeight w:val="334"/>
        </w:trPr>
        <w:tc>
          <w:tcPr>
            <w:tcW w:w="3028" w:type="dxa"/>
            <w:tcBorders>
              <w:top w:val="single" w:sz="2" w:space="0" w:color="2BA3D8"/>
              <w:left w:val="single" w:sz="4" w:space="0" w:color="000000"/>
              <w:right w:val="single" w:sz="4" w:space="0" w:color="000000"/>
            </w:tcBorders>
            <w:shd w:val="clear" w:color="auto" w:fill="D4E4EF"/>
          </w:tcPr>
          <w:p w14:paraId="47D527B7" w14:textId="77777777" w:rsidR="00377017" w:rsidRPr="00820E34" w:rsidRDefault="00377017">
            <w:pPr>
              <w:pStyle w:val="TableParagraph"/>
              <w:jc w:val="left"/>
              <w:rPr>
                <w:rFonts w:ascii="Times New Roman"/>
                <w:color w:val="000000" w:themeColor="text1"/>
                <w:sz w:val="16"/>
              </w:rPr>
            </w:pPr>
          </w:p>
        </w:tc>
        <w:tc>
          <w:tcPr>
            <w:tcW w:w="3028" w:type="dxa"/>
            <w:tcBorders>
              <w:top w:val="single" w:sz="2" w:space="0" w:color="2BA3D8"/>
              <w:left w:val="single" w:sz="4" w:space="0" w:color="000000"/>
              <w:right w:val="single" w:sz="4" w:space="0" w:color="000000"/>
            </w:tcBorders>
            <w:shd w:val="clear" w:color="auto" w:fill="D4E4EF"/>
          </w:tcPr>
          <w:p w14:paraId="47D527B8" w14:textId="77777777" w:rsidR="00377017" w:rsidRPr="00820E34" w:rsidRDefault="00924C83">
            <w:pPr>
              <w:pStyle w:val="TableParagraph"/>
              <w:spacing w:before="92"/>
              <w:ind w:left="1137" w:right="1122"/>
              <w:jc w:val="center"/>
              <w:rPr>
                <w:b/>
                <w:color w:val="000000" w:themeColor="text1"/>
                <w:sz w:val="15"/>
              </w:rPr>
            </w:pPr>
            <w:r w:rsidRPr="00820E34">
              <w:rPr>
                <w:b/>
                <w:color w:val="000000" w:themeColor="text1"/>
                <w:w w:val="105"/>
                <w:sz w:val="15"/>
              </w:rPr>
              <w:t>Subtotaal</w:t>
            </w:r>
          </w:p>
        </w:tc>
        <w:tc>
          <w:tcPr>
            <w:tcW w:w="3033" w:type="dxa"/>
            <w:tcBorders>
              <w:top w:val="single" w:sz="2" w:space="0" w:color="2BA3D8"/>
              <w:left w:val="single" w:sz="4" w:space="0" w:color="000000"/>
              <w:right w:val="single" w:sz="4" w:space="0" w:color="000000"/>
            </w:tcBorders>
            <w:shd w:val="clear" w:color="auto" w:fill="D4E4EF"/>
          </w:tcPr>
          <w:p w14:paraId="47D527B9" w14:textId="77777777" w:rsidR="00377017" w:rsidRPr="00820E34" w:rsidRDefault="00924C83">
            <w:pPr>
              <w:pStyle w:val="TableParagraph"/>
              <w:spacing w:before="74"/>
              <w:ind w:right="84"/>
              <w:rPr>
                <w:rFonts w:ascii="Times New Roman"/>
                <w:color w:val="000000" w:themeColor="text1"/>
                <w:sz w:val="17"/>
              </w:rPr>
            </w:pPr>
            <w:r w:rsidRPr="00820E34">
              <w:rPr>
                <w:rFonts w:ascii="Times New Roman"/>
                <w:color w:val="000000" w:themeColor="text1"/>
                <w:sz w:val="17"/>
              </w:rPr>
              <w:t>1.611.456</w:t>
            </w:r>
          </w:p>
        </w:tc>
      </w:tr>
      <w:tr w:rsidR="00820E34" w:rsidRPr="00820E34" w14:paraId="47D527BE" w14:textId="77777777">
        <w:trPr>
          <w:trHeight w:val="335"/>
        </w:trPr>
        <w:tc>
          <w:tcPr>
            <w:tcW w:w="3028" w:type="dxa"/>
            <w:vMerge w:val="restart"/>
            <w:tcBorders>
              <w:left w:val="single" w:sz="4" w:space="0" w:color="000000"/>
              <w:bottom w:val="single" w:sz="2" w:space="0" w:color="2BA3D8"/>
              <w:right w:val="single" w:sz="4" w:space="0" w:color="000000"/>
            </w:tcBorders>
          </w:tcPr>
          <w:p w14:paraId="47D527BB" w14:textId="77777777" w:rsidR="00377017" w:rsidRPr="00820E34" w:rsidRDefault="00924C83">
            <w:pPr>
              <w:pStyle w:val="TableParagraph"/>
              <w:spacing w:before="89"/>
              <w:ind w:left="93"/>
              <w:jc w:val="left"/>
              <w:rPr>
                <w:color w:val="000000" w:themeColor="text1"/>
                <w:sz w:val="15"/>
              </w:rPr>
            </w:pPr>
            <w:r w:rsidRPr="00820E34">
              <w:rPr>
                <w:color w:val="000000" w:themeColor="text1"/>
                <w:w w:val="105"/>
                <w:sz w:val="15"/>
              </w:rPr>
              <w:t>Domein 3 Strategisch positioneren</w:t>
            </w:r>
          </w:p>
        </w:tc>
        <w:tc>
          <w:tcPr>
            <w:tcW w:w="3028" w:type="dxa"/>
            <w:tcBorders>
              <w:left w:val="single" w:sz="4" w:space="0" w:color="000000"/>
              <w:right w:val="single" w:sz="4" w:space="0" w:color="000000"/>
            </w:tcBorders>
          </w:tcPr>
          <w:p w14:paraId="47D527BC" w14:textId="77777777" w:rsidR="00377017" w:rsidRPr="00820E34" w:rsidRDefault="00924C83">
            <w:pPr>
              <w:pStyle w:val="TableParagraph"/>
              <w:spacing w:before="89"/>
              <w:ind w:left="31"/>
              <w:jc w:val="center"/>
              <w:rPr>
                <w:color w:val="000000" w:themeColor="text1"/>
                <w:sz w:val="15"/>
              </w:rPr>
            </w:pPr>
            <w:r w:rsidRPr="00820E34">
              <w:rPr>
                <w:color w:val="000000" w:themeColor="text1"/>
                <w:w w:val="110"/>
                <w:sz w:val="15"/>
              </w:rPr>
              <w:t>B</w:t>
            </w:r>
          </w:p>
        </w:tc>
        <w:tc>
          <w:tcPr>
            <w:tcW w:w="3033" w:type="dxa"/>
            <w:tcBorders>
              <w:left w:val="single" w:sz="4" w:space="0" w:color="000000"/>
              <w:right w:val="single" w:sz="4" w:space="0" w:color="000000"/>
            </w:tcBorders>
          </w:tcPr>
          <w:p w14:paraId="47D527BD" w14:textId="77777777" w:rsidR="00377017" w:rsidRPr="00820E34" w:rsidRDefault="00377017">
            <w:pPr>
              <w:pStyle w:val="TableParagraph"/>
              <w:jc w:val="left"/>
              <w:rPr>
                <w:rFonts w:ascii="Times New Roman"/>
                <w:color w:val="000000" w:themeColor="text1"/>
                <w:sz w:val="16"/>
              </w:rPr>
            </w:pPr>
          </w:p>
        </w:tc>
      </w:tr>
      <w:tr w:rsidR="00820E34" w:rsidRPr="00820E34" w14:paraId="47D527C2" w14:textId="77777777">
        <w:trPr>
          <w:trHeight w:val="336"/>
        </w:trPr>
        <w:tc>
          <w:tcPr>
            <w:tcW w:w="3028" w:type="dxa"/>
            <w:vMerge/>
            <w:tcBorders>
              <w:top w:val="nil"/>
              <w:left w:val="single" w:sz="4" w:space="0" w:color="000000"/>
              <w:bottom w:val="single" w:sz="2" w:space="0" w:color="2BA3D8"/>
              <w:right w:val="single" w:sz="4" w:space="0" w:color="000000"/>
            </w:tcBorders>
          </w:tcPr>
          <w:p w14:paraId="47D527BF" w14:textId="77777777" w:rsidR="00377017" w:rsidRPr="00820E34" w:rsidRDefault="00377017">
            <w:pPr>
              <w:rPr>
                <w:color w:val="000000" w:themeColor="text1"/>
                <w:sz w:val="2"/>
                <w:szCs w:val="2"/>
              </w:rPr>
            </w:pPr>
          </w:p>
        </w:tc>
        <w:tc>
          <w:tcPr>
            <w:tcW w:w="3028" w:type="dxa"/>
            <w:tcBorders>
              <w:left w:val="single" w:sz="4" w:space="0" w:color="000000"/>
              <w:bottom w:val="single" w:sz="2" w:space="0" w:color="2BA3D8"/>
              <w:right w:val="single" w:sz="4" w:space="0" w:color="000000"/>
            </w:tcBorders>
          </w:tcPr>
          <w:p w14:paraId="47D527C0" w14:textId="77777777" w:rsidR="00377017" w:rsidRPr="00820E34" w:rsidRDefault="00924C83">
            <w:pPr>
              <w:pStyle w:val="TableParagraph"/>
              <w:spacing w:before="89"/>
              <w:ind w:left="32"/>
              <w:jc w:val="center"/>
              <w:rPr>
                <w:color w:val="000000" w:themeColor="text1"/>
                <w:sz w:val="15"/>
              </w:rPr>
            </w:pPr>
            <w:r w:rsidRPr="00820E34">
              <w:rPr>
                <w:color w:val="000000" w:themeColor="text1"/>
                <w:w w:val="110"/>
                <w:sz w:val="15"/>
              </w:rPr>
              <w:t>L</w:t>
            </w:r>
          </w:p>
        </w:tc>
        <w:tc>
          <w:tcPr>
            <w:tcW w:w="3033" w:type="dxa"/>
            <w:tcBorders>
              <w:left w:val="single" w:sz="4" w:space="0" w:color="000000"/>
              <w:bottom w:val="single" w:sz="2" w:space="0" w:color="2BA3D8"/>
              <w:right w:val="single" w:sz="4" w:space="0" w:color="000000"/>
            </w:tcBorders>
          </w:tcPr>
          <w:p w14:paraId="47D527C1" w14:textId="77777777" w:rsidR="00377017" w:rsidRPr="00820E34" w:rsidRDefault="00924C83">
            <w:pPr>
              <w:pStyle w:val="TableParagraph"/>
              <w:spacing w:before="71"/>
              <w:ind w:right="74"/>
              <w:rPr>
                <w:rFonts w:ascii="Times New Roman"/>
                <w:color w:val="000000" w:themeColor="text1"/>
                <w:sz w:val="17"/>
              </w:rPr>
            </w:pPr>
            <w:r w:rsidRPr="00820E34">
              <w:rPr>
                <w:rFonts w:ascii="Times New Roman"/>
                <w:color w:val="000000" w:themeColor="text1"/>
                <w:sz w:val="17"/>
              </w:rPr>
              <w:t>297.933</w:t>
            </w:r>
          </w:p>
        </w:tc>
      </w:tr>
      <w:tr w:rsidR="00820E34" w:rsidRPr="00820E34" w14:paraId="47D527C6" w14:textId="77777777">
        <w:trPr>
          <w:trHeight w:val="334"/>
        </w:trPr>
        <w:tc>
          <w:tcPr>
            <w:tcW w:w="3028" w:type="dxa"/>
            <w:tcBorders>
              <w:top w:val="single" w:sz="2" w:space="0" w:color="2BA3D8"/>
              <w:left w:val="single" w:sz="4" w:space="0" w:color="000000"/>
              <w:right w:val="single" w:sz="4" w:space="0" w:color="000000"/>
            </w:tcBorders>
            <w:shd w:val="clear" w:color="auto" w:fill="D4E4EF"/>
          </w:tcPr>
          <w:p w14:paraId="47D527C3" w14:textId="77777777" w:rsidR="00377017" w:rsidRPr="00820E34" w:rsidRDefault="00377017">
            <w:pPr>
              <w:pStyle w:val="TableParagraph"/>
              <w:jc w:val="left"/>
              <w:rPr>
                <w:rFonts w:ascii="Times New Roman"/>
                <w:color w:val="000000" w:themeColor="text1"/>
                <w:sz w:val="16"/>
              </w:rPr>
            </w:pPr>
          </w:p>
        </w:tc>
        <w:tc>
          <w:tcPr>
            <w:tcW w:w="3028" w:type="dxa"/>
            <w:tcBorders>
              <w:top w:val="single" w:sz="2" w:space="0" w:color="2BA3D8"/>
              <w:left w:val="single" w:sz="4" w:space="0" w:color="000000"/>
              <w:right w:val="single" w:sz="4" w:space="0" w:color="000000"/>
            </w:tcBorders>
            <w:shd w:val="clear" w:color="auto" w:fill="D4E4EF"/>
          </w:tcPr>
          <w:p w14:paraId="47D527C4" w14:textId="77777777" w:rsidR="00377017" w:rsidRPr="00820E34" w:rsidRDefault="00924C83">
            <w:pPr>
              <w:pStyle w:val="TableParagraph"/>
              <w:spacing w:before="93"/>
              <w:ind w:left="1137" w:right="1122"/>
              <w:jc w:val="center"/>
              <w:rPr>
                <w:b/>
                <w:color w:val="000000" w:themeColor="text1"/>
                <w:sz w:val="15"/>
              </w:rPr>
            </w:pPr>
            <w:r w:rsidRPr="00820E34">
              <w:rPr>
                <w:b/>
                <w:color w:val="000000" w:themeColor="text1"/>
                <w:w w:val="105"/>
                <w:sz w:val="15"/>
              </w:rPr>
              <w:t>Subtotaal</w:t>
            </w:r>
          </w:p>
        </w:tc>
        <w:tc>
          <w:tcPr>
            <w:tcW w:w="3033" w:type="dxa"/>
            <w:tcBorders>
              <w:top w:val="single" w:sz="2" w:space="0" w:color="2BA3D8"/>
              <w:left w:val="single" w:sz="4" w:space="0" w:color="000000"/>
              <w:right w:val="single" w:sz="4" w:space="0" w:color="000000"/>
            </w:tcBorders>
            <w:shd w:val="clear" w:color="auto" w:fill="D4E4EF"/>
          </w:tcPr>
          <w:p w14:paraId="47D527C5" w14:textId="77777777" w:rsidR="00377017" w:rsidRPr="00820E34" w:rsidRDefault="00924C83">
            <w:pPr>
              <w:pStyle w:val="TableParagraph"/>
              <w:spacing w:before="71"/>
              <w:ind w:right="74"/>
              <w:rPr>
                <w:rFonts w:ascii="Times New Roman"/>
                <w:color w:val="000000" w:themeColor="text1"/>
                <w:sz w:val="17"/>
              </w:rPr>
            </w:pPr>
            <w:r w:rsidRPr="00820E34">
              <w:rPr>
                <w:rFonts w:ascii="Times New Roman"/>
                <w:color w:val="000000" w:themeColor="text1"/>
                <w:sz w:val="17"/>
              </w:rPr>
              <w:t>297.933</w:t>
            </w:r>
          </w:p>
        </w:tc>
      </w:tr>
      <w:tr w:rsidR="00820E34" w:rsidRPr="00820E34" w14:paraId="47D527CA" w14:textId="77777777">
        <w:trPr>
          <w:trHeight w:val="336"/>
        </w:trPr>
        <w:tc>
          <w:tcPr>
            <w:tcW w:w="3028" w:type="dxa"/>
            <w:vMerge w:val="restart"/>
            <w:tcBorders>
              <w:left w:val="single" w:sz="4" w:space="0" w:color="000000"/>
              <w:bottom w:val="single" w:sz="2" w:space="0" w:color="2BA3D8"/>
              <w:right w:val="single" w:sz="4" w:space="0" w:color="000000"/>
            </w:tcBorders>
          </w:tcPr>
          <w:p w14:paraId="47D527C7" w14:textId="77777777" w:rsidR="00377017" w:rsidRPr="00820E34" w:rsidRDefault="00924C83">
            <w:pPr>
              <w:pStyle w:val="TableParagraph"/>
              <w:spacing w:before="81" w:line="264" w:lineRule="auto"/>
              <w:ind w:left="96" w:right="178" w:hanging="3"/>
              <w:jc w:val="left"/>
              <w:rPr>
                <w:color w:val="000000" w:themeColor="text1"/>
                <w:sz w:val="15"/>
              </w:rPr>
            </w:pPr>
            <w:r w:rsidRPr="00820E34">
              <w:rPr>
                <w:color w:val="000000" w:themeColor="text1"/>
                <w:w w:val="105"/>
                <w:sz w:val="15"/>
              </w:rPr>
              <w:t xml:space="preserve">Domein </w:t>
            </w:r>
            <w:r w:rsidRPr="00820E34">
              <w:rPr>
                <w:b/>
                <w:color w:val="000000" w:themeColor="text1"/>
                <w:w w:val="105"/>
                <w:sz w:val="16"/>
              </w:rPr>
              <w:t xml:space="preserve">4 </w:t>
            </w:r>
            <w:r w:rsidRPr="00820E34">
              <w:rPr>
                <w:color w:val="000000" w:themeColor="text1"/>
                <w:w w:val="105"/>
                <w:sz w:val="15"/>
              </w:rPr>
              <w:t>Organisatie en samenwerking</w:t>
            </w:r>
          </w:p>
        </w:tc>
        <w:tc>
          <w:tcPr>
            <w:tcW w:w="3028" w:type="dxa"/>
            <w:tcBorders>
              <w:left w:val="single" w:sz="4" w:space="0" w:color="000000"/>
              <w:bottom w:val="single" w:sz="2" w:space="0" w:color="2BA3D8"/>
              <w:right w:val="single" w:sz="4" w:space="0" w:color="000000"/>
            </w:tcBorders>
          </w:tcPr>
          <w:p w14:paraId="47D527C8" w14:textId="77777777" w:rsidR="00377017" w:rsidRPr="00820E34" w:rsidRDefault="00924C83">
            <w:pPr>
              <w:pStyle w:val="TableParagraph"/>
              <w:spacing w:before="90"/>
              <w:ind w:left="31"/>
              <w:jc w:val="center"/>
              <w:rPr>
                <w:color w:val="000000" w:themeColor="text1"/>
                <w:sz w:val="15"/>
              </w:rPr>
            </w:pPr>
            <w:r w:rsidRPr="00820E34">
              <w:rPr>
                <w:color w:val="000000" w:themeColor="text1"/>
                <w:w w:val="110"/>
                <w:sz w:val="15"/>
              </w:rPr>
              <w:t>B</w:t>
            </w:r>
          </w:p>
        </w:tc>
        <w:tc>
          <w:tcPr>
            <w:tcW w:w="3033" w:type="dxa"/>
            <w:tcBorders>
              <w:left w:val="single" w:sz="4" w:space="0" w:color="000000"/>
              <w:bottom w:val="single" w:sz="2" w:space="0" w:color="2BA3D8"/>
              <w:right w:val="single" w:sz="4" w:space="0" w:color="000000"/>
            </w:tcBorders>
          </w:tcPr>
          <w:p w14:paraId="47D527C9" w14:textId="77777777" w:rsidR="00377017" w:rsidRPr="00820E34" w:rsidRDefault="00377017">
            <w:pPr>
              <w:pStyle w:val="TableParagraph"/>
              <w:jc w:val="left"/>
              <w:rPr>
                <w:rFonts w:ascii="Times New Roman"/>
                <w:color w:val="000000" w:themeColor="text1"/>
                <w:sz w:val="16"/>
              </w:rPr>
            </w:pPr>
          </w:p>
        </w:tc>
      </w:tr>
      <w:tr w:rsidR="00820E34" w:rsidRPr="00820E34" w14:paraId="47D527CE" w14:textId="77777777">
        <w:trPr>
          <w:trHeight w:val="337"/>
        </w:trPr>
        <w:tc>
          <w:tcPr>
            <w:tcW w:w="3028" w:type="dxa"/>
            <w:vMerge/>
            <w:tcBorders>
              <w:top w:val="nil"/>
              <w:left w:val="single" w:sz="4" w:space="0" w:color="000000"/>
              <w:bottom w:val="single" w:sz="2" w:space="0" w:color="2BA3D8"/>
              <w:right w:val="single" w:sz="4" w:space="0" w:color="000000"/>
            </w:tcBorders>
          </w:tcPr>
          <w:p w14:paraId="47D527CB" w14:textId="77777777" w:rsidR="00377017" w:rsidRPr="00820E34" w:rsidRDefault="00377017">
            <w:pPr>
              <w:rPr>
                <w:color w:val="000000" w:themeColor="text1"/>
                <w:sz w:val="2"/>
                <w:szCs w:val="2"/>
              </w:rPr>
            </w:pPr>
          </w:p>
        </w:tc>
        <w:tc>
          <w:tcPr>
            <w:tcW w:w="3028" w:type="dxa"/>
            <w:tcBorders>
              <w:top w:val="single" w:sz="2" w:space="0" w:color="2BA3D8"/>
              <w:left w:val="single" w:sz="4" w:space="0" w:color="000000"/>
              <w:bottom w:val="single" w:sz="2" w:space="0" w:color="2BA3D8"/>
              <w:right w:val="single" w:sz="4" w:space="0" w:color="000000"/>
            </w:tcBorders>
          </w:tcPr>
          <w:p w14:paraId="47D527CC" w14:textId="77777777" w:rsidR="00377017" w:rsidRPr="00820E34" w:rsidRDefault="00924C83">
            <w:pPr>
              <w:pStyle w:val="TableParagraph"/>
              <w:spacing w:before="95"/>
              <w:ind w:left="32"/>
              <w:jc w:val="center"/>
              <w:rPr>
                <w:color w:val="000000" w:themeColor="text1"/>
                <w:sz w:val="15"/>
              </w:rPr>
            </w:pPr>
            <w:r w:rsidRPr="00820E34">
              <w:rPr>
                <w:color w:val="000000" w:themeColor="text1"/>
                <w:w w:val="110"/>
                <w:sz w:val="15"/>
              </w:rPr>
              <w:t>L</w:t>
            </w:r>
          </w:p>
        </w:tc>
        <w:tc>
          <w:tcPr>
            <w:tcW w:w="3033" w:type="dxa"/>
            <w:tcBorders>
              <w:top w:val="single" w:sz="2" w:space="0" w:color="2BA3D8"/>
              <w:left w:val="single" w:sz="4" w:space="0" w:color="000000"/>
              <w:bottom w:val="single" w:sz="2" w:space="0" w:color="2BA3D8"/>
              <w:right w:val="single" w:sz="4" w:space="0" w:color="000000"/>
            </w:tcBorders>
          </w:tcPr>
          <w:p w14:paraId="47D527CD" w14:textId="77777777" w:rsidR="00377017" w:rsidRPr="00820E34" w:rsidRDefault="00924C83">
            <w:pPr>
              <w:pStyle w:val="TableParagraph"/>
              <w:spacing w:before="77"/>
              <w:ind w:right="95"/>
              <w:rPr>
                <w:rFonts w:ascii="Times New Roman"/>
                <w:color w:val="000000" w:themeColor="text1"/>
                <w:sz w:val="17"/>
              </w:rPr>
            </w:pPr>
            <w:r w:rsidRPr="00820E34">
              <w:rPr>
                <w:rFonts w:ascii="Times New Roman"/>
                <w:color w:val="000000" w:themeColor="text1"/>
                <w:sz w:val="17"/>
              </w:rPr>
              <w:t>2.599.696</w:t>
            </w:r>
          </w:p>
        </w:tc>
      </w:tr>
      <w:tr w:rsidR="00820E34" w:rsidRPr="00820E34" w14:paraId="47D527D2" w14:textId="77777777">
        <w:trPr>
          <w:trHeight w:val="337"/>
        </w:trPr>
        <w:tc>
          <w:tcPr>
            <w:tcW w:w="3028" w:type="dxa"/>
            <w:tcBorders>
              <w:top w:val="single" w:sz="2" w:space="0" w:color="2BA3D8"/>
              <w:left w:val="single" w:sz="4" w:space="0" w:color="000000"/>
              <w:right w:val="single" w:sz="4" w:space="0" w:color="000000"/>
            </w:tcBorders>
            <w:shd w:val="clear" w:color="auto" w:fill="D4E4EF"/>
          </w:tcPr>
          <w:p w14:paraId="47D527CF" w14:textId="77777777" w:rsidR="00377017" w:rsidRPr="00820E34" w:rsidRDefault="00377017">
            <w:pPr>
              <w:pStyle w:val="TableParagraph"/>
              <w:jc w:val="left"/>
              <w:rPr>
                <w:rFonts w:ascii="Times New Roman"/>
                <w:color w:val="000000" w:themeColor="text1"/>
                <w:sz w:val="16"/>
              </w:rPr>
            </w:pPr>
          </w:p>
        </w:tc>
        <w:tc>
          <w:tcPr>
            <w:tcW w:w="3028" w:type="dxa"/>
            <w:tcBorders>
              <w:top w:val="single" w:sz="2" w:space="0" w:color="2BA3D8"/>
              <w:left w:val="single" w:sz="4" w:space="0" w:color="000000"/>
              <w:right w:val="single" w:sz="4" w:space="0" w:color="000000"/>
            </w:tcBorders>
            <w:shd w:val="clear" w:color="auto" w:fill="D4E4EF"/>
          </w:tcPr>
          <w:p w14:paraId="47D527D0" w14:textId="77777777" w:rsidR="00377017" w:rsidRPr="00820E34" w:rsidRDefault="00924C83">
            <w:pPr>
              <w:pStyle w:val="TableParagraph"/>
              <w:spacing w:before="98"/>
              <w:ind w:left="1137" w:right="1122"/>
              <w:jc w:val="center"/>
              <w:rPr>
                <w:b/>
                <w:color w:val="000000" w:themeColor="text1"/>
                <w:sz w:val="15"/>
              </w:rPr>
            </w:pPr>
            <w:r w:rsidRPr="00820E34">
              <w:rPr>
                <w:b/>
                <w:color w:val="000000" w:themeColor="text1"/>
                <w:w w:val="105"/>
                <w:sz w:val="15"/>
              </w:rPr>
              <w:t>Subtotaal</w:t>
            </w:r>
          </w:p>
        </w:tc>
        <w:tc>
          <w:tcPr>
            <w:tcW w:w="3033" w:type="dxa"/>
            <w:tcBorders>
              <w:top w:val="single" w:sz="2" w:space="0" w:color="2BA3D8"/>
              <w:left w:val="single" w:sz="4" w:space="0" w:color="000000"/>
              <w:right w:val="single" w:sz="4" w:space="0" w:color="000000"/>
            </w:tcBorders>
            <w:shd w:val="clear" w:color="auto" w:fill="D4E4EF"/>
          </w:tcPr>
          <w:p w14:paraId="47D527D1" w14:textId="77777777" w:rsidR="00377017" w:rsidRPr="00820E34" w:rsidRDefault="00924C83">
            <w:pPr>
              <w:pStyle w:val="TableParagraph"/>
              <w:spacing w:before="75"/>
              <w:ind w:right="95"/>
              <w:rPr>
                <w:rFonts w:ascii="Times New Roman"/>
                <w:color w:val="000000" w:themeColor="text1"/>
                <w:sz w:val="17"/>
              </w:rPr>
            </w:pPr>
            <w:r w:rsidRPr="00820E34">
              <w:rPr>
                <w:rFonts w:ascii="Times New Roman"/>
                <w:color w:val="000000" w:themeColor="text1"/>
                <w:sz w:val="17"/>
              </w:rPr>
              <w:t>2.599.696</w:t>
            </w:r>
          </w:p>
        </w:tc>
      </w:tr>
      <w:tr w:rsidR="00820E34" w:rsidRPr="00820E34" w14:paraId="47D527D6" w14:textId="77777777">
        <w:trPr>
          <w:trHeight w:val="336"/>
        </w:trPr>
        <w:tc>
          <w:tcPr>
            <w:tcW w:w="3028" w:type="dxa"/>
            <w:vMerge w:val="restart"/>
            <w:tcBorders>
              <w:left w:val="single" w:sz="4" w:space="0" w:color="000000"/>
              <w:bottom w:val="single" w:sz="2" w:space="0" w:color="2BA3D8"/>
              <w:right w:val="single" w:sz="4" w:space="0" w:color="000000"/>
            </w:tcBorders>
          </w:tcPr>
          <w:p w14:paraId="47D527D3" w14:textId="77777777" w:rsidR="00377017" w:rsidRPr="00820E34" w:rsidRDefault="00924C83">
            <w:pPr>
              <w:pStyle w:val="TableParagraph"/>
              <w:spacing w:before="91"/>
              <w:ind w:left="93"/>
              <w:jc w:val="left"/>
              <w:rPr>
                <w:color w:val="000000" w:themeColor="text1"/>
                <w:sz w:val="15"/>
              </w:rPr>
            </w:pPr>
            <w:r w:rsidRPr="00820E34">
              <w:rPr>
                <w:color w:val="000000" w:themeColor="text1"/>
                <w:w w:val="105"/>
                <w:sz w:val="15"/>
              </w:rPr>
              <w:t>Domein 5 Algemene Dekkingsmiddelen</w:t>
            </w:r>
          </w:p>
        </w:tc>
        <w:tc>
          <w:tcPr>
            <w:tcW w:w="3028" w:type="dxa"/>
            <w:tcBorders>
              <w:left w:val="single" w:sz="4" w:space="0" w:color="000000"/>
              <w:bottom w:val="single" w:sz="2" w:space="0" w:color="2BA3D8"/>
              <w:right w:val="single" w:sz="4" w:space="0" w:color="000000"/>
            </w:tcBorders>
          </w:tcPr>
          <w:p w14:paraId="47D527D4" w14:textId="77777777" w:rsidR="00377017" w:rsidRPr="00820E34" w:rsidRDefault="00924C83">
            <w:pPr>
              <w:pStyle w:val="TableParagraph"/>
              <w:spacing w:before="91"/>
              <w:ind w:left="628"/>
              <w:jc w:val="left"/>
              <w:rPr>
                <w:color w:val="000000" w:themeColor="text1"/>
                <w:sz w:val="15"/>
              </w:rPr>
            </w:pPr>
            <w:r w:rsidRPr="00820E34">
              <w:rPr>
                <w:color w:val="000000" w:themeColor="text1"/>
                <w:w w:val="105"/>
                <w:sz w:val="15"/>
              </w:rPr>
              <w:t>Bijdrage regiogemeenten</w:t>
            </w:r>
          </w:p>
        </w:tc>
        <w:tc>
          <w:tcPr>
            <w:tcW w:w="3033" w:type="dxa"/>
            <w:tcBorders>
              <w:left w:val="single" w:sz="4" w:space="0" w:color="000000"/>
              <w:bottom w:val="single" w:sz="2" w:space="0" w:color="2BA3D8"/>
              <w:right w:val="single" w:sz="4" w:space="0" w:color="000000"/>
            </w:tcBorders>
          </w:tcPr>
          <w:p w14:paraId="47D527D5" w14:textId="77777777" w:rsidR="00377017" w:rsidRPr="00820E34" w:rsidRDefault="00924C83">
            <w:pPr>
              <w:pStyle w:val="TableParagraph"/>
              <w:spacing w:before="73"/>
              <w:ind w:right="85"/>
              <w:rPr>
                <w:rFonts w:ascii="Times New Roman"/>
                <w:color w:val="000000" w:themeColor="text1"/>
                <w:sz w:val="17"/>
              </w:rPr>
            </w:pPr>
            <w:r w:rsidRPr="00820E34">
              <w:rPr>
                <w:rFonts w:ascii="Times New Roman"/>
                <w:color w:val="000000" w:themeColor="text1"/>
                <w:sz w:val="17"/>
              </w:rPr>
              <w:t>-6.148.549</w:t>
            </w:r>
          </w:p>
        </w:tc>
      </w:tr>
      <w:tr w:rsidR="00820E34" w:rsidRPr="00820E34" w14:paraId="47D527DA" w14:textId="77777777">
        <w:trPr>
          <w:trHeight w:val="337"/>
        </w:trPr>
        <w:tc>
          <w:tcPr>
            <w:tcW w:w="3028" w:type="dxa"/>
            <w:vMerge/>
            <w:tcBorders>
              <w:top w:val="nil"/>
              <w:left w:val="single" w:sz="4" w:space="0" w:color="000000"/>
              <w:bottom w:val="single" w:sz="2" w:space="0" w:color="2BA3D8"/>
              <w:right w:val="single" w:sz="4" w:space="0" w:color="000000"/>
            </w:tcBorders>
          </w:tcPr>
          <w:p w14:paraId="47D527D7" w14:textId="77777777" w:rsidR="00377017" w:rsidRPr="00820E34" w:rsidRDefault="00377017">
            <w:pPr>
              <w:rPr>
                <w:color w:val="000000" w:themeColor="text1"/>
                <w:sz w:val="2"/>
                <w:szCs w:val="2"/>
              </w:rPr>
            </w:pPr>
          </w:p>
        </w:tc>
        <w:tc>
          <w:tcPr>
            <w:tcW w:w="3028" w:type="dxa"/>
            <w:tcBorders>
              <w:top w:val="single" w:sz="2" w:space="0" w:color="2BA3D8"/>
              <w:left w:val="single" w:sz="4" w:space="0" w:color="000000"/>
              <w:bottom w:val="single" w:sz="2" w:space="0" w:color="2BA3D8"/>
              <w:right w:val="single" w:sz="4" w:space="0" w:color="000000"/>
            </w:tcBorders>
          </w:tcPr>
          <w:p w14:paraId="47D527D8" w14:textId="77777777" w:rsidR="00377017" w:rsidRPr="00820E34" w:rsidRDefault="00924C83">
            <w:pPr>
              <w:pStyle w:val="TableParagraph"/>
              <w:spacing w:before="91"/>
              <w:ind w:left="29"/>
              <w:jc w:val="center"/>
              <w:rPr>
                <w:color w:val="000000" w:themeColor="text1"/>
                <w:sz w:val="15"/>
              </w:rPr>
            </w:pPr>
            <w:r w:rsidRPr="00820E34">
              <w:rPr>
                <w:color w:val="000000" w:themeColor="text1"/>
                <w:w w:val="107"/>
                <w:sz w:val="15"/>
              </w:rPr>
              <w:t>L</w:t>
            </w:r>
          </w:p>
        </w:tc>
        <w:tc>
          <w:tcPr>
            <w:tcW w:w="3033" w:type="dxa"/>
            <w:tcBorders>
              <w:top w:val="single" w:sz="2" w:space="0" w:color="2BA3D8"/>
              <w:left w:val="single" w:sz="4" w:space="0" w:color="000000"/>
              <w:bottom w:val="single" w:sz="2" w:space="0" w:color="2BA3D8"/>
              <w:right w:val="single" w:sz="4" w:space="0" w:color="000000"/>
            </w:tcBorders>
          </w:tcPr>
          <w:p w14:paraId="47D527D9" w14:textId="77777777" w:rsidR="00377017" w:rsidRPr="00820E34" w:rsidRDefault="00377017">
            <w:pPr>
              <w:pStyle w:val="TableParagraph"/>
              <w:jc w:val="left"/>
              <w:rPr>
                <w:rFonts w:ascii="Times New Roman"/>
                <w:color w:val="000000" w:themeColor="text1"/>
                <w:sz w:val="16"/>
              </w:rPr>
            </w:pPr>
          </w:p>
        </w:tc>
      </w:tr>
      <w:tr w:rsidR="00820E34" w:rsidRPr="00820E34" w14:paraId="47D527DE" w14:textId="77777777">
        <w:trPr>
          <w:trHeight w:val="339"/>
        </w:trPr>
        <w:tc>
          <w:tcPr>
            <w:tcW w:w="3028" w:type="dxa"/>
            <w:tcBorders>
              <w:top w:val="single" w:sz="2" w:space="0" w:color="2BA3D8"/>
              <w:left w:val="single" w:sz="4" w:space="0" w:color="000000"/>
              <w:bottom w:val="single" w:sz="2" w:space="0" w:color="2BA3D8"/>
              <w:right w:val="single" w:sz="4" w:space="0" w:color="000000"/>
            </w:tcBorders>
            <w:shd w:val="clear" w:color="auto" w:fill="D4E4EF"/>
          </w:tcPr>
          <w:p w14:paraId="47D527DB" w14:textId="77777777" w:rsidR="00377017" w:rsidRPr="00820E34" w:rsidRDefault="00377017">
            <w:pPr>
              <w:pStyle w:val="TableParagraph"/>
              <w:jc w:val="left"/>
              <w:rPr>
                <w:rFonts w:ascii="Times New Roman"/>
                <w:color w:val="000000" w:themeColor="text1"/>
                <w:sz w:val="16"/>
              </w:rPr>
            </w:pPr>
          </w:p>
        </w:tc>
        <w:tc>
          <w:tcPr>
            <w:tcW w:w="3028" w:type="dxa"/>
            <w:tcBorders>
              <w:top w:val="single" w:sz="2" w:space="0" w:color="2BA3D8"/>
              <w:left w:val="single" w:sz="4" w:space="0" w:color="000000"/>
              <w:bottom w:val="single" w:sz="2" w:space="0" w:color="2BA3D8"/>
              <w:right w:val="single" w:sz="4" w:space="0" w:color="000000"/>
            </w:tcBorders>
            <w:shd w:val="clear" w:color="auto" w:fill="D4E4EF"/>
          </w:tcPr>
          <w:p w14:paraId="47D527DC" w14:textId="77777777" w:rsidR="00377017" w:rsidRPr="00820E34" w:rsidRDefault="00924C83">
            <w:pPr>
              <w:pStyle w:val="TableParagraph"/>
              <w:spacing w:before="94"/>
              <w:ind w:left="1137" w:right="1122"/>
              <w:jc w:val="center"/>
              <w:rPr>
                <w:b/>
                <w:color w:val="000000" w:themeColor="text1"/>
                <w:sz w:val="15"/>
              </w:rPr>
            </w:pPr>
            <w:r w:rsidRPr="00820E34">
              <w:rPr>
                <w:b/>
                <w:color w:val="000000" w:themeColor="text1"/>
                <w:w w:val="105"/>
                <w:sz w:val="15"/>
              </w:rPr>
              <w:t>Subtotaal</w:t>
            </w:r>
          </w:p>
        </w:tc>
        <w:tc>
          <w:tcPr>
            <w:tcW w:w="3033" w:type="dxa"/>
            <w:tcBorders>
              <w:top w:val="single" w:sz="2" w:space="0" w:color="2BA3D8"/>
              <w:left w:val="single" w:sz="4" w:space="0" w:color="000000"/>
              <w:bottom w:val="single" w:sz="2" w:space="0" w:color="2BA3D8"/>
              <w:right w:val="single" w:sz="4" w:space="0" w:color="000000"/>
            </w:tcBorders>
            <w:shd w:val="clear" w:color="auto" w:fill="D4E4EF"/>
          </w:tcPr>
          <w:p w14:paraId="47D527DD" w14:textId="77777777" w:rsidR="00377017" w:rsidRPr="00820E34" w:rsidRDefault="00924C83">
            <w:pPr>
              <w:pStyle w:val="TableParagraph"/>
              <w:spacing w:before="76"/>
              <w:ind w:right="85"/>
              <w:rPr>
                <w:rFonts w:ascii="Times New Roman"/>
                <w:color w:val="000000" w:themeColor="text1"/>
                <w:sz w:val="17"/>
              </w:rPr>
            </w:pPr>
            <w:r w:rsidRPr="00820E34">
              <w:rPr>
                <w:rFonts w:ascii="Times New Roman"/>
                <w:color w:val="000000" w:themeColor="text1"/>
                <w:sz w:val="17"/>
              </w:rPr>
              <w:t>-6.148.549</w:t>
            </w:r>
          </w:p>
        </w:tc>
      </w:tr>
      <w:tr w:rsidR="00820E34" w:rsidRPr="00820E34" w14:paraId="47D527E2" w14:textId="77777777">
        <w:trPr>
          <w:trHeight w:val="333"/>
        </w:trPr>
        <w:tc>
          <w:tcPr>
            <w:tcW w:w="3028" w:type="dxa"/>
            <w:tcBorders>
              <w:top w:val="single" w:sz="2" w:space="0" w:color="2BA3D8"/>
              <w:left w:val="single" w:sz="4" w:space="0" w:color="000000"/>
              <w:right w:val="single" w:sz="4" w:space="0" w:color="000000"/>
            </w:tcBorders>
            <w:shd w:val="clear" w:color="auto" w:fill="D4E4EF"/>
          </w:tcPr>
          <w:p w14:paraId="47D527DF" w14:textId="77777777" w:rsidR="00377017" w:rsidRPr="00820E34" w:rsidRDefault="00377017">
            <w:pPr>
              <w:pStyle w:val="TableParagraph"/>
              <w:jc w:val="left"/>
              <w:rPr>
                <w:rFonts w:ascii="Times New Roman"/>
                <w:color w:val="000000" w:themeColor="text1"/>
                <w:sz w:val="16"/>
              </w:rPr>
            </w:pPr>
          </w:p>
        </w:tc>
        <w:tc>
          <w:tcPr>
            <w:tcW w:w="3028" w:type="dxa"/>
            <w:tcBorders>
              <w:top w:val="single" w:sz="2" w:space="0" w:color="2BA3D8"/>
              <w:left w:val="single" w:sz="4" w:space="0" w:color="000000"/>
              <w:right w:val="single" w:sz="4" w:space="0" w:color="000000"/>
            </w:tcBorders>
            <w:shd w:val="clear" w:color="auto" w:fill="D4E4EF"/>
          </w:tcPr>
          <w:p w14:paraId="47D527E0" w14:textId="77777777" w:rsidR="00377017" w:rsidRPr="00820E34" w:rsidRDefault="00924C83">
            <w:pPr>
              <w:pStyle w:val="TableParagraph"/>
              <w:spacing w:before="96"/>
              <w:ind w:left="1297"/>
              <w:jc w:val="left"/>
              <w:rPr>
                <w:b/>
                <w:color w:val="000000" w:themeColor="text1"/>
                <w:sz w:val="15"/>
              </w:rPr>
            </w:pPr>
            <w:r w:rsidRPr="00820E34">
              <w:rPr>
                <w:b/>
                <w:color w:val="000000" w:themeColor="text1"/>
                <w:w w:val="105"/>
                <w:sz w:val="15"/>
              </w:rPr>
              <w:t>Saldo baten en lasten</w:t>
            </w:r>
          </w:p>
        </w:tc>
        <w:tc>
          <w:tcPr>
            <w:tcW w:w="3033" w:type="dxa"/>
            <w:tcBorders>
              <w:top w:val="single" w:sz="2" w:space="0" w:color="2BA3D8"/>
              <w:left w:val="single" w:sz="4" w:space="0" w:color="000000"/>
              <w:right w:val="single" w:sz="4" w:space="0" w:color="000000"/>
            </w:tcBorders>
            <w:shd w:val="clear" w:color="auto" w:fill="D4E4EF"/>
          </w:tcPr>
          <w:p w14:paraId="47D527E1" w14:textId="77777777" w:rsidR="00377017" w:rsidRPr="00820E34" w:rsidRDefault="00377017">
            <w:pPr>
              <w:pStyle w:val="TableParagraph"/>
              <w:jc w:val="left"/>
              <w:rPr>
                <w:rFonts w:ascii="Times New Roman"/>
                <w:color w:val="000000" w:themeColor="text1"/>
                <w:sz w:val="16"/>
              </w:rPr>
            </w:pPr>
          </w:p>
        </w:tc>
      </w:tr>
    </w:tbl>
    <w:p w14:paraId="47D527E3" w14:textId="77777777" w:rsidR="00377017" w:rsidRPr="00820E34" w:rsidRDefault="00377017">
      <w:pPr>
        <w:rPr>
          <w:rFonts w:ascii="Times New Roman"/>
          <w:color w:val="000000" w:themeColor="text1"/>
          <w:sz w:val="16"/>
        </w:rPr>
        <w:sectPr w:rsidR="00377017" w:rsidRPr="00820E34">
          <w:headerReference w:type="default" r:id="rId36"/>
          <w:footerReference w:type="default" r:id="rId37"/>
          <w:pgSz w:w="11910" w:h="16840"/>
          <w:pgMar w:top="1100" w:right="220" w:bottom="1340" w:left="1300" w:header="550" w:footer="1158" w:gutter="0"/>
          <w:pgNumType w:start="23"/>
          <w:cols w:space="708"/>
        </w:sectPr>
      </w:pPr>
    </w:p>
    <w:p w14:paraId="47D527E4" w14:textId="77777777" w:rsidR="00377017" w:rsidRPr="00820E34" w:rsidRDefault="00377017">
      <w:pPr>
        <w:pStyle w:val="Plattetekst"/>
        <w:rPr>
          <w:i/>
          <w:color w:val="000000" w:themeColor="text1"/>
          <w:sz w:val="20"/>
        </w:rPr>
      </w:pPr>
    </w:p>
    <w:p w14:paraId="47D527E5" w14:textId="77777777" w:rsidR="00377017" w:rsidRPr="00820E34" w:rsidRDefault="00377017">
      <w:pPr>
        <w:pStyle w:val="Plattetekst"/>
        <w:rPr>
          <w:i/>
          <w:color w:val="000000" w:themeColor="text1"/>
          <w:sz w:val="20"/>
        </w:rPr>
      </w:pPr>
    </w:p>
    <w:p w14:paraId="47D527E6" w14:textId="77777777" w:rsidR="00377017" w:rsidRPr="00820E34" w:rsidRDefault="00377017">
      <w:pPr>
        <w:pStyle w:val="Plattetekst"/>
        <w:rPr>
          <w:i/>
          <w:color w:val="000000" w:themeColor="text1"/>
          <w:sz w:val="20"/>
        </w:rPr>
      </w:pPr>
    </w:p>
    <w:p w14:paraId="47D527E7" w14:textId="77777777" w:rsidR="00377017" w:rsidRPr="00820E34" w:rsidRDefault="00377017">
      <w:pPr>
        <w:pStyle w:val="Plattetekst"/>
        <w:rPr>
          <w:i/>
          <w:color w:val="000000" w:themeColor="text1"/>
          <w:sz w:val="20"/>
        </w:rPr>
      </w:pPr>
    </w:p>
    <w:p w14:paraId="47D527E8" w14:textId="77777777" w:rsidR="00377017" w:rsidRPr="00820E34" w:rsidRDefault="00377017">
      <w:pPr>
        <w:pStyle w:val="Plattetekst"/>
        <w:spacing w:before="7"/>
        <w:rPr>
          <w:i/>
          <w:color w:val="000000" w:themeColor="text1"/>
          <w:sz w:val="22"/>
        </w:rPr>
      </w:pPr>
    </w:p>
    <w:p w14:paraId="47D527E9" w14:textId="77777777" w:rsidR="00377017" w:rsidRPr="00820E34" w:rsidRDefault="00924C83">
      <w:pPr>
        <w:spacing w:before="94"/>
        <w:ind w:left="123"/>
        <w:rPr>
          <w:color w:val="000000" w:themeColor="text1"/>
          <w:sz w:val="19"/>
        </w:rPr>
      </w:pPr>
      <w:r w:rsidRPr="00820E34">
        <w:rPr>
          <w:i/>
          <w:color w:val="000000" w:themeColor="text1"/>
          <w:w w:val="105"/>
          <w:sz w:val="19"/>
        </w:rPr>
        <w:t xml:space="preserve">Tussentijdse rapportage conform de nieuwe programmastructuur </w:t>
      </w:r>
      <w:r w:rsidRPr="00820E34">
        <w:rPr>
          <w:color w:val="000000" w:themeColor="text1"/>
          <w:w w:val="105"/>
          <w:sz w:val="19"/>
        </w:rPr>
        <w:t>(inclusief begrotingswijzigingen)</w:t>
      </w:r>
    </w:p>
    <w:p w14:paraId="47D527EA" w14:textId="77777777" w:rsidR="00377017" w:rsidRPr="00820E34" w:rsidRDefault="00377017">
      <w:pPr>
        <w:pStyle w:val="Plattetekst"/>
        <w:spacing w:before="8"/>
        <w:rPr>
          <w:color w:val="000000" w:themeColor="text1"/>
          <w:sz w:val="23"/>
        </w:rPr>
      </w:pPr>
    </w:p>
    <w:tbl>
      <w:tblPr>
        <w:tblStyle w:val="TableNormal"/>
        <w:tblW w:w="0" w:type="auto"/>
        <w:tblInd w:w="118" w:type="dxa"/>
        <w:tblBorders>
          <w:top w:val="single" w:sz="6" w:space="0" w:color="2BA3D8"/>
          <w:left w:val="single" w:sz="6" w:space="0" w:color="2BA3D8"/>
          <w:bottom w:val="single" w:sz="6" w:space="0" w:color="2BA3D8"/>
          <w:right w:val="single" w:sz="6" w:space="0" w:color="2BA3D8"/>
          <w:insideH w:val="single" w:sz="6" w:space="0" w:color="2BA3D8"/>
          <w:insideV w:val="single" w:sz="6" w:space="0" w:color="2BA3D8"/>
        </w:tblBorders>
        <w:tblLayout w:type="fixed"/>
        <w:tblLook w:val="01E0" w:firstRow="1" w:lastRow="1" w:firstColumn="1" w:lastColumn="1" w:noHBand="0" w:noVBand="0"/>
      </w:tblPr>
      <w:tblGrid>
        <w:gridCol w:w="2471"/>
        <w:gridCol w:w="1654"/>
        <w:gridCol w:w="1654"/>
        <w:gridCol w:w="1654"/>
        <w:gridCol w:w="1659"/>
      </w:tblGrid>
      <w:tr w:rsidR="00820E34" w:rsidRPr="00820E34" w14:paraId="47D527EC" w14:textId="77777777">
        <w:trPr>
          <w:trHeight w:val="333"/>
        </w:trPr>
        <w:tc>
          <w:tcPr>
            <w:tcW w:w="9092" w:type="dxa"/>
            <w:gridSpan w:val="5"/>
            <w:tcBorders>
              <w:left w:val="single" w:sz="4" w:space="0" w:color="000000"/>
              <w:bottom w:val="single" w:sz="4" w:space="0" w:color="2BA3D8"/>
              <w:right w:val="single" w:sz="4" w:space="0" w:color="000000"/>
            </w:tcBorders>
            <w:shd w:val="clear" w:color="auto" w:fill="D4E4EF"/>
          </w:tcPr>
          <w:p w14:paraId="47D527EB" w14:textId="77777777" w:rsidR="00377017" w:rsidRPr="00820E34" w:rsidRDefault="00924C83">
            <w:pPr>
              <w:pStyle w:val="TableParagraph"/>
              <w:spacing w:before="86"/>
              <w:ind w:left="99"/>
              <w:jc w:val="left"/>
              <w:rPr>
                <w:b/>
                <w:color w:val="000000" w:themeColor="text1"/>
                <w:sz w:val="15"/>
              </w:rPr>
            </w:pPr>
            <w:r w:rsidRPr="00820E34">
              <w:rPr>
                <w:b/>
                <w:color w:val="000000" w:themeColor="text1"/>
                <w:w w:val="105"/>
                <w:sz w:val="15"/>
              </w:rPr>
              <w:t>Nieuwe begrotingsstructuur</w:t>
            </w:r>
          </w:p>
        </w:tc>
      </w:tr>
      <w:tr w:rsidR="00820E34" w:rsidRPr="00820E34" w14:paraId="47D527F2" w14:textId="77777777">
        <w:trPr>
          <w:trHeight w:val="530"/>
        </w:trPr>
        <w:tc>
          <w:tcPr>
            <w:tcW w:w="2471" w:type="dxa"/>
            <w:tcBorders>
              <w:top w:val="single" w:sz="4" w:space="0" w:color="2BA3D8"/>
              <w:left w:val="single" w:sz="4" w:space="0" w:color="000000"/>
              <w:bottom w:val="single" w:sz="2" w:space="0" w:color="2BA3D8"/>
              <w:right w:val="single" w:sz="4" w:space="0" w:color="000000"/>
            </w:tcBorders>
          </w:tcPr>
          <w:p w14:paraId="47D527ED" w14:textId="77777777" w:rsidR="00377017" w:rsidRPr="00820E34" w:rsidRDefault="00924C83">
            <w:pPr>
              <w:pStyle w:val="TableParagraph"/>
              <w:spacing w:before="84"/>
              <w:ind w:left="94"/>
              <w:jc w:val="left"/>
              <w:rPr>
                <w:b/>
                <w:color w:val="000000" w:themeColor="text1"/>
                <w:sz w:val="15"/>
              </w:rPr>
            </w:pPr>
            <w:r w:rsidRPr="00820E34">
              <w:rPr>
                <w:b/>
                <w:color w:val="000000" w:themeColor="text1"/>
                <w:w w:val="105"/>
                <w:sz w:val="15"/>
              </w:rPr>
              <w:t>Programma</w:t>
            </w:r>
          </w:p>
        </w:tc>
        <w:tc>
          <w:tcPr>
            <w:tcW w:w="1654" w:type="dxa"/>
            <w:tcBorders>
              <w:top w:val="single" w:sz="4" w:space="0" w:color="2BA3D8"/>
              <w:left w:val="single" w:sz="4" w:space="0" w:color="000000"/>
              <w:bottom w:val="single" w:sz="2" w:space="0" w:color="2BA3D8"/>
              <w:right w:val="single" w:sz="4" w:space="0" w:color="000000"/>
            </w:tcBorders>
          </w:tcPr>
          <w:p w14:paraId="47D527EE" w14:textId="77777777" w:rsidR="00377017" w:rsidRPr="00820E34" w:rsidRDefault="00924C83">
            <w:pPr>
              <w:pStyle w:val="TableParagraph"/>
              <w:spacing w:before="84"/>
              <w:ind w:left="301" w:right="269"/>
              <w:jc w:val="center"/>
              <w:rPr>
                <w:b/>
                <w:color w:val="000000" w:themeColor="text1"/>
                <w:sz w:val="15"/>
              </w:rPr>
            </w:pPr>
            <w:r w:rsidRPr="00820E34">
              <w:rPr>
                <w:b/>
                <w:color w:val="000000" w:themeColor="text1"/>
                <w:w w:val="105"/>
                <w:sz w:val="15"/>
              </w:rPr>
              <w:t>Baten/ Lasten</w:t>
            </w:r>
          </w:p>
        </w:tc>
        <w:tc>
          <w:tcPr>
            <w:tcW w:w="1654" w:type="dxa"/>
            <w:tcBorders>
              <w:top w:val="single" w:sz="4" w:space="0" w:color="2BA3D8"/>
              <w:left w:val="single" w:sz="4" w:space="0" w:color="000000"/>
              <w:bottom w:val="single" w:sz="2" w:space="0" w:color="2BA3D8"/>
              <w:right w:val="single" w:sz="4" w:space="0" w:color="000000"/>
            </w:tcBorders>
          </w:tcPr>
          <w:p w14:paraId="47D527EF" w14:textId="77777777" w:rsidR="00377017" w:rsidRPr="00820E34" w:rsidRDefault="00924C83">
            <w:pPr>
              <w:pStyle w:val="TableParagraph"/>
              <w:spacing w:before="84" w:line="266" w:lineRule="auto"/>
              <w:ind w:left="305" w:right="269" w:firstLine="153"/>
              <w:jc w:val="left"/>
              <w:rPr>
                <w:b/>
                <w:color w:val="000000" w:themeColor="text1"/>
                <w:sz w:val="15"/>
              </w:rPr>
            </w:pPr>
            <w:r w:rsidRPr="00820E34">
              <w:rPr>
                <w:b/>
                <w:color w:val="000000" w:themeColor="text1"/>
                <w:w w:val="105"/>
                <w:sz w:val="15"/>
              </w:rPr>
              <w:t>Begroting voor wijziging</w:t>
            </w:r>
          </w:p>
        </w:tc>
        <w:tc>
          <w:tcPr>
            <w:tcW w:w="1654" w:type="dxa"/>
            <w:tcBorders>
              <w:top w:val="single" w:sz="4" w:space="0" w:color="2BA3D8"/>
              <w:left w:val="single" w:sz="4" w:space="0" w:color="000000"/>
              <w:bottom w:val="single" w:sz="2" w:space="0" w:color="2BA3D8"/>
              <w:right w:val="single" w:sz="4" w:space="0" w:color="000000"/>
            </w:tcBorders>
          </w:tcPr>
          <w:p w14:paraId="47D527F0" w14:textId="77777777" w:rsidR="00377017" w:rsidRPr="00820E34" w:rsidRDefault="00924C83">
            <w:pPr>
              <w:pStyle w:val="TableParagraph"/>
              <w:spacing w:before="84" w:line="266" w:lineRule="auto"/>
              <w:ind w:left="497" w:right="384" w:hanging="141"/>
              <w:jc w:val="left"/>
              <w:rPr>
                <w:b/>
                <w:color w:val="000000" w:themeColor="text1"/>
                <w:sz w:val="15"/>
              </w:rPr>
            </w:pPr>
            <w:r w:rsidRPr="00820E34">
              <w:rPr>
                <w:b/>
                <w:color w:val="000000" w:themeColor="text1"/>
                <w:w w:val="105"/>
                <w:sz w:val="15"/>
              </w:rPr>
              <w:t>Begrotings- wijziging</w:t>
            </w:r>
          </w:p>
        </w:tc>
        <w:tc>
          <w:tcPr>
            <w:tcW w:w="1659" w:type="dxa"/>
            <w:tcBorders>
              <w:top w:val="single" w:sz="4" w:space="0" w:color="2BA3D8"/>
              <w:left w:val="single" w:sz="4" w:space="0" w:color="000000"/>
              <w:bottom w:val="single" w:sz="2" w:space="0" w:color="2BA3D8"/>
              <w:right w:val="single" w:sz="4" w:space="0" w:color="000000"/>
            </w:tcBorders>
          </w:tcPr>
          <w:p w14:paraId="47D527F1" w14:textId="77777777" w:rsidR="00377017" w:rsidRPr="00820E34" w:rsidRDefault="00924C83">
            <w:pPr>
              <w:pStyle w:val="TableParagraph"/>
              <w:spacing w:before="84" w:line="266" w:lineRule="auto"/>
              <w:ind w:left="381" w:right="355" w:firstLine="71"/>
              <w:jc w:val="left"/>
              <w:rPr>
                <w:b/>
                <w:color w:val="000000" w:themeColor="text1"/>
                <w:sz w:val="15"/>
              </w:rPr>
            </w:pPr>
            <w:r w:rsidRPr="00820E34">
              <w:rPr>
                <w:b/>
                <w:color w:val="000000" w:themeColor="text1"/>
                <w:w w:val="105"/>
                <w:sz w:val="15"/>
              </w:rPr>
              <w:t>Begroting na wijziging</w:t>
            </w:r>
          </w:p>
        </w:tc>
      </w:tr>
      <w:tr w:rsidR="00820E34" w:rsidRPr="00820E34" w14:paraId="47D527F8" w14:textId="77777777">
        <w:trPr>
          <w:trHeight w:val="337"/>
        </w:trPr>
        <w:tc>
          <w:tcPr>
            <w:tcW w:w="2471" w:type="dxa"/>
            <w:vMerge w:val="restart"/>
            <w:tcBorders>
              <w:top w:val="single" w:sz="2" w:space="0" w:color="2BA3D8"/>
              <w:left w:val="single" w:sz="4" w:space="0" w:color="000000"/>
              <w:bottom w:val="single" w:sz="2" w:space="0" w:color="2BA3D8"/>
              <w:right w:val="single" w:sz="4" w:space="0" w:color="000000"/>
            </w:tcBorders>
          </w:tcPr>
          <w:p w14:paraId="47D527F3" w14:textId="77777777" w:rsidR="00377017" w:rsidRPr="00820E34" w:rsidRDefault="00924C83">
            <w:pPr>
              <w:pStyle w:val="TableParagraph"/>
              <w:spacing w:before="87"/>
              <w:ind w:left="98"/>
              <w:jc w:val="left"/>
              <w:rPr>
                <w:color w:val="000000" w:themeColor="text1"/>
                <w:sz w:val="15"/>
              </w:rPr>
            </w:pPr>
            <w:r w:rsidRPr="00820E34">
              <w:rPr>
                <w:color w:val="000000" w:themeColor="text1"/>
                <w:w w:val="105"/>
                <w:sz w:val="15"/>
              </w:rPr>
              <w:t>Strategie en Beleid</w:t>
            </w:r>
          </w:p>
        </w:tc>
        <w:tc>
          <w:tcPr>
            <w:tcW w:w="1654" w:type="dxa"/>
            <w:tcBorders>
              <w:top w:val="single" w:sz="2" w:space="0" w:color="2BA3D8"/>
              <w:left w:val="single" w:sz="4" w:space="0" w:color="000000"/>
              <w:bottom w:val="single" w:sz="2" w:space="0" w:color="2BA3D8"/>
              <w:right w:val="single" w:sz="4" w:space="0" w:color="000000"/>
            </w:tcBorders>
          </w:tcPr>
          <w:p w14:paraId="47D527F4" w14:textId="77777777" w:rsidR="00377017" w:rsidRPr="00820E34" w:rsidRDefault="00924C83">
            <w:pPr>
              <w:pStyle w:val="TableParagraph"/>
              <w:spacing w:before="77"/>
              <w:ind w:left="40"/>
              <w:jc w:val="center"/>
              <w:rPr>
                <w:b/>
                <w:color w:val="000000" w:themeColor="text1"/>
                <w:sz w:val="16"/>
              </w:rPr>
            </w:pPr>
            <w:r w:rsidRPr="00820E34">
              <w:rPr>
                <w:b/>
                <w:color w:val="000000" w:themeColor="text1"/>
                <w:w w:val="98"/>
                <w:sz w:val="16"/>
              </w:rPr>
              <w:t>B</w:t>
            </w:r>
          </w:p>
        </w:tc>
        <w:tc>
          <w:tcPr>
            <w:tcW w:w="1654" w:type="dxa"/>
            <w:tcBorders>
              <w:top w:val="single" w:sz="2" w:space="0" w:color="2BA3D8"/>
              <w:left w:val="single" w:sz="4" w:space="0" w:color="000000"/>
              <w:bottom w:val="single" w:sz="2" w:space="0" w:color="2BA3D8"/>
              <w:right w:val="single" w:sz="4" w:space="0" w:color="000000"/>
            </w:tcBorders>
          </w:tcPr>
          <w:p w14:paraId="47D527F5" w14:textId="77777777" w:rsidR="00377017" w:rsidRPr="00820E34" w:rsidRDefault="00924C83">
            <w:pPr>
              <w:pStyle w:val="TableParagraph"/>
              <w:spacing w:before="64"/>
              <w:ind w:right="57"/>
              <w:rPr>
                <w:rFonts w:ascii="Times New Roman"/>
                <w:color w:val="000000" w:themeColor="text1"/>
                <w:sz w:val="17"/>
              </w:rPr>
            </w:pPr>
            <w:r w:rsidRPr="00820E34">
              <w:rPr>
                <w:rFonts w:ascii="Times New Roman"/>
                <w:color w:val="000000" w:themeColor="text1"/>
                <w:w w:val="110"/>
                <w:sz w:val="17"/>
              </w:rPr>
              <w:t>-608.649</w:t>
            </w:r>
          </w:p>
        </w:tc>
        <w:tc>
          <w:tcPr>
            <w:tcW w:w="1654" w:type="dxa"/>
            <w:tcBorders>
              <w:top w:val="single" w:sz="2" w:space="0" w:color="2BA3D8"/>
              <w:left w:val="single" w:sz="4" w:space="0" w:color="000000"/>
              <w:bottom w:val="single" w:sz="2" w:space="0" w:color="2BA3D8"/>
              <w:right w:val="single" w:sz="4" w:space="0" w:color="000000"/>
            </w:tcBorders>
          </w:tcPr>
          <w:p w14:paraId="47D527F6" w14:textId="77777777" w:rsidR="00377017" w:rsidRPr="00820E34" w:rsidRDefault="00924C83">
            <w:pPr>
              <w:pStyle w:val="TableParagraph"/>
              <w:spacing w:before="64"/>
              <w:ind w:right="63"/>
              <w:rPr>
                <w:rFonts w:ascii="Times New Roman"/>
                <w:color w:val="000000" w:themeColor="text1"/>
                <w:sz w:val="17"/>
              </w:rPr>
            </w:pPr>
            <w:r w:rsidRPr="00820E34">
              <w:rPr>
                <w:rFonts w:ascii="Times New Roman"/>
                <w:color w:val="000000" w:themeColor="text1"/>
                <w:w w:val="105"/>
                <w:sz w:val="17"/>
              </w:rPr>
              <w:t>-1.634.203</w:t>
            </w:r>
          </w:p>
        </w:tc>
        <w:tc>
          <w:tcPr>
            <w:tcW w:w="1659" w:type="dxa"/>
            <w:tcBorders>
              <w:top w:val="single" w:sz="2" w:space="0" w:color="2BA3D8"/>
              <w:left w:val="single" w:sz="4" w:space="0" w:color="000000"/>
              <w:bottom w:val="single" w:sz="2" w:space="0" w:color="2BA3D8"/>
              <w:right w:val="single" w:sz="4" w:space="0" w:color="000000"/>
            </w:tcBorders>
          </w:tcPr>
          <w:p w14:paraId="47D527F7" w14:textId="77777777" w:rsidR="00377017" w:rsidRPr="00820E34" w:rsidRDefault="00924C83">
            <w:pPr>
              <w:pStyle w:val="TableParagraph"/>
              <w:spacing w:before="87"/>
              <w:ind w:right="83"/>
              <w:rPr>
                <w:b/>
                <w:color w:val="000000" w:themeColor="text1"/>
                <w:sz w:val="15"/>
              </w:rPr>
            </w:pPr>
            <w:r w:rsidRPr="00820E34">
              <w:rPr>
                <w:b/>
                <w:color w:val="000000" w:themeColor="text1"/>
                <w:w w:val="105"/>
                <w:sz w:val="15"/>
              </w:rPr>
              <w:t>-2.242.852</w:t>
            </w:r>
          </w:p>
        </w:tc>
      </w:tr>
      <w:tr w:rsidR="00820E34" w:rsidRPr="00820E34" w14:paraId="47D527FE" w14:textId="77777777">
        <w:trPr>
          <w:trHeight w:val="339"/>
        </w:trPr>
        <w:tc>
          <w:tcPr>
            <w:tcW w:w="2471" w:type="dxa"/>
            <w:vMerge/>
            <w:tcBorders>
              <w:top w:val="nil"/>
              <w:left w:val="single" w:sz="4" w:space="0" w:color="000000"/>
              <w:bottom w:val="single" w:sz="2" w:space="0" w:color="2BA3D8"/>
              <w:right w:val="single" w:sz="4" w:space="0" w:color="000000"/>
            </w:tcBorders>
          </w:tcPr>
          <w:p w14:paraId="47D527F9" w14:textId="77777777" w:rsidR="00377017" w:rsidRPr="00820E34" w:rsidRDefault="00377017">
            <w:pPr>
              <w:rPr>
                <w:color w:val="000000" w:themeColor="text1"/>
                <w:sz w:val="2"/>
                <w:szCs w:val="2"/>
              </w:rPr>
            </w:pPr>
          </w:p>
        </w:tc>
        <w:tc>
          <w:tcPr>
            <w:tcW w:w="1654" w:type="dxa"/>
            <w:tcBorders>
              <w:top w:val="single" w:sz="2" w:space="0" w:color="2BA3D8"/>
              <w:left w:val="single" w:sz="4" w:space="0" w:color="000000"/>
              <w:bottom w:val="single" w:sz="2" w:space="0" w:color="2BA3D8"/>
              <w:right w:val="single" w:sz="4" w:space="0" w:color="000000"/>
            </w:tcBorders>
          </w:tcPr>
          <w:p w14:paraId="47D527FA" w14:textId="77777777" w:rsidR="00377017" w:rsidRPr="00820E34" w:rsidRDefault="00924C83">
            <w:pPr>
              <w:pStyle w:val="TableParagraph"/>
              <w:spacing w:before="81"/>
              <w:ind w:left="40"/>
              <w:jc w:val="center"/>
              <w:rPr>
                <w:color w:val="000000" w:themeColor="text1"/>
                <w:sz w:val="16"/>
              </w:rPr>
            </w:pPr>
            <w:r w:rsidRPr="00820E34">
              <w:rPr>
                <w:color w:val="000000" w:themeColor="text1"/>
                <w:w w:val="105"/>
                <w:sz w:val="16"/>
              </w:rPr>
              <w:t>L</w:t>
            </w:r>
          </w:p>
        </w:tc>
        <w:tc>
          <w:tcPr>
            <w:tcW w:w="1654" w:type="dxa"/>
            <w:tcBorders>
              <w:top w:val="single" w:sz="2" w:space="0" w:color="2BA3D8"/>
              <w:left w:val="single" w:sz="4" w:space="0" w:color="000000"/>
              <w:bottom w:val="single" w:sz="2" w:space="0" w:color="2BA3D8"/>
              <w:right w:val="single" w:sz="4" w:space="0" w:color="000000"/>
            </w:tcBorders>
          </w:tcPr>
          <w:p w14:paraId="47D527FB" w14:textId="77777777" w:rsidR="00377017" w:rsidRPr="00820E34" w:rsidRDefault="00924C83">
            <w:pPr>
              <w:pStyle w:val="TableParagraph"/>
              <w:spacing w:before="73"/>
              <w:ind w:right="56"/>
              <w:rPr>
                <w:rFonts w:ascii="Times New Roman"/>
                <w:color w:val="000000" w:themeColor="text1"/>
                <w:sz w:val="17"/>
              </w:rPr>
            </w:pPr>
            <w:r w:rsidRPr="00820E34">
              <w:rPr>
                <w:rFonts w:ascii="Times New Roman"/>
                <w:color w:val="000000" w:themeColor="text1"/>
                <w:w w:val="110"/>
                <w:sz w:val="17"/>
              </w:rPr>
              <w:t>2.606.977</w:t>
            </w:r>
          </w:p>
        </w:tc>
        <w:tc>
          <w:tcPr>
            <w:tcW w:w="1654" w:type="dxa"/>
            <w:tcBorders>
              <w:top w:val="single" w:sz="2" w:space="0" w:color="2BA3D8"/>
              <w:left w:val="single" w:sz="4" w:space="0" w:color="000000"/>
              <w:bottom w:val="single" w:sz="2" w:space="0" w:color="2BA3D8"/>
              <w:right w:val="single" w:sz="4" w:space="0" w:color="000000"/>
            </w:tcBorders>
          </w:tcPr>
          <w:p w14:paraId="47D527FC" w14:textId="77777777" w:rsidR="00377017" w:rsidRPr="00820E34" w:rsidRDefault="00924C83">
            <w:pPr>
              <w:pStyle w:val="TableParagraph"/>
              <w:spacing w:before="73"/>
              <w:ind w:right="70"/>
              <w:rPr>
                <w:rFonts w:ascii="Times New Roman"/>
                <w:color w:val="000000" w:themeColor="text1"/>
                <w:sz w:val="17"/>
              </w:rPr>
            </w:pPr>
            <w:r w:rsidRPr="00820E34">
              <w:rPr>
                <w:rFonts w:ascii="Times New Roman"/>
                <w:color w:val="000000" w:themeColor="text1"/>
                <w:w w:val="105"/>
                <w:sz w:val="17"/>
              </w:rPr>
              <w:t>1.363.120</w:t>
            </w:r>
          </w:p>
        </w:tc>
        <w:tc>
          <w:tcPr>
            <w:tcW w:w="1659" w:type="dxa"/>
            <w:tcBorders>
              <w:top w:val="single" w:sz="2" w:space="0" w:color="2BA3D8"/>
              <w:left w:val="single" w:sz="4" w:space="0" w:color="000000"/>
              <w:bottom w:val="single" w:sz="2" w:space="0" w:color="2BA3D8"/>
              <w:right w:val="single" w:sz="4" w:space="0" w:color="000000"/>
            </w:tcBorders>
          </w:tcPr>
          <w:p w14:paraId="47D527FD" w14:textId="77777777" w:rsidR="00377017" w:rsidRPr="00820E34" w:rsidRDefault="00924C83">
            <w:pPr>
              <w:pStyle w:val="TableParagraph"/>
              <w:spacing w:before="91"/>
              <w:ind w:right="83"/>
              <w:rPr>
                <w:b/>
                <w:color w:val="000000" w:themeColor="text1"/>
                <w:sz w:val="15"/>
              </w:rPr>
            </w:pPr>
            <w:r w:rsidRPr="00820E34">
              <w:rPr>
                <w:b/>
                <w:color w:val="000000" w:themeColor="text1"/>
                <w:w w:val="105"/>
                <w:sz w:val="15"/>
              </w:rPr>
              <w:t>3.970.097</w:t>
            </w:r>
          </w:p>
        </w:tc>
      </w:tr>
      <w:tr w:rsidR="00820E34" w:rsidRPr="00820E34" w14:paraId="47D52804" w14:textId="77777777">
        <w:trPr>
          <w:trHeight w:val="338"/>
        </w:trPr>
        <w:tc>
          <w:tcPr>
            <w:tcW w:w="2471" w:type="dxa"/>
            <w:tcBorders>
              <w:top w:val="single" w:sz="2" w:space="0" w:color="2BA3D8"/>
              <w:left w:val="single" w:sz="4" w:space="0" w:color="000000"/>
              <w:bottom w:val="single" w:sz="2" w:space="0" w:color="2BA3D8"/>
              <w:right w:val="single" w:sz="4" w:space="0" w:color="000000"/>
            </w:tcBorders>
            <w:shd w:val="clear" w:color="auto" w:fill="D4E4EF"/>
          </w:tcPr>
          <w:p w14:paraId="47D527FF" w14:textId="77777777" w:rsidR="00377017" w:rsidRPr="00820E34" w:rsidRDefault="00924C83">
            <w:pPr>
              <w:pStyle w:val="TableParagraph"/>
              <w:spacing w:before="88"/>
              <w:ind w:left="95"/>
              <w:jc w:val="left"/>
              <w:rPr>
                <w:b/>
                <w:color w:val="000000" w:themeColor="text1"/>
                <w:sz w:val="15"/>
              </w:rPr>
            </w:pPr>
            <w:r w:rsidRPr="00820E34">
              <w:rPr>
                <w:b/>
                <w:color w:val="000000" w:themeColor="text1"/>
                <w:w w:val="105"/>
                <w:sz w:val="15"/>
              </w:rPr>
              <w:t>Saldo</w:t>
            </w:r>
          </w:p>
        </w:tc>
        <w:tc>
          <w:tcPr>
            <w:tcW w:w="1654" w:type="dxa"/>
            <w:tcBorders>
              <w:top w:val="single" w:sz="2" w:space="0" w:color="2BA3D8"/>
              <w:left w:val="single" w:sz="4" w:space="0" w:color="000000"/>
              <w:bottom w:val="single" w:sz="2" w:space="0" w:color="2BA3D8"/>
              <w:right w:val="single" w:sz="4" w:space="0" w:color="000000"/>
            </w:tcBorders>
            <w:shd w:val="clear" w:color="auto" w:fill="D4E4EF"/>
          </w:tcPr>
          <w:p w14:paraId="47D52800" w14:textId="77777777" w:rsidR="00377017" w:rsidRPr="00820E34" w:rsidRDefault="00924C83">
            <w:pPr>
              <w:pStyle w:val="TableParagraph"/>
              <w:spacing w:before="88"/>
              <w:ind w:left="298" w:right="269"/>
              <w:jc w:val="center"/>
              <w:rPr>
                <w:b/>
                <w:color w:val="000000" w:themeColor="text1"/>
                <w:sz w:val="15"/>
              </w:rPr>
            </w:pPr>
            <w:r w:rsidRPr="00820E34">
              <w:rPr>
                <w:b/>
                <w:color w:val="000000" w:themeColor="text1"/>
                <w:w w:val="105"/>
                <w:sz w:val="15"/>
              </w:rPr>
              <w:t>Subtotaal</w:t>
            </w:r>
          </w:p>
        </w:tc>
        <w:tc>
          <w:tcPr>
            <w:tcW w:w="1654" w:type="dxa"/>
            <w:tcBorders>
              <w:top w:val="single" w:sz="2" w:space="0" w:color="2BA3D8"/>
              <w:left w:val="single" w:sz="4" w:space="0" w:color="000000"/>
              <w:bottom w:val="single" w:sz="2" w:space="0" w:color="2BA3D8"/>
              <w:right w:val="single" w:sz="4" w:space="0" w:color="000000"/>
            </w:tcBorders>
            <w:shd w:val="clear" w:color="auto" w:fill="D4E4EF"/>
          </w:tcPr>
          <w:p w14:paraId="47D52801" w14:textId="77777777" w:rsidR="00377017" w:rsidRPr="00820E34" w:rsidRDefault="00924C83">
            <w:pPr>
              <w:pStyle w:val="TableParagraph"/>
              <w:spacing w:before="88"/>
              <w:ind w:right="78"/>
              <w:rPr>
                <w:b/>
                <w:color w:val="000000" w:themeColor="text1"/>
                <w:sz w:val="15"/>
              </w:rPr>
            </w:pPr>
            <w:r w:rsidRPr="00820E34">
              <w:rPr>
                <w:b/>
                <w:color w:val="000000" w:themeColor="text1"/>
                <w:w w:val="105"/>
                <w:sz w:val="15"/>
              </w:rPr>
              <w:t>1.998.328</w:t>
            </w:r>
          </w:p>
        </w:tc>
        <w:tc>
          <w:tcPr>
            <w:tcW w:w="1654" w:type="dxa"/>
            <w:tcBorders>
              <w:top w:val="single" w:sz="2" w:space="0" w:color="2BA3D8"/>
              <w:left w:val="single" w:sz="4" w:space="0" w:color="000000"/>
              <w:bottom w:val="single" w:sz="2" w:space="0" w:color="2BA3D8"/>
              <w:right w:val="single" w:sz="4" w:space="0" w:color="000000"/>
            </w:tcBorders>
            <w:shd w:val="clear" w:color="auto" w:fill="D4E4EF"/>
          </w:tcPr>
          <w:p w14:paraId="47D52802" w14:textId="77777777" w:rsidR="00377017" w:rsidRPr="00820E34" w:rsidRDefault="00924C83">
            <w:pPr>
              <w:pStyle w:val="TableParagraph"/>
              <w:spacing w:before="88"/>
              <w:ind w:right="82"/>
              <w:rPr>
                <w:b/>
                <w:color w:val="000000" w:themeColor="text1"/>
                <w:sz w:val="15"/>
              </w:rPr>
            </w:pPr>
            <w:r w:rsidRPr="00820E34">
              <w:rPr>
                <w:b/>
                <w:color w:val="000000" w:themeColor="text1"/>
                <w:w w:val="105"/>
                <w:sz w:val="15"/>
              </w:rPr>
              <w:t>-271.083</w:t>
            </w:r>
          </w:p>
        </w:tc>
        <w:tc>
          <w:tcPr>
            <w:tcW w:w="1659" w:type="dxa"/>
            <w:tcBorders>
              <w:top w:val="single" w:sz="2" w:space="0" w:color="2BA3D8"/>
              <w:left w:val="single" w:sz="4" w:space="0" w:color="000000"/>
              <w:bottom w:val="single" w:sz="2" w:space="0" w:color="2BA3D8"/>
              <w:right w:val="single" w:sz="4" w:space="0" w:color="000000"/>
            </w:tcBorders>
            <w:shd w:val="clear" w:color="auto" w:fill="D4E4EF"/>
          </w:tcPr>
          <w:p w14:paraId="47D52803" w14:textId="77777777" w:rsidR="00377017" w:rsidRPr="00820E34" w:rsidRDefault="00924C83">
            <w:pPr>
              <w:pStyle w:val="TableParagraph"/>
              <w:spacing w:before="88"/>
              <w:ind w:right="82"/>
              <w:rPr>
                <w:b/>
                <w:color w:val="000000" w:themeColor="text1"/>
                <w:sz w:val="15"/>
              </w:rPr>
            </w:pPr>
            <w:r w:rsidRPr="00820E34">
              <w:rPr>
                <w:b/>
                <w:color w:val="000000" w:themeColor="text1"/>
                <w:w w:val="105"/>
                <w:sz w:val="15"/>
              </w:rPr>
              <w:t>1.727.245</w:t>
            </w:r>
          </w:p>
        </w:tc>
      </w:tr>
      <w:tr w:rsidR="00820E34" w:rsidRPr="00820E34" w14:paraId="47D5280A" w14:textId="77777777">
        <w:trPr>
          <w:trHeight w:val="339"/>
        </w:trPr>
        <w:tc>
          <w:tcPr>
            <w:tcW w:w="2471" w:type="dxa"/>
            <w:vMerge w:val="restart"/>
            <w:tcBorders>
              <w:top w:val="single" w:sz="2" w:space="0" w:color="2BA3D8"/>
              <w:left w:val="single" w:sz="4" w:space="0" w:color="000000"/>
              <w:bottom w:val="single" w:sz="2" w:space="0" w:color="2BA3D8"/>
              <w:right w:val="single" w:sz="4" w:space="0" w:color="000000"/>
            </w:tcBorders>
          </w:tcPr>
          <w:p w14:paraId="47D52805" w14:textId="77777777" w:rsidR="00377017" w:rsidRPr="00820E34" w:rsidRDefault="00924C83">
            <w:pPr>
              <w:pStyle w:val="TableParagraph"/>
              <w:spacing w:before="90"/>
              <w:ind w:left="93"/>
              <w:jc w:val="left"/>
              <w:rPr>
                <w:color w:val="000000" w:themeColor="text1"/>
                <w:sz w:val="15"/>
              </w:rPr>
            </w:pPr>
            <w:r w:rsidRPr="00820E34">
              <w:rPr>
                <w:color w:val="000000" w:themeColor="text1"/>
                <w:w w:val="105"/>
                <w:sz w:val="15"/>
              </w:rPr>
              <w:t>Regionale Uitvoering</w:t>
            </w:r>
          </w:p>
        </w:tc>
        <w:tc>
          <w:tcPr>
            <w:tcW w:w="1654" w:type="dxa"/>
            <w:tcBorders>
              <w:top w:val="single" w:sz="2" w:space="0" w:color="2BA3D8"/>
              <w:left w:val="single" w:sz="4" w:space="0" w:color="000000"/>
              <w:bottom w:val="single" w:sz="2" w:space="0" w:color="2BA3D8"/>
              <w:right w:val="single" w:sz="4" w:space="0" w:color="000000"/>
            </w:tcBorders>
          </w:tcPr>
          <w:p w14:paraId="47D52806" w14:textId="77777777" w:rsidR="00377017" w:rsidRPr="00820E34" w:rsidRDefault="00924C83">
            <w:pPr>
              <w:pStyle w:val="TableParagraph"/>
              <w:spacing w:before="80"/>
              <w:ind w:left="40"/>
              <w:jc w:val="center"/>
              <w:rPr>
                <w:b/>
                <w:color w:val="000000" w:themeColor="text1"/>
                <w:sz w:val="16"/>
              </w:rPr>
            </w:pPr>
            <w:r w:rsidRPr="00820E34">
              <w:rPr>
                <w:b/>
                <w:color w:val="000000" w:themeColor="text1"/>
                <w:w w:val="98"/>
                <w:sz w:val="16"/>
              </w:rPr>
              <w:t>B</w:t>
            </w:r>
          </w:p>
        </w:tc>
        <w:tc>
          <w:tcPr>
            <w:tcW w:w="1654" w:type="dxa"/>
            <w:tcBorders>
              <w:top w:val="single" w:sz="2" w:space="0" w:color="2BA3D8"/>
              <w:left w:val="single" w:sz="4" w:space="0" w:color="000000"/>
              <w:bottom w:val="single" w:sz="2" w:space="0" w:color="2BA3D8"/>
              <w:right w:val="single" w:sz="4" w:space="0" w:color="000000"/>
            </w:tcBorders>
          </w:tcPr>
          <w:p w14:paraId="47D52807" w14:textId="77777777" w:rsidR="00377017" w:rsidRPr="00820E34" w:rsidRDefault="00924C83">
            <w:pPr>
              <w:pStyle w:val="TableParagraph"/>
              <w:spacing w:before="67"/>
              <w:ind w:right="77"/>
              <w:rPr>
                <w:rFonts w:ascii="Times New Roman"/>
                <w:color w:val="000000" w:themeColor="text1"/>
                <w:sz w:val="17"/>
              </w:rPr>
            </w:pPr>
            <w:r w:rsidRPr="00820E34">
              <w:rPr>
                <w:rFonts w:ascii="Times New Roman"/>
                <w:color w:val="000000" w:themeColor="text1"/>
                <w:sz w:val="17"/>
              </w:rPr>
              <w:t>-1.301.244</w:t>
            </w:r>
          </w:p>
        </w:tc>
        <w:tc>
          <w:tcPr>
            <w:tcW w:w="1654" w:type="dxa"/>
            <w:tcBorders>
              <w:top w:val="single" w:sz="2" w:space="0" w:color="2BA3D8"/>
              <w:left w:val="single" w:sz="4" w:space="0" w:color="000000"/>
              <w:bottom w:val="single" w:sz="2" w:space="0" w:color="2BA3D8"/>
              <w:right w:val="single" w:sz="4" w:space="0" w:color="000000"/>
            </w:tcBorders>
          </w:tcPr>
          <w:p w14:paraId="47D52808" w14:textId="77777777" w:rsidR="00377017" w:rsidRPr="00820E34" w:rsidRDefault="00924C83">
            <w:pPr>
              <w:pStyle w:val="TableParagraph"/>
              <w:spacing w:before="67"/>
              <w:ind w:right="73"/>
              <w:rPr>
                <w:rFonts w:ascii="Times New Roman"/>
                <w:color w:val="000000" w:themeColor="text1"/>
                <w:sz w:val="17"/>
              </w:rPr>
            </w:pPr>
            <w:r w:rsidRPr="00820E34">
              <w:rPr>
                <w:rFonts w:ascii="Times New Roman"/>
                <w:color w:val="000000" w:themeColor="text1"/>
                <w:sz w:val="17"/>
              </w:rPr>
              <w:t>-572.085</w:t>
            </w:r>
          </w:p>
        </w:tc>
        <w:tc>
          <w:tcPr>
            <w:tcW w:w="1659" w:type="dxa"/>
            <w:tcBorders>
              <w:top w:val="single" w:sz="2" w:space="0" w:color="2BA3D8"/>
              <w:left w:val="single" w:sz="4" w:space="0" w:color="000000"/>
              <w:bottom w:val="single" w:sz="2" w:space="0" w:color="2BA3D8"/>
              <w:right w:val="single" w:sz="4" w:space="0" w:color="000000"/>
            </w:tcBorders>
          </w:tcPr>
          <w:p w14:paraId="47D52809" w14:textId="77777777" w:rsidR="00377017" w:rsidRPr="00820E34" w:rsidRDefault="00924C83">
            <w:pPr>
              <w:pStyle w:val="TableParagraph"/>
              <w:spacing w:before="90"/>
              <w:ind w:right="90"/>
              <w:rPr>
                <w:b/>
                <w:color w:val="000000" w:themeColor="text1"/>
                <w:sz w:val="15"/>
              </w:rPr>
            </w:pPr>
            <w:r w:rsidRPr="00820E34">
              <w:rPr>
                <w:b/>
                <w:color w:val="000000" w:themeColor="text1"/>
                <w:w w:val="105"/>
                <w:sz w:val="15"/>
              </w:rPr>
              <w:t>-1.873.329</w:t>
            </w:r>
          </w:p>
        </w:tc>
      </w:tr>
      <w:tr w:rsidR="00820E34" w:rsidRPr="00820E34" w14:paraId="47D52810" w14:textId="77777777">
        <w:trPr>
          <w:trHeight w:val="339"/>
        </w:trPr>
        <w:tc>
          <w:tcPr>
            <w:tcW w:w="2471" w:type="dxa"/>
            <w:vMerge/>
            <w:tcBorders>
              <w:top w:val="nil"/>
              <w:left w:val="single" w:sz="4" w:space="0" w:color="000000"/>
              <w:bottom w:val="single" w:sz="2" w:space="0" w:color="2BA3D8"/>
              <w:right w:val="single" w:sz="4" w:space="0" w:color="000000"/>
            </w:tcBorders>
          </w:tcPr>
          <w:p w14:paraId="47D5280B" w14:textId="77777777" w:rsidR="00377017" w:rsidRPr="00820E34" w:rsidRDefault="00377017">
            <w:pPr>
              <w:rPr>
                <w:color w:val="000000" w:themeColor="text1"/>
                <w:sz w:val="2"/>
                <w:szCs w:val="2"/>
              </w:rPr>
            </w:pPr>
          </w:p>
        </w:tc>
        <w:tc>
          <w:tcPr>
            <w:tcW w:w="1654" w:type="dxa"/>
            <w:tcBorders>
              <w:top w:val="single" w:sz="2" w:space="0" w:color="2BA3D8"/>
              <w:left w:val="single" w:sz="4" w:space="0" w:color="000000"/>
              <w:bottom w:val="single" w:sz="2" w:space="0" w:color="2BA3D8"/>
              <w:right w:val="single" w:sz="4" w:space="0" w:color="000000"/>
            </w:tcBorders>
          </w:tcPr>
          <w:p w14:paraId="47D5280C" w14:textId="77777777" w:rsidR="00377017" w:rsidRPr="00820E34" w:rsidRDefault="00924C83">
            <w:pPr>
              <w:pStyle w:val="TableParagraph"/>
              <w:spacing w:before="78"/>
              <w:ind w:left="40"/>
              <w:jc w:val="center"/>
              <w:rPr>
                <w:color w:val="000000" w:themeColor="text1"/>
                <w:sz w:val="16"/>
              </w:rPr>
            </w:pPr>
            <w:r w:rsidRPr="00820E34">
              <w:rPr>
                <w:color w:val="000000" w:themeColor="text1"/>
                <w:w w:val="105"/>
                <w:sz w:val="16"/>
              </w:rPr>
              <w:t>L</w:t>
            </w:r>
          </w:p>
        </w:tc>
        <w:tc>
          <w:tcPr>
            <w:tcW w:w="1654" w:type="dxa"/>
            <w:tcBorders>
              <w:top w:val="single" w:sz="2" w:space="0" w:color="2BA3D8"/>
              <w:left w:val="single" w:sz="4" w:space="0" w:color="000000"/>
              <w:bottom w:val="single" w:sz="2" w:space="0" w:color="2BA3D8"/>
              <w:right w:val="single" w:sz="4" w:space="0" w:color="000000"/>
            </w:tcBorders>
          </w:tcPr>
          <w:p w14:paraId="47D5280D" w14:textId="77777777" w:rsidR="00377017" w:rsidRPr="00820E34" w:rsidRDefault="00924C83">
            <w:pPr>
              <w:pStyle w:val="TableParagraph"/>
              <w:spacing w:before="69"/>
              <w:ind w:right="94"/>
              <w:rPr>
                <w:rFonts w:ascii="Times New Roman"/>
                <w:color w:val="000000" w:themeColor="text1"/>
                <w:sz w:val="17"/>
              </w:rPr>
            </w:pPr>
            <w:r w:rsidRPr="00820E34">
              <w:rPr>
                <w:rFonts w:ascii="Times New Roman"/>
                <w:color w:val="000000" w:themeColor="text1"/>
                <w:sz w:val="17"/>
              </w:rPr>
              <w:t>2.851.769</w:t>
            </w:r>
          </w:p>
        </w:tc>
        <w:tc>
          <w:tcPr>
            <w:tcW w:w="1654" w:type="dxa"/>
            <w:tcBorders>
              <w:top w:val="single" w:sz="2" w:space="0" w:color="2BA3D8"/>
              <w:left w:val="single" w:sz="4" w:space="0" w:color="000000"/>
              <w:bottom w:val="single" w:sz="2" w:space="0" w:color="2BA3D8"/>
              <w:right w:val="single" w:sz="4" w:space="0" w:color="000000"/>
            </w:tcBorders>
          </w:tcPr>
          <w:p w14:paraId="47D5280E" w14:textId="77777777" w:rsidR="00377017" w:rsidRPr="00820E34" w:rsidRDefault="00924C83">
            <w:pPr>
              <w:pStyle w:val="TableParagraph"/>
              <w:spacing w:before="69"/>
              <w:ind w:right="76"/>
              <w:rPr>
                <w:rFonts w:ascii="Times New Roman"/>
                <w:color w:val="000000" w:themeColor="text1"/>
                <w:sz w:val="17"/>
              </w:rPr>
            </w:pPr>
            <w:r w:rsidRPr="00820E34">
              <w:rPr>
                <w:rFonts w:ascii="Times New Roman"/>
                <w:color w:val="000000" w:themeColor="text1"/>
                <w:sz w:val="17"/>
              </w:rPr>
              <w:t>371 .532</w:t>
            </w:r>
          </w:p>
        </w:tc>
        <w:tc>
          <w:tcPr>
            <w:tcW w:w="1659" w:type="dxa"/>
            <w:tcBorders>
              <w:top w:val="single" w:sz="2" w:space="0" w:color="2BA3D8"/>
              <w:left w:val="single" w:sz="4" w:space="0" w:color="000000"/>
              <w:bottom w:val="single" w:sz="2" w:space="0" w:color="2BA3D8"/>
              <w:right w:val="single" w:sz="4" w:space="0" w:color="000000"/>
            </w:tcBorders>
          </w:tcPr>
          <w:p w14:paraId="47D5280F" w14:textId="77777777" w:rsidR="00377017" w:rsidRPr="00820E34" w:rsidRDefault="00924C83">
            <w:pPr>
              <w:pStyle w:val="TableParagraph"/>
              <w:spacing w:before="87"/>
              <w:ind w:right="88"/>
              <w:rPr>
                <w:b/>
                <w:color w:val="000000" w:themeColor="text1"/>
                <w:sz w:val="15"/>
              </w:rPr>
            </w:pPr>
            <w:r w:rsidRPr="00820E34">
              <w:rPr>
                <w:b/>
                <w:color w:val="000000" w:themeColor="text1"/>
                <w:w w:val="105"/>
                <w:sz w:val="15"/>
              </w:rPr>
              <w:t>3.223.301</w:t>
            </w:r>
          </w:p>
        </w:tc>
      </w:tr>
      <w:tr w:rsidR="00820E34" w:rsidRPr="00820E34" w14:paraId="47D52816" w14:textId="77777777">
        <w:trPr>
          <w:trHeight w:val="338"/>
        </w:trPr>
        <w:tc>
          <w:tcPr>
            <w:tcW w:w="2471" w:type="dxa"/>
            <w:tcBorders>
              <w:top w:val="single" w:sz="2" w:space="0" w:color="2BA3D8"/>
              <w:left w:val="single" w:sz="4" w:space="0" w:color="000000"/>
              <w:bottom w:val="single" w:sz="2" w:space="0" w:color="2BA3D8"/>
              <w:right w:val="single" w:sz="4" w:space="0" w:color="000000"/>
            </w:tcBorders>
            <w:shd w:val="clear" w:color="auto" w:fill="D4E4EF"/>
          </w:tcPr>
          <w:p w14:paraId="47D52811" w14:textId="77777777" w:rsidR="00377017" w:rsidRPr="00820E34" w:rsidRDefault="00924C83">
            <w:pPr>
              <w:pStyle w:val="TableParagraph"/>
              <w:spacing w:before="89"/>
              <w:ind w:left="95"/>
              <w:jc w:val="left"/>
              <w:rPr>
                <w:b/>
                <w:color w:val="000000" w:themeColor="text1"/>
                <w:sz w:val="15"/>
              </w:rPr>
            </w:pPr>
            <w:r w:rsidRPr="00820E34">
              <w:rPr>
                <w:b/>
                <w:color w:val="000000" w:themeColor="text1"/>
                <w:w w:val="105"/>
                <w:sz w:val="15"/>
              </w:rPr>
              <w:t>Saldo</w:t>
            </w:r>
          </w:p>
        </w:tc>
        <w:tc>
          <w:tcPr>
            <w:tcW w:w="1654" w:type="dxa"/>
            <w:tcBorders>
              <w:top w:val="single" w:sz="2" w:space="0" w:color="2BA3D8"/>
              <w:left w:val="single" w:sz="4" w:space="0" w:color="000000"/>
              <w:bottom w:val="single" w:sz="2" w:space="0" w:color="2BA3D8"/>
              <w:right w:val="single" w:sz="4" w:space="0" w:color="000000"/>
            </w:tcBorders>
            <w:shd w:val="clear" w:color="auto" w:fill="D4E4EF"/>
          </w:tcPr>
          <w:p w14:paraId="47D52812" w14:textId="77777777" w:rsidR="00377017" w:rsidRPr="00820E34" w:rsidRDefault="00924C83">
            <w:pPr>
              <w:pStyle w:val="TableParagraph"/>
              <w:spacing w:before="89"/>
              <w:ind w:left="298" w:right="269"/>
              <w:jc w:val="center"/>
              <w:rPr>
                <w:b/>
                <w:color w:val="000000" w:themeColor="text1"/>
                <w:sz w:val="15"/>
              </w:rPr>
            </w:pPr>
            <w:r w:rsidRPr="00820E34">
              <w:rPr>
                <w:b/>
                <w:color w:val="000000" w:themeColor="text1"/>
                <w:w w:val="105"/>
                <w:sz w:val="15"/>
              </w:rPr>
              <w:t>Subtotaal</w:t>
            </w:r>
          </w:p>
        </w:tc>
        <w:tc>
          <w:tcPr>
            <w:tcW w:w="1654" w:type="dxa"/>
            <w:tcBorders>
              <w:top w:val="single" w:sz="2" w:space="0" w:color="2BA3D8"/>
              <w:left w:val="single" w:sz="4" w:space="0" w:color="000000"/>
              <w:bottom w:val="single" w:sz="2" w:space="0" w:color="2BA3D8"/>
              <w:right w:val="single" w:sz="4" w:space="0" w:color="000000"/>
            </w:tcBorders>
            <w:shd w:val="clear" w:color="auto" w:fill="D4E4EF"/>
          </w:tcPr>
          <w:p w14:paraId="47D52813" w14:textId="77777777" w:rsidR="00377017" w:rsidRPr="00820E34" w:rsidRDefault="00924C83">
            <w:pPr>
              <w:pStyle w:val="TableParagraph"/>
              <w:spacing w:before="89"/>
              <w:ind w:right="78"/>
              <w:rPr>
                <w:b/>
                <w:color w:val="000000" w:themeColor="text1"/>
                <w:sz w:val="15"/>
              </w:rPr>
            </w:pPr>
            <w:r w:rsidRPr="00820E34">
              <w:rPr>
                <w:b/>
                <w:color w:val="000000" w:themeColor="text1"/>
                <w:w w:val="105"/>
                <w:sz w:val="15"/>
              </w:rPr>
              <w:t>1.550.525</w:t>
            </w:r>
          </w:p>
        </w:tc>
        <w:tc>
          <w:tcPr>
            <w:tcW w:w="1654" w:type="dxa"/>
            <w:tcBorders>
              <w:top w:val="single" w:sz="2" w:space="0" w:color="2BA3D8"/>
              <w:left w:val="single" w:sz="4" w:space="0" w:color="000000"/>
              <w:bottom w:val="single" w:sz="2" w:space="0" w:color="2BA3D8"/>
              <w:right w:val="single" w:sz="4" w:space="0" w:color="000000"/>
            </w:tcBorders>
            <w:shd w:val="clear" w:color="auto" w:fill="D4E4EF"/>
          </w:tcPr>
          <w:p w14:paraId="47D52814" w14:textId="77777777" w:rsidR="00377017" w:rsidRPr="00820E34" w:rsidRDefault="00924C83">
            <w:pPr>
              <w:pStyle w:val="TableParagraph"/>
              <w:spacing w:before="89"/>
              <w:ind w:right="82"/>
              <w:rPr>
                <w:b/>
                <w:color w:val="000000" w:themeColor="text1"/>
                <w:sz w:val="15"/>
              </w:rPr>
            </w:pPr>
            <w:r w:rsidRPr="00820E34">
              <w:rPr>
                <w:b/>
                <w:color w:val="000000" w:themeColor="text1"/>
                <w:w w:val="105"/>
                <w:sz w:val="15"/>
              </w:rPr>
              <w:t>-200.553</w:t>
            </w:r>
          </w:p>
        </w:tc>
        <w:tc>
          <w:tcPr>
            <w:tcW w:w="1659" w:type="dxa"/>
            <w:tcBorders>
              <w:top w:val="single" w:sz="2" w:space="0" w:color="2BA3D8"/>
              <w:left w:val="single" w:sz="4" w:space="0" w:color="000000"/>
              <w:bottom w:val="single" w:sz="2" w:space="0" w:color="2BA3D8"/>
              <w:right w:val="single" w:sz="4" w:space="0" w:color="000000"/>
            </w:tcBorders>
            <w:shd w:val="clear" w:color="auto" w:fill="D4E4EF"/>
          </w:tcPr>
          <w:p w14:paraId="47D52815" w14:textId="77777777" w:rsidR="00377017" w:rsidRPr="00820E34" w:rsidRDefault="00924C83">
            <w:pPr>
              <w:pStyle w:val="TableParagraph"/>
              <w:spacing w:before="89"/>
              <w:ind w:right="89"/>
              <w:rPr>
                <w:b/>
                <w:color w:val="000000" w:themeColor="text1"/>
                <w:sz w:val="15"/>
              </w:rPr>
            </w:pPr>
            <w:r w:rsidRPr="00820E34">
              <w:rPr>
                <w:b/>
                <w:color w:val="000000" w:themeColor="text1"/>
                <w:w w:val="105"/>
                <w:sz w:val="15"/>
              </w:rPr>
              <w:t>1.349.972</w:t>
            </w:r>
          </w:p>
        </w:tc>
      </w:tr>
      <w:tr w:rsidR="00820E34" w:rsidRPr="00820E34" w14:paraId="47D5281C" w14:textId="77777777">
        <w:trPr>
          <w:trHeight w:val="333"/>
        </w:trPr>
        <w:tc>
          <w:tcPr>
            <w:tcW w:w="2471" w:type="dxa"/>
            <w:vMerge w:val="restart"/>
            <w:tcBorders>
              <w:top w:val="single" w:sz="2" w:space="0" w:color="2BA3D8"/>
              <w:left w:val="single" w:sz="4" w:space="0" w:color="000000"/>
              <w:bottom w:val="single" w:sz="2" w:space="0" w:color="2BA3D8"/>
              <w:right w:val="single" w:sz="4" w:space="0" w:color="000000"/>
            </w:tcBorders>
          </w:tcPr>
          <w:p w14:paraId="47D52817" w14:textId="77777777" w:rsidR="00377017" w:rsidRPr="00820E34" w:rsidRDefault="00924C83">
            <w:pPr>
              <w:pStyle w:val="TableParagraph"/>
              <w:spacing w:before="91"/>
              <w:ind w:left="99"/>
              <w:jc w:val="left"/>
              <w:rPr>
                <w:color w:val="000000" w:themeColor="text1"/>
                <w:sz w:val="15"/>
              </w:rPr>
            </w:pPr>
            <w:r w:rsidRPr="00820E34">
              <w:rPr>
                <w:color w:val="000000" w:themeColor="text1"/>
                <w:w w:val="105"/>
                <w:sz w:val="15"/>
              </w:rPr>
              <w:t>Bedrijfsvoering</w:t>
            </w:r>
          </w:p>
        </w:tc>
        <w:tc>
          <w:tcPr>
            <w:tcW w:w="1654" w:type="dxa"/>
            <w:tcBorders>
              <w:top w:val="single" w:sz="2" w:space="0" w:color="2BA3D8"/>
              <w:left w:val="single" w:sz="4" w:space="0" w:color="000000"/>
              <w:bottom w:val="single" w:sz="4" w:space="0" w:color="2BA3D8"/>
              <w:right w:val="single" w:sz="4" w:space="0" w:color="000000"/>
            </w:tcBorders>
          </w:tcPr>
          <w:p w14:paraId="47D52818" w14:textId="77777777" w:rsidR="00377017" w:rsidRPr="00820E34" w:rsidRDefault="00924C83">
            <w:pPr>
              <w:pStyle w:val="TableParagraph"/>
              <w:spacing w:before="82"/>
              <w:ind w:left="40"/>
              <w:jc w:val="center"/>
              <w:rPr>
                <w:b/>
                <w:color w:val="000000" w:themeColor="text1"/>
                <w:sz w:val="16"/>
              </w:rPr>
            </w:pPr>
            <w:r w:rsidRPr="00820E34">
              <w:rPr>
                <w:b/>
                <w:color w:val="000000" w:themeColor="text1"/>
                <w:w w:val="98"/>
                <w:sz w:val="16"/>
              </w:rPr>
              <w:t>B</w:t>
            </w:r>
          </w:p>
        </w:tc>
        <w:tc>
          <w:tcPr>
            <w:tcW w:w="1654" w:type="dxa"/>
            <w:tcBorders>
              <w:top w:val="single" w:sz="2" w:space="0" w:color="2BA3D8"/>
              <w:left w:val="single" w:sz="4" w:space="0" w:color="000000"/>
              <w:bottom w:val="single" w:sz="4" w:space="0" w:color="2BA3D8"/>
              <w:right w:val="single" w:sz="4" w:space="0" w:color="000000"/>
            </w:tcBorders>
          </w:tcPr>
          <w:p w14:paraId="47D52819" w14:textId="77777777" w:rsidR="00377017" w:rsidRPr="00820E34" w:rsidRDefault="00924C83">
            <w:pPr>
              <w:pStyle w:val="TableParagraph"/>
              <w:spacing w:before="68"/>
              <w:ind w:right="68"/>
              <w:rPr>
                <w:rFonts w:ascii="Times New Roman"/>
                <w:color w:val="000000" w:themeColor="text1"/>
                <w:sz w:val="17"/>
              </w:rPr>
            </w:pPr>
            <w:r w:rsidRPr="00820E34">
              <w:rPr>
                <w:rFonts w:ascii="Times New Roman"/>
                <w:color w:val="000000" w:themeColor="text1"/>
                <w:w w:val="105"/>
                <w:sz w:val="17"/>
              </w:rPr>
              <w:t>-6.148.549</w:t>
            </w:r>
          </w:p>
        </w:tc>
        <w:tc>
          <w:tcPr>
            <w:tcW w:w="1654" w:type="dxa"/>
            <w:tcBorders>
              <w:top w:val="single" w:sz="2" w:space="0" w:color="2BA3D8"/>
              <w:left w:val="single" w:sz="4" w:space="0" w:color="000000"/>
              <w:bottom w:val="single" w:sz="4" w:space="0" w:color="2BA3D8"/>
              <w:right w:val="single" w:sz="4" w:space="0" w:color="000000"/>
            </w:tcBorders>
          </w:tcPr>
          <w:p w14:paraId="47D5281A" w14:textId="77777777" w:rsidR="00377017" w:rsidRPr="00820E34" w:rsidRDefault="00924C83">
            <w:pPr>
              <w:pStyle w:val="TableParagraph"/>
              <w:spacing w:before="68"/>
              <w:ind w:right="66"/>
              <w:rPr>
                <w:rFonts w:ascii="Times New Roman"/>
                <w:color w:val="000000" w:themeColor="text1"/>
                <w:sz w:val="17"/>
              </w:rPr>
            </w:pPr>
            <w:r w:rsidRPr="00820E34">
              <w:rPr>
                <w:rFonts w:ascii="Times New Roman"/>
                <w:color w:val="000000" w:themeColor="text1"/>
                <w:w w:val="105"/>
                <w:sz w:val="17"/>
              </w:rPr>
              <w:t>-230.789</w:t>
            </w:r>
          </w:p>
        </w:tc>
        <w:tc>
          <w:tcPr>
            <w:tcW w:w="1659" w:type="dxa"/>
            <w:tcBorders>
              <w:top w:val="single" w:sz="2" w:space="0" w:color="2BA3D8"/>
              <w:left w:val="single" w:sz="4" w:space="0" w:color="000000"/>
              <w:bottom w:val="single" w:sz="4" w:space="0" w:color="2BA3D8"/>
              <w:right w:val="single" w:sz="4" w:space="0" w:color="000000"/>
            </w:tcBorders>
          </w:tcPr>
          <w:p w14:paraId="47D5281B" w14:textId="77777777" w:rsidR="00377017" w:rsidRPr="00820E34" w:rsidRDefault="00924C83">
            <w:pPr>
              <w:pStyle w:val="TableParagraph"/>
              <w:spacing w:before="86"/>
              <w:ind w:right="79"/>
              <w:rPr>
                <w:b/>
                <w:color w:val="000000" w:themeColor="text1"/>
                <w:sz w:val="15"/>
              </w:rPr>
            </w:pPr>
            <w:r w:rsidRPr="00820E34">
              <w:rPr>
                <w:b/>
                <w:color w:val="000000" w:themeColor="text1"/>
                <w:w w:val="105"/>
                <w:sz w:val="15"/>
              </w:rPr>
              <w:t>-6.379.338</w:t>
            </w:r>
          </w:p>
        </w:tc>
      </w:tr>
      <w:tr w:rsidR="00820E34" w:rsidRPr="00820E34" w14:paraId="47D52822" w14:textId="77777777">
        <w:trPr>
          <w:trHeight w:val="337"/>
        </w:trPr>
        <w:tc>
          <w:tcPr>
            <w:tcW w:w="2471" w:type="dxa"/>
            <w:vMerge/>
            <w:tcBorders>
              <w:top w:val="nil"/>
              <w:left w:val="single" w:sz="4" w:space="0" w:color="000000"/>
              <w:bottom w:val="single" w:sz="2" w:space="0" w:color="2BA3D8"/>
              <w:right w:val="single" w:sz="4" w:space="0" w:color="000000"/>
            </w:tcBorders>
          </w:tcPr>
          <w:p w14:paraId="47D5281D" w14:textId="77777777" w:rsidR="00377017" w:rsidRPr="00820E34" w:rsidRDefault="00377017">
            <w:pPr>
              <w:rPr>
                <w:color w:val="000000" w:themeColor="text1"/>
                <w:sz w:val="2"/>
                <w:szCs w:val="2"/>
              </w:rPr>
            </w:pPr>
          </w:p>
        </w:tc>
        <w:tc>
          <w:tcPr>
            <w:tcW w:w="1654" w:type="dxa"/>
            <w:tcBorders>
              <w:top w:val="single" w:sz="4" w:space="0" w:color="2BA3D8"/>
              <w:left w:val="single" w:sz="4" w:space="0" w:color="000000"/>
              <w:bottom w:val="single" w:sz="2" w:space="0" w:color="2BA3D8"/>
              <w:right w:val="single" w:sz="4" w:space="0" w:color="000000"/>
            </w:tcBorders>
          </w:tcPr>
          <w:p w14:paraId="47D5281E" w14:textId="77777777" w:rsidR="00377017" w:rsidRPr="00820E34" w:rsidRDefault="00924C83">
            <w:pPr>
              <w:pStyle w:val="TableParagraph"/>
              <w:spacing w:before="79"/>
              <w:ind w:left="40"/>
              <w:jc w:val="center"/>
              <w:rPr>
                <w:color w:val="000000" w:themeColor="text1"/>
                <w:sz w:val="16"/>
              </w:rPr>
            </w:pPr>
            <w:r w:rsidRPr="00820E34">
              <w:rPr>
                <w:color w:val="000000" w:themeColor="text1"/>
                <w:w w:val="105"/>
                <w:sz w:val="16"/>
              </w:rPr>
              <w:t>L</w:t>
            </w:r>
          </w:p>
        </w:tc>
        <w:tc>
          <w:tcPr>
            <w:tcW w:w="1654" w:type="dxa"/>
            <w:tcBorders>
              <w:top w:val="single" w:sz="4" w:space="0" w:color="2BA3D8"/>
              <w:left w:val="single" w:sz="4" w:space="0" w:color="000000"/>
              <w:bottom w:val="single" w:sz="2" w:space="0" w:color="2BA3D8"/>
              <w:right w:val="single" w:sz="4" w:space="0" w:color="000000"/>
            </w:tcBorders>
          </w:tcPr>
          <w:p w14:paraId="47D5281F" w14:textId="77777777" w:rsidR="00377017" w:rsidRPr="00820E34" w:rsidRDefault="00924C83">
            <w:pPr>
              <w:pStyle w:val="TableParagraph"/>
              <w:spacing w:before="71"/>
              <w:ind w:right="67"/>
              <w:rPr>
                <w:rFonts w:ascii="Times New Roman"/>
                <w:color w:val="000000" w:themeColor="text1"/>
                <w:sz w:val="17"/>
              </w:rPr>
            </w:pPr>
            <w:r w:rsidRPr="00820E34">
              <w:rPr>
                <w:rFonts w:ascii="Times New Roman"/>
                <w:color w:val="000000" w:themeColor="text1"/>
                <w:w w:val="105"/>
                <w:sz w:val="17"/>
              </w:rPr>
              <w:t>2.599.696</w:t>
            </w:r>
          </w:p>
        </w:tc>
        <w:tc>
          <w:tcPr>
            <w:tcW w:w="1654" w:type="dxa"/>
            <w:tcBorders>
              <w:top w:val="single" w:sz="4" w:space="0" w:color="2BA3D8"/>
              <w:left w:val="single" w:sz="4" w:space="0" w:color="000000"/>
              <w:bottom w:val="single" w:sz="2" w:space="0" w:color="2BA3D8"/>
              <w:right w:val="single" w:sz="4" w:space="0" w:color="000000"/>
            </w:tcBorders>
          </w:tcPr>
          <w:p w14:paraId="47D52820" w14:textId="77777777" w:rsidR="00377017" w:rsidRPr="00820E34" w:rsidRDefault="00924C83">
            <w:pPr>
              <w:pStyle w:val="TableParagraph"/>
              <w:spacing w:before="71"/>
              <w:ind w:right="78"/>
              <w:rPr>
                <w:rFonts w:ascii="Times New Roman"/>
                <w:color w:val="000000" w:themeColor="text1"/>
                <w:sz w:val="17"/>
              </w:rPr>
            </w:pPr>
            <w:r w:rsidRPr="00820E34">
              <w:rPr>
                <w:rFonts w:ascii="Times New Roman"/>
                <w:color w:val="000000" w:themeColor="text1"/>
                <w:sz w:val="17"/>
              </w:rPr>
              <w:t>659.838</w:t>
            </w:r>
          </w:p>
        </w:tc>
        <w:tc>
          <w:tcPr>
            <w:tcW w:w="1659" w:type="dxa"/>
            <w:tcBorders>
              <w:top w:val="single" w:sz="4" w:space="0" w:color="2BA3D8"/>
              <w:left w:val="single" w:sz="4" w:space="0" w:color="000000"/>
              <w:bottom w:val="single" w:sz="2" w:space="0" w:color="2BA3D8"/>
              <w:right w:val="single" w:sz="4" w:space="0" w:color="000000"/>
            </w:tcBorders>
          </w:tcPr>
          <w:p w14:paraId="47D52821" w14:textId="77777777" w:rsidR="00377017" w:rsidRPr="00820E34" w:rsidRDefault="00924C83">
            <w:pPr>
              <w:pStyle w:val="TableParagraph"/>
              <w:spacing w:before="89"/>
              <w:ind w:right="87"/>
              <w:rPr>
                <w:b/>
                <w:color w:val="000000" w:themeColor="text1"/>
                <w:sz w:val="15"/>
              </w:rPr>
            </w:pPr>
            <w:r w:rsidRPr="00820E34">
              <w:rPr>
                <w:b/>
                <w:color w:val="000000" w:themeColor="text1"/>
                <w:w w:val="105"/>
                <w:sz w:val="15"/>
              </w:rPr>
              <w:t>3.259.534</w:t>
            </w:r>
          </w:p>
        </w:tc>
      </w:tr>
      <w:tr w:rsidR="00820E34" w:rsidRPr="00820E34" w14:paraId="47D52828" w14:textId="77777777">
        <w:trPr>
          <w:trHeight w:val="341"/>
        </w:trPr>
        <w:tc>
          <w:tcPr>
            <w:tcW w:w="2471" w:type="dxa"/>
            <w:tcBorders>
              <w:top w:val="single" w:sz="2" w:space="0" w:color="2BA3D8"/>
              <w:left w:val="single" w:sz="4" w:space="0" w:color="000000"/>
              <w:bottom w:val="single" w:sz="2" w:space="0" w:color="2BA3D8"/>
              <w:right w:val="single" w:sz="4" w:space="0" w:color="000000"/>
            </w:tcBorders>
            <w:shd w:val="clear" w:color="auto" w:fill="D4E4EF"/>
          </w:tcPr>
          <w:p w14:paraId="47D52823" w14:textId="77777777" w:rsidR="00377017" w:rsidRPr="00820E34" w:rsidRDefault="00924C83">
            <w:pPr>
              <w:pStyle w:val="TableParagraph"/>
              <w:spacing w:before="92"/>
              <w:ind w:left="95"/>
              <w:jc w:val="left"/>
              <w:rPr>
                <w:b/>
                <w:color w:val="000000" w:themeColor="text1"/>
                <w:sz w:val="15"/>
              </w:rPr>
            </w:pPr>
            <w:r w:rsidRPr="00820E34">
              <w:rPr>
                <w:b/>
                <w:color w:val="000000" w:themeColor="text1"/>
                <w:w w:val="105"/>
                <w:sz w:val="15"/>
              </w:rPr>
              <w:t>Saldo</w:t>
            </w:r>
          </w:p>
        </w:tc>
        <w:tc>
          <w:tcPr>
            <w:tcW w:w="1654" w:type="dxa"/>
            <w:tcBorders>
              <w:top w:val="single" w:sz="2" w:space="0" w:color="2BA3D8"/>
              <w:left w:val="single" w:sz="4" w:space="0" w:color="000000"/>
              <w:bottom w:val="single" w:sz="2" w:space="0" w:color="2BA3D8"/>
              <w:right w:val="single" w:sz="4" w:space="0" w:color="000000"/>
            </w:tcBorders>
            <w:shd w:val="clear" w:color="auto" w:fill="D4E4EF"/>
          </w:tcPr>
          <w:p w14:paraId="47D52824" w14:textId="77777777" w:rsidR="00377017" w:rsidRPr="00820E34" w:rsidRDefault="00924C83">
            <w:pPr>
              <w:pStyle w:val="TableParagraph"/>
              <w:spacing w:before="92"/>
              <w:ind w:left="298" w:right="269"/>
              <w:jc w:val="center"/>
              <w:rPr>
                <w:b/>
                <w:color w:val="000000" w:themeColor="text1"/>
                <w:sz w:val="15"/>
              </w:rPr>
            </w:pPr>
            <w:r w:rsidRPr="00820E34">
              <w:rPr>
                <w:b/>
                <w:color w:val="000000" w:themeColor="text1"/>
                <w:w w:val="105"/>
                <w:sz w:val="15"/>
              </w:rPr>
              <w:t>Subtotaal</w:t>
            </w:r>
          </w:p>
        </w:tc>
        <w:tc>
          <w:tcPr>
            <w:tcW w:w="1654" w:type="dxa"/>
            <w:tcBorders>
              <w:top w:val="single" w:sz="2" w:space="0" w:color="2BA3D8"/>
              <w:left w:val="single" w:sz="4" w:space="0" w:color="000000"/>
              <w:bottom w:val="single" w:sz="2" w:space="0" w:color="2BA3D8"/>
              <w:right w:val="single" w:sz="4" w:space="0" w:color="000000"/>
            </w:tcBorders>
            <w:shd w:val="clear" w:color="auto" w:fill="D4E4EF"/>
          </w:tcPr>
          <w:p w14:paraId="47D52825" w14:textId="77777777" w:rsidR="00377017" w:rsidRPr="00820E34" w:rsidRDefault="00924C83">
            <w:pPr>
              <w:pStyle w:val="TableParagraph"/>
              <w:spacing w:before="92"/>
              <w:ind w:right="77"/>
              <w:rPr>
                <w:b/>
                <w:color w:val="000000" w:themeColor="text1"/>
                <w:sz w:val="15"/>
              </w:rPr>
            </w:pPr>
            <w:r w:rsidRPr="00820E34">
              <w:rPr>
                <w:b/>
                <w:color w:val="000000" w:themeColor="text1"/>
                <w:w w:val="105"/>
                <w:sz w:val="15"/>
              </w:rPr>
              <w:t>-3.548.853</w:t>
            </w:r>
          </w:p>
        </w:tc>
        <w:tc>
          <w:tcPr>
            <w:tcW w:w="1654" w:type="dxa"/>
            <w:tcBorders>
              <w:top w:val="single" w:sz="2" w:space="0" w:color="2BA3D8"/>
              <w:left w:val="single" w:sz="4" w:space="0" w:color="000000"/>
              <w:bottom w:val="single" w:sz="2" w:space="0" w:color="2BA3D8"/>
              <w:right w:val="single" w:sz="4" w:space="0" w:color="000000"/>
            </w:tcBorders>
            <w:shd w:val="clear" w:color="auto" w:fill="D4E4EF"/>
          </w:tcPr>
          <w:p w14:paraId="47D52826" w14:textId="77777777" w:rsidR="00377017" w:rsidRPr="00820E34" w:rsidRDefault="00924C83">
            <w:pPr>
              <w:pStyle w:val="TableParagraph"/>
              <w:spacing w:before="92"/>
              <w:ind w:right="81"/>
              <w:rPr>
                <w:b/>
                <w:color w:val="000000" w:themeColor="text1"/>
                <w:sz w:val="15"/>
              </w:rPr>
            </w:pPr>
            <w:r w:rsidRPr="00820E34">
              <w:rPr>
                <w:b/>
                <w:color w:val="000000" w:themeColor="text1"/>
                <w:w w:val="105"/>
                <w:sz w:val="15"/>
              </w:rPr>
              <w:t>429.050</w:t>
            </w:r>
          </w:p>
        </w:tc>
        <w:tc>
          <w:tcPr>
            <w:tcW w:w="1659" w:type="dxa"/>
            <w:tcBorders>
              <w:top w:val="single" w:sz="2" w:space="0" w:color="2BA3D8"/>
              <w:left w:val="single" w:sz="4" w:space="0" w:color="000000"/>
              <w:bottom w:val="single" w:sz="2" w:space="0" w:color="2BA3D8"/>
              <w:right w:val="single" w:sz="4" w:space="0" w:color="000000"/>
            </w:tcBorders>
            <w:shd w:val="clear" w:color="auto" w:fill="D4E4EF"/>
          </w:tcPr>
          <w:p w14:paraId="47D52827" w14:textId="77777777" w:rsidR="00377017" w:rsidRPr="00820E34" w:rsidRDefault="00924C83">
            <w:pPr>
              <w:pStyle w:val="TableParagraph"/>
              <w:spacing w:before="92"/>
              <w:ind w:right="86"/>
              <w:rPr>
                <w:b/>
                <w:color w:val="000000" w:themeColor="text1"/>
                <w:sz w:val="15"/>
              </w:rPr>
            </w:pPr>
            <w:r w:rsidRPr="00820E34">
              <w:rPr>
                <w:b/>
                <w:color w:val="000000" w:themeColor="text1"/>
                <w:w w:val="105"/>
                <w:sz w:val="15"/>
              </w:rPr>
              <w:t>-3.119.804</w:t>
            </w:r>
          </w:p>
        </w:tc>
      </w:tr>
      <w:tr w:rsidR="00820E34" w:rsidRPr="00820E34" w14:paraId="47D5282E" w14:textId="77777777">
        <w:trPr>
          <w:trHeight w:val="333"/>
        </w:trPr>
        <w:tc>
          <w:tcPr>
            <w:tcW w:w="2471" w:type="dxa"/>
            <w:vMerge w:val="restart"/>
            <w:tcBorders>
              <w:top w:val="single" w:sz="2" w:space="0" w:color="2BA3D8"/>
              <w:left w:val="single" w:sz="4" w:space="0" w:color="000000"/>
              <w:bottom w:val="single" w:sz="2" w:space="0" w:color="2BA3D8"/>
              <w:right w:val="single" w:sz="4" w:space="0" w:color="000000"/>
            </w:tcBorders>
          </w:tcPr>
          <w:p w14:paraId="47D52829" w14:textId="77777777" w:rsidR="00377017" w:rsidRPr="00820E34" w:rsidRDefault="00924C83">
            <w:pPr>
              <w:pStyle w:val="TableParagraph"/>
              <w:spacing w:before="87"/>
              <w:ind w:left="94"/>
              <w:jc w:val="left"/>
              <w:rPr>
                <w:color w:val="000000" w:themeColor="text1"/>
                <w:sz w:val="15"/>
              </w:rPr>
            </w:pPr>
            <w:r w:rsidRPr="00820E34">
              <w:rPr>
                <w:color w:val="000000" w:themeColor="text1"/>
                <w:w w:val="105"/>
                <w:sz w:val="15"/>
              </w:rPr>
              <w:t>Mutatie reserves</w:t>
            </w:r>
          </w:p>
        </w:tc>
        <w:tc>
          <w:tcPr>
            <w:tcW w:w="1654" w:type="dxa"/>
            <w:tcBorders>
              <w:top w:val="single" w:sz="2" w:space="0" w:color="2BA3D8"/>
              <w:left w:val="single" w:sz="4" w:space="0" w:color="000000"/>
              <w:bottom w:val="single" w:sz="4" w:space="0" w:color="2BA3D8"/>
              <w:right w:val="single" w:sz="4" w:space="0" w:color="000000"/>
            </w:tcBorders>
          </w:tcPr>
          <w:p w14:paraId="47D5282A" w14:textId="77777777" w:rsidR="00377017" w:rsidRPr="00820E34" w:rsidRDefault="00924C83">
            <w:pPr>
              <w:pStyle w:val="TableParagraph"/>
              <w:spacing w:before="87"/>
              <w:ind w:left="289" w:right="269"/>
              <w:jc w:val="center"/>
              <w:rPr>
                <w:color w:val="000000" w:themeColor="text1"/>
                <w:sz w:val="15"/>
              </w:rPr>
            </w:pPr>
            <w:r w:rsidRPr="00820E34">
              <w:rPr>
                <w:color w:val="000000" w:themeColor="text1"/>
                <w:w w:val="105"/>
                <w:sz w:val="15"/>
              </w:rPr>
              <w:t>Onttrekking</w:t>
            </w:r>
          </w:p>
        </w:tc>
        <w:tc>
          <w:tcPr>
            <w:tcW w:w="1654" w:type="dxa"/>
            <w:tcBorders>
              <w:top w:val="single" w:sz="2" w:space="0" w:color="2BA3D8"/>
              <w:left w:val="single" w:sz="4" w:space="0" w:color="000000"/>
              <w:bottom w:val="single" w:sz="4" w:space="0" w:color="2BA3D8"/>
              <w:right w:val="single" w:sz="4" w:space="0" w:color="000000"/>
            </w:tcBorders>
          </w:tcPr>
          <w:p w14:paraId="47D5282B" w14:textId="77777777" w:rsidR="00377017" w:rsidRPr="00820E34" w:rsidRDefault="00377017">
            <w:pPr>
              <w:pStyle w:val="TableParagraph"/>
              <w:jc w:val="left"/>
              <w:rPr>
                <w:rFonts w:ascii="Times New Roman"/>
                <w:color w:val="000000" w:themeColor="text1"/>
                <w:sz w:val="14"/>
              </w:rPr>
            </w:pPr>
          </w:p>
        </w:tc>
        <w:tc>
          <w:tcPr>
            <w:tcW w:w="1654" w:type="dxa"/>
            <w:tcBorders>
              <w:top w:val="single" w:sz="2" w:space="0" w:color="2BA3D8"/>
              <w:left w:val="single" w:sz="4" w:space="0" w:color="000000"/>
              <w:bottom w:val="single" w:sz="4" w:space="0" w:color="2BA3D8"/>
              <w:right w:val="single" w:sz="4" w:space="0" w:color="000000"/>
            </w:tcBorders>
          </w:tcPr>
          <w:p w14:paraId="47D5282C" w14:textId="77777777" w:rsidR="00377017" w:rsidRPr="00820E34" w:rsidRDefault="00924C83">
            <w:pPr>
              <w:pStyle w:val="TableParagraph"/>
              <w:spacing w:before="69"/>
              <w:ind w:right="80"/>
              <w:rPr>
                <w:rFonts w:ascii="Times New Roman"/>
                <w:color w:val="000000" w:themeColor="text1"/>
                <w:sz w:val="17"/>
              </w:rPr>
            </w:pPr>
            <w:r w:rsidRPr="00820E34">
              <w:rPr>
                <w:rFonts w:ascii="Times New Roman"/>
                <w:color w:val="000000" w:themeColor="text1"/>
                <w:sz w:val="17"/>
              </w:rPr>
              <w:t>-154.944</w:t>
            </w:r>
          </w:p>
        </w:tc>
        <w:tc>
          <w:tcPr>
            <w:tcW w:w="1659" w:type="dxa"/>
            <w:tcBorders>
              <w:top w:val="single" w:sz="2" w:space="0" w:color="2BA3D8"/>
              <w:left w:val="single" w:sz="4" w:space="0" w:color="000000"/>
              <w:bottom w:val="single" w:sz="4" w:space="0" w:color="2BA3D8"/>
              <w:right w:val="single" w:sz="4" w:space="0" w:color="000000"/>
            </w:tcBorders>
          </w:tcPr>
          <w:p w14:paraId="47D5282D" w14:textId="77777777" w:rsidR="00377017" w:rsidRPr="00820E34" w:rsidRDefault="00924C83">
            <w:pPr>
              <w:pStyle w:val="TableParagraph"/>
              <w:spacing w:before="87"/>
              <w:ind w:right="86"/>
              <w:rPr>
                <w:b/>
                <w:color w:val="000000" w:themeColor="text1"/>
                <w:sz w:val="15"/>
              </w:rPr>
            </w:pPr>
            <w:r w:rsidRPr="00820E34">
              <w:rPr>
                <w:b/>
                <w:color w:val="000000" w:themeColor="text1"/>
                <w:w w:val="105"/>
                <w:sz w:val="15"/>
              </w:rPr>
              <w:t>-154.944</w:t>
            </w:r>
          </w:p>
        </w:tc>
      </w:tr>
      <w:tr w:rsidR="00820E34" w:rsidRPr="00820E34" w14:paraId="47D52834" w14:textId="77777777">
        <w:trPr>
          <w:trHeight w:val="337"/>
        </w:trPr>
        <w:tc>
          <w:tcPr>
            <w:tcW w:w="2471" w:type="dxa"/>
            <w:vMerge/>
            <w:tcBorders>
              <w:top w:val="nil"/>
              <w:left w:val="single" w:sz="4" w:space="0" w:color="000000"/>
              <w:bottom w:val="single" w:sz="2" w:space="0" w:color="2BA3D8"/>
              <w:right w:val="single" w:sz="4" w:space="0" w:color="000000"/>
            </w:tcBorders>
          </w:tcPr>
          <w:p w14:paraId="47D5282F" w14:textId="77777777" w:rsidR="00377017" w:rsidRPr="00820E34" w:rsidRDefault="00377017">
            <w:pPr>
              <w:rPr>
                <w:color w:val="000000" w:themeColor="text1"/>
                <w:sz w:val="2"/>
                <w:szCs w:val="2"/>
              </w:rPr>
            </w:pPr>
          </w:p>
        </w:tc>
        <w:tc>
          <w:tcPr>
            <w:tcW w:w="1654" w:type="dxa"/>
            <w:tcBorders>
              <w:top w:val="single" w:sz="4" w:space="0" w:color="2BA3D8"/>
              <w:left w:val="single" w:sz="4" w:space="0" w:color="000000"/>
              <w:bottom w:val="single" w:sz="2" w:space="0" w:color="2BA3D8"/>
              <w:right w:val="single" w:sz="4" w:space="0" w:color="000000"/>
            </w:tcBorders>
          </w:tcPr>
          <w:p w14:paraId="47D52830" w14:textId="77777777" w:rsidR="00377017" w:rsidRPr="00820E34" w:rsidRDefault="00924C83">
            <w:pPr>
              <w:pStyle w:val="TableParagraph"/>
              <w:spacing w:before="90"/>
              <w:ind w:left="301" w:right="269"/>
              <w:jc w:val="center"/>
              <w:rPr>
                <w:color w:val="000000" w:themeColor="text1"/>
                <w:sz w:val="15"/>
              </w:rPr>
            </w:pPr>
            <w:r w:rsidRPr="00820E34">
              <w:rPr>
                <w:color w:val="000000" w:themeColor="text1"/>
                <w:w w:val="105"/>
                <w:sz w:val="15"/>
              </w:rPr>
              <w:t>Storting</w:t>
            </w:r>
          </w:p>
        </w:tc>
        <w:tc>
          <w:tcPr>
            <w:tcW w:w="1654" w:type="dxa"/>
            <w:tcBorders>
              <w:top w:val="single" w:sz="4" w:space="0" w:color="2BA3D8"/>
              <w:left w:val="single" w:sz="4" w:space="0" w:color="000000"/>
              <w:bottom w:val="single" w:sz="2" w:space="0" w:color="2BA3D8"/>
              <w:right w:val="single" w:sz="4" w:space="0" w:color="000000"/>
            </w:tcBorders>
          </w:tcPr>
          <w:p w14:paraId="47D52831" w14:textId="77777777" w:rsidR="00377017" w:rsidRPr="00820E34" w:rsidRDefault="00377017">
            <w:pPr>
              <w:pStyle w:val="TableParagraph"/>
              <w:jc w:val="left"/>
              <w:rPr>
                <w:rFonts w:ascii="Times New Roman"/>
                <w:color w:val="000000" w:themeColor="text1"/>
                <w:sz w:val="14"/>
              </w:rPr>
            </w:pPr>
          </w:p>
        </w:tc>
        <w:tc>
          <w:tcPr>
            <w:tcW w:w="1654" w:type="dxa"/>
            <w:tcBorders>
              <w:top w:val="single" w:sz="4" w:space="0" w:color="2BA3D8"/>
              <w:left w:val="single" w:sz="4" w:space="0" w:color="000000"/>
              <w:bottom w:val="single" w:sz="2" w:space="0" w:color="2BA3D8"/>
              <w:right w:val="single" w:sz="4" w:space="0" w:color="000000"/>
            </w:tcBorders>
          </w:tcPr>
          <w:p w14:paraId="47D52832" w14:textId="77777777" w:rsidR="00377017" w:rsidRPr="00820E34" w:rsidRDefault="00924C83">
            <w:pPr>
              <w:pStyle w:val="TableParagraph"/>
              <w:spacing w:before="72"/>
              <w:ind w:right="76"/>
              <w:rPr>
                <w:rFonts w:ascii="Times New Roman"/>
                <w:color w:val="000000" w:themeColor="text1"/>
                <w:sz w:val="17"/>
              </w:rPr>
            </w:pPr>
            <w:r w:rsidRPr="00820E34">
              <w:rPr>
                <w:rFonts w:ascii="Times New Roman"/>
                <w:color w:val="000000" w:themeColor="text1"/>
                <w:w w:val="105"/>
                <w:sz w:val="17"/>
              </w:rPr>
              <w:t>197.530</w:t>
            </w:r>
          </w:p>
        </w:tc>
        <w:tc>
          <w:tcPr>
            <w:tcW w:w="1659" w:type="dxa"/>
            <w:tcBorders>
              <w:top w:val="single" w:sz="4" w:space="0" w:color="2BA3D8"/>
              <w:left w:val="single" w:sz="4" w:space="0" w:color="000000"/>
              <w:bottom w:val="single" w:sz="2" w:space="0" w:color="2BA3D8"/>
              <w:right w:val="single" w:sz="4" w:space="0" w:color="000000"/>
            </w:tcBorders>
          </w:tcPr>
          <w:p w14:paraId="47D52833" w14:textId="77777777" w:rsidR="00377017" w:rsidRPr="00820E34" w:rsidRDefault="00924C83">
            <w:pPr>
              <w:pStyle w:val="TableParagraph"/>
              <w:spacing w:before="90"/>
              <w:ind w:right="86"/>
              <w:rPr>
                <w:b/>
                <w:color w:val="000000" w:themeColor="text1"/>
                <w:sz w:val="15"/>
              </w:rPr>
            </w:pPr>
            <w:r w:rsidRPr="00820E34">
              <w:rPr>
                <w:b/>
                <w:color w:val="000000" w:themeColor="text1"/>
                <w:w w:val="105"/>
                <w:sz w:val="15"/>
              </w:rPr>
              <w:t>197.530</w:t>
            </w:r>
          </w:p>
        </w:tc>
      </w:tr>
      <w:tr w:rsidR="00820E34" w:rsidRPr="00820E34" w14:paraId="47D5283A" w14:textId="77777777">
        <w:trPr>
          <w:trHeight w:val="336"/>
        </w:trPr>
        <w:tc>
          <w:tcPr>
            <w:tcW w:w="2471" w:type="dxa"/>
            <w:tcBorders>
              <w:top w:val="single" w:sz="2" w:space="0" w:color="2BA3D8"/>
              <w:left w:val="single" w:sz="4" w:space="0" w:color="000000"/>
              <w:bottom w:val="single" w:sz="2" w:space="0" w:color="2BA3D8"/>
              <w:right w:val="single" w:sz="4" w:space="0" w:color="000000"/>
            </w:tcBorders>
            <w:shd w:val="clear" w:color="auto" w:fill="D4E4EF"/>
          </w:tcPr>
          <w:p w14:paraId="47D52835" w14:textId="77777777" w:rsidR="00377017" w:rsidRPr="00820E34" w:rsidRDefault="00924C83">
            <w:pPr>
              <w:pStyle w:val="TableParagraph"/>
              <w:spacing w:before="93"/>
              <w:ind w:left="95"/>
              <w:jc w:val="left"/>
              <w:rPr>
                <w:b/>
                <w:color w:val="000000" w:themeColor="text1"/>
                <w:sz w:val="15"/>
              </w:rPr>
            </w:pPr>
            <w:r w:rsidRPr="00820E34">
              <w:rPr>
                <w:b/>
                <w:color w:val="000000" w:themeColor="text1"/>
                <w:w w:val="105"/>
                <w:sz w:val="15"/>
              </w:rPr>
              <w:t>Saldo</w:t>
            </w:r>
          </w:p>
        </w:tc>
        <w:tc>
          <w:tcPr>
            <w:tcW w:w="1654" w:type="dxa"/>
            <w:tcBorders>
              <w:top w:val="single" w:sz="2" w:space="0" w:color="2BA3D8"/>
              <w:left w:val="single" w:sz="4" w:space="0" w:color="000000"/>
              <w:bottom w:val="single" w:sz="2" w:space="0" w:color="2BA3D8"/>
              <w:right w:val="single" w:sz="4" w:space="0" w:color="000000"/>
            </w:tcBorders>
            <w:shd w:val="clear" w:color="auto" w:fill="D4E4EF"/>
          </w:tcPr>
          <w:p w14:paraId="47D52836" w14:textId="77777777" w:rsidR="00377017" w:rsidRPr="00820E34" w:rsidRDefault="00924C83">
            <w:pPr>
              <w:pStyle w:val="TableParagraph"/>
              <w:spacing w:before="93"/>
              <w:ind w:left="298" w:right="269"/>
              <w:jc w:val="center"/>
              <w:rPr>
                <w:b/>
                <w:color w:val="000000" w:themeColor="text1"/>
                <w:sz w:val="15"/>
              </w:rPr>
            </w:pPr>
            <w:r w:rsidRPr="00820E34">
              <w:rPr>
                <w:b/>
                <w:color w:val="000000" w:themeColor="text1"/>
                <w:w w:val="105"/>
                <w:sz w:val="15"/>
              </w:rPr>
              <w:t>Subtotaal</w:t>
            </w:r>
          </w:p>
        </w:tc>
        <w:tc>
          <w:tcPr>
            <w:tcW w:w="1654" w:type="dxa"/>
            <w:tcBorders>
              <w:top w:val="single" w:sz="2" w:space="0" w:color="2BA3D8"/>
              <w:left w:val="single" w:sz="4" w:space="0" w:color="000000"/>
              <w:bottom w:val="single" w:sz="2" w:space="0" w:color="2BA3D8"/>
              <w:right w:val="single" w:sz="4" w:space="0" w:color="000000"/>
            </w:tcBorders>
            <w:shd w:val="clear" w:color="auto" w:fill="D4E4EF"/>
          </w:tcPr>
          <w:p w14:paraId="47D52837" w14:textId="77777777" w:rsidR="00377017" w:rsidRPr="00820E34" w:rsidRDefault="00377017">
            <w:pPr>
              <w:pStyle w:val="TableParagraph"/>
              <w:jc w:val="left"/>
              <w:rPr>
                <w:rFonts w:ascii="Times New Roman"/>
                <w:color w:val="000000" w:themeColor="text1"/>
                <w:sz w:val="14"/>
              </w:rPr>
            </w:pPr>
          </w:p>
        </w:tc>
        <w:tc>
          <w:tcPr>
            <w:tcW w:w="1654" w:type="dxa"/>
            <w:tcBorders>
              <w:top w:val="single" w:sz="2" w:space="0" w:color="2BA3D8"/>
              <w:left w:val="single" w:sz="4" w:space="0" w:color="000000"/>
              <w:bottom w:val="single" w:sz="2" w:space="0" w:color="2BA3D8"/>
              <w:right w:val="single" w:sz="4" w:space="0" w:color="000000"/>
            </w:tcBorders>
            <w:shd w:val="clear" w:color="auto" w:fill="D4E4EF"/>
          </w:tcPr>
          <w:p w14:paraId="47D52838" w14:textId="77777777" w:rsidR="00377017" w:rsidRPr="00820E34" w:rsidRDefault="00924C83">
            <w:pPr>
              <w:pStyle w:val="TableParagraph"/>
              <w:spacing w:before="93"/>
              <w:ind w:right="62"/>
              <w:rPr>
                <w:b/>
                <w:color w:val="000000" w:themeColor="text1"/>
                <w:sz w:val="15"/>
              </w:rPr>
            </w:pPr>
            <w:r w:rsidRPr="00820E34">
              <w:rPr>
                <w:b/>
                <w:color w:val="000000" w:themeColor="text1"/>
                <w:w w:val="110"/>
                <w:sz w:val="15"/>
              </w:rPr>
              <w:t>42.586</w:t>
            </w:r>
          </w:p>
        </w:tc>
        <w:tc>
          <w:tcPr>
            <w:tcW w:w="1659" w:type="dxa"/>
            <w:tcBorders>
              <w:top w:val="single" w:sz="2" w:space="0" w:color="2BA3D8"/>
              <w:left w:val="single" w:sz="4" w:space="0" w:color="000000"/>
              <w:bottom w:val="single" w:sz="2" w:space="0" w:color="2BA3D8"/>
              <w:right w:val="single" w:sz="4" w:space="0" w:color="000000"/>
            </w:tcBorders>
            <w:shd w:val="clear" w:color="auto" w:fill="D4E4EF"/>
          </w:tcPr>
          <w:p w14:paraId="47D52839" w14:textId="77777777" w:rsidR="00377017" w:rsidRPr="00820E34" w:rsidRDefault="00924C83">
            <w:pPr>
              <w:pStyle w:val="TableParagraph"/>
              <w:spacing w:before="93"/>
              <w:ind w:right="83"/>
              <w:rPr>
                <w:b/>
                <w:color w:val="000000" w:themeColor="text1"/>
                <w:sz w:val="15"/>
              </w:rPr>
            </w:pPr>
            <w:r w:rsidRPr="00820E34">
              <w:rPr>
                <w:b/>
                <w:color w:val="000000" w:themeColor="text1"/>
                <w:w w:val="105"/>
                <w:sz w:val="15"/>
              </w:rPr>
              <w:t>42.586</w:t>
            </w:r>
          </w:p>
        </w:tc>
      </w:tr>
      <w:tr w:rsidR="00820E34" w:rsidRPr="00820E34" w14:paraId="47D52843" w14:textId="77777777">
        <w:trPr>
          <w:trHeight w:val="526"/>
        </w:trPr>
        <w:tc>
          <w:tcPr>
            <w:tcW w:w="2471" w:type="dxa"/>
            <w:tcBorders>
              <w:top w:val="single" w:sz="2" w:space="0" w:color="2BA3D8"/>
              <w:left w:val="single" w:sz="4" w:space="0" w:color="000000"/>
              <w:bottom w:val="single" w:sz="4" w:space="0" w:color="2BA3D8"/>
              <w:right w:val="single" w:sz="4" w:space="0" w:color="000000"/>
            </w:tcBorders>
            <w:shd w:val="clear" w:color="auto" w:fill="D4E4EF"/>
          </w:tcPr>
          <w:p w14:paraId="47D5283B" w14:textId="77777777" w:rsidR="00377017" w:rsidRPr="00820E34" w:rsidRDefault="00377017">
            <w:pPr>
              <w:pStyle w:val="TableParagraph"/>
              <w:jc w:val="left"/>
              <w:rPr>
                <w:rFonts w:ascii="Times New Roman"/>
                <w:color w:val="000000" w:themeColor="text1"/>
                <w:sz w:val="14"/>
              </w:rPr>
            </w:pPr>
          </w:p>
        </w:tc>
        <w:tc>
          <w:tcPr>
            <w:tcW w:w="1654" w:type="dxa"/>
            <w:tcBorders>
              <w:top w:val="single" w:sz="2" w:space="0" w:color="2BA3D8"/>
              <w:left w:val="single" w:sz="4" w:space="0" w:color="000000"/>
              <w:bottom w:val="single" w:sz="4" w:space="0" w:color="2BA3D8"/>
              <w:right w:val="single" w:sz="4" w:space="0" w:color="000000"/>
            </w:tcBorders>
            <w:shd w:val="clear" w:color="auto" w:fill="D4E4EF"/>
          </w:tcPr>
          <w:p w14:paraId="47D5283C" w14:textId="77777777" w:rsidR="00377017" w:rsidRPr="00820E34" w:rsidRDefault="00924C83">
            <w:pPr>
              <w:pStyle w:val="TableParagraph"/>
              <w:spacing w:before="93"/>
              <w:ind w:right="62"/>
              <w:rPr>
                <w:b/>
                <w:color w:val="000000" w:themeColor="text1"/>
                <w:sz w:val="15"/>
              </w:rPr>
            </w:pPr>
            <w:r w:rsidRPr="00820E34">
              <w:rPr>
                <w:b/>
                <w:color w:val="000000" w:themeColor="text1"/>
                <w:w w:val="110"/>
                <w:sz w:val="15"/>
              </w:rPr>
              <w:t>Saldo</w:t>
            </w:r>
            <w:r w:rsidRPr="00820E34">
              <w:rPr>
                <w:b/>
                <w:color w:val="000000" w:themeColor="text1"/>
                <w:spacing w:val="-21"/>
                <w:w w:val="110"/>
                <w:sz w:val="15"/>
              </w:rPr>
              <w:t xml:space="preserve"> </w:t>
            </w:r>
            <w:r w:rsidRPr="00820E34">
              <w:rPr>
                <w:b/>
                <w:color w:val="000000" w:themeColor="text1"/>
                <w:w w:val="110"/>
                <w:sz w:val="15"/>
              </w:rPr>
              <w:t>baten</w:t>
            </w:r>
            <w:r w:rsidRPr="00820E34">
              <w:rPr>
                <w:b/>
                <w:color w:val="000000" w:themeColor="text1"/>
                <w:spacing w:val="-21"/>
                <w:w w:val="110"/>
                <w:sz w:val="15"/>
              </w:rPr>
              <w:t xml:space="preserve"> </w:t>
            </w:r>
            <w:r w:rsidRPr="00820E34">
              <w:rPr>
                <w:b/>
                <w:color w:val="000000" w:themeColor="text1"/>
                <w:w w:val="110"/>
                <w:sz w:val="15"/>
              </w:rPr>
              <w:t>en</w:t>
            </w:r>
          </w:p>
          <w:p w14:paraId="47D5283D" w14:textId="77777777" w:rsidR="00377017" w:rsidRPr="00820E34" w:rsidRDefault="00924C83">
            <w:pPr>
              <w:pStyle w:val="TableParagraph"/>
              <w:spacing w:before="19"/>
              <w:ind w:right="69"/>
              <w:rPr>
                <w:b/>
                <w:color w:val="000000" w:themeColor="text1"/>
                <w:sz w:val="15"/>
              </w:rPr>
            </w:pPr>
            <w:r w:rsidRPr="00820E34">
              <w:rPr>
                <w:b/>
                <w:color w:val="000000" w:themeColor="text1"/>
                <w:spacing w:val="-1"/>
                <w:w w:val="105"/>
                <w:sz w:val="15"/>
              </w:rPr>
              <w:t>lasten</w:t>
            </w:r>
          </w:p>
        </w:tc>
        <w:tc>
          <w:tcPr>
            <w:tcW w:w="1654" w:type="dxa"/>
            <w:tcBorders>
              <w:top w:val="single" w:sz="2" w:space="0" w:color="2BA3D8"/>
              <w:left w:val="single" w:sz="4" w:space="0" w:color="000000"/>
              <w:bottom w:val="single" w:sz="4" w:space="0" w:color="2BA3D8"/>
              <w:right w:val="single" w:sz="4" w:space="0" w:color="000000"/>
            </w:tcBorders>
            <w:shd w:val="clear" w:color="auto" w:fill="D4E4EF"/>
          </w:tcPr>
          <w:p w14:paraId="47D5283E" w14:textId="77777777" w:rsidR="00377017" w:rsidRPr="00820E34" w:rsidRDefault="00377017">
            <w:pPr>
              <w:pStyle w:val="TableParagraph"/>
              <w:jc w:val="left"/>
              <w:rPr>
                <w:rFonts w:ascii="Times New Roman"/>
                <w:color w:val="000000" w:themeColor="text1"/>
                <w:sz w:val="14"/>
              </w:rPr>
            </w:pPr>
          </w:p>
        </w:tc>
        <w:tc>
          <w:tcPr>
            <w:tcW w:w="1654" w:type="dxa"/>
            <w:tcBorders>
              <w:top w:val="single" w:sz="2" w:space="0" w:color="2BA3D8"/>
              <w:left w:val="single" w:sz="4" w:space="0" w:color="000000"/>
              <w:bottom w:val="single" w:sz="4" w:space="0" w:color="2BA3D8"/>
              <w:right w:val="single" w:sz="4" w:space="0" w:color="000000"/>
            </w:tcBorders>
            <w:shd w:val="clear" w:color="auto" w:fill="D4E4EF"/>
          </w:tcPr>
          <w:p w14:paraId="47D5283F" w14:textId="77777777" w:rsidR="00377017" w:rsidRPr="00820E34" w:rsidRDefault="00377017">
            <w:pPr>
              <w:pStyle w:val="TableParagraph"/>
              <w:jc w:val="left"/>
              <w:rPr>
                <w:rFonts w:ascii="Times New Roman"/>
                <w:color w:val="000000" w:themeColor="text1"/>
                <w:sz w:val="14"/>
              </w:rPr>
            </w:pPr>
          </w:p>
        </w:tc>
        <w:tc>
          <w:tcPr>
            <w:tcW w:w="1659" w:type="dxa"/>
            <w:tcBorders>
              <w:top w:val="single" w:sz="2" w:space="0" w:color="2BA3D8"/>
              <w:left w:val="single" w:sz="4" w:space="0" w:color="000000"/>
              <w:bottom w:val="single" w:sz="4" w:space="0" w:color="2BA3D8"/>
              <w:right w:val="single" w:sz="4" w:space="0" w:color="000000"/>
            </w:tcBorders>
            <w:shd w:val="clear" w:color="auto" w:fill="D4E4EF"/>
          </w:tcPr>
          <w:p w14:paraId="47D52840" w14:textId="77777777" w:rsidR="00377017" w:rsidRPr="00820E34" w:rsidRDefault="00377017">
            <w:pPr>
              <w:pStyle w:val="TableParagraph"/>
              <w:jc w:val="left"/>
              <w:rPr>
                <w:color w:val="000000" w:themeColor="text1"/>
                <w:sz w:val="20"/>
              </w:rPr>
            </w:pPr>
          </w:p>
          <w:p w14:paraId="47D52841" w14:textId="77777777" w:rsidR="00377017" w:rsidRPr="00820E34" w:rsidRDefault="00377017">
            <w:pPr>
              <w:pStyle w:val="TableParagraph"/>
              <w:spacing w:before="4"/>
              <w:jc w:val="left"/>
              <w:rPr>
                <w:color w:val="000000" w:themeColor="text1"/>
                <w:sz w:val="26"/>
              </w:rPr>
            </w:pPr>
          </w:p>
          <w:p w14:paraId="47D52842" w14:textId="60ACC1D8" w:rsidR="00377017" w:rsidRPr="00820E34" w:rsidRDefault="00924C83">
            <w:pPr>
              <w:pStyle w:val="TableParagraph"/>
              <w:spacing w:line="20" w:lineRule="exact"/>
              <w:ind w:left="-9"/>
              <w:jc w:val="left"/>
              <w:rPr>
                <w:color w:val="000000" w:themeColor="text1"/>
                <w:sz w:val="2"/>
              </w:rPr>
            </w:pPr>
            <w:r w:rsidRPr="00820E34">
              <w:rPr>
                <w:noProof/>
                <w:color w:val="000000" w:themeColor="text1"/>
                <w:sz w:val="2"/>
              </w:rPr>
              <mc:AlternateContent>
                <mc:Choice Requires="wpg">
                  <w:drawing>
                    <wp:inline distT="0" distB="0" distL="0" distR="0" wp14:anchorId="47D52861" wp14:editId="026F6FCF">
                      <wp:extent cx="786765" cy="1270"/>
                      <wp:effectExtent l="10160" t="5715" r="12700" b="12065"/>
                      <wp:docPr id="16"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6765" cy="1270"/>
                                <a:chOff x="0" y="0"/>
                                <a:chExt cx="1239" cy="2"/>
                              </a:xfrm>
                            </wpg:grpSpPr>
                            <wps:wsp>
                              <wps:cNvPr id="46" name="Line 3"/>
                              <wps:cNvCnPr>
                                <a:cxnSpLocks noChangeShapeType="1"/>
                              </wps:cNvCnPr>
                              <wps:spPr bwMode="auto">
                                <a:xfrm>
                                  <a:off x="0" y="1"/>
                                  <a:ext cx="1238" cy="0"/>
                                </a:xfrm>
                                <a:prstGeom prst="line">
                                  <a:avLst/>
                                </a:prstGeom>
                                <a:noFill/>
                                <a:ln w="1270">
                                  <a:solidFill>
                                    <a:srgbClr val="2BA3D8"/>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3117B60" id="Group 2" o:spid="_x0000_s1026" alt="&quot;&quot;" style="width:61.95pt;height:.1pt;mso-position-horizontal-relative:char;mso-position-vertical-relative:line" coordsize="12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">
                      <v:line id="Line 3" o:spid="_x0000_s1027" style="position:absolute;visibility:visible;mso-wrap-style:square" from="0,1" to="1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" strokecolor="#2ba3d8" strokeweight=".1pt"/>
                      <w10:anchorlock/>
                    </v:group>
                  </w:pict>
                </mc:Fallback>
              </mc:AlternateContent>
            </w:r>
          </w:p>
        </w:tc>
      </w:tr>
    </w:tbl>
    <w:p w14:paraId="47D52844" w14:textId="77777777" w:rsidR="00377017" w:rsidRPr="00820E34" w:rsidRDefault="00377017">
      <w:pPr>
        <w:spacing w:line="20" w:lineRule="exact"/>
        <w:rPr>
          <w:color w:val="000000" w:themeColor="text1"/>
          <w:sz w:val="2"/>
        </w:rPr>
        <w:sectPr w:rsidR="00377017" w:rsidRPr="00820E34">
          <w:pgSz w:w="11910" w:h="16840"/>
          <w:pgMar w:top="1100" w:right="220" w:bottom="1360" w:left="1300" w:header="550" w:footer="1158" w:gutter="0"/>
          <w:cols w:space="708"/>
        </w:sectPr>
      </w:pPr>
    </w:p>
    <w:p w14:paraId="47D52845" w14:textId="77777777" w:rsidR="00377017" w:rsidRPr="00820E34" w:rsidRDefault="00377017">
      <w:pPr>
        <w:pStyle w:val="Plattetekst"/>
        <w:spacing w:before="4"/>
        <w:rPr>
          <w:color w:val="000000" w:themeColor="text1"/>
          <w:sz w:val="17"/>
        </w:rPr>
      </w:pPr>
    </w:p>
    <w:p w14:paraId="47D52846" w14:textId="77777777" w:rsidR="00377017" w:rsidRPr="00820E34" w:rsidRDefault="00377017">
      <w:pPr>
        <w:rPr>
          <w:color w:val="000000" w:themeColor="text1"/>
          <w:sz w:val="17"/>
        </w:rPr>
        <w:sectPr w:rsidR="00377017" w:rsidRPr="00820E34">
          <w:headerReference w:type="default" r:id="rId38"/>
          <w:footerReference w:type="default" r:id="rId39"/>
          <w:pgSz w:w="11910" w:h="16840"/>
          <w:pgMar w:top="1580" w:right="220" w:bottom="280" w:left="1300" w:header="0" w:footer="0" w:gutter="0"/>
          <w:cols w:space="708"/>
        </w:sectPr>
      </w:pPr>
    </w:p>
    <w:p w14:paraId="47D52847" w14:textId="77777777" w:rsidR="00377017" w:rsidRPr="00820E34" w:rsidRDefault="00377017">
      <w:pPr>
        <w:pStyle w:val="Plattetekst"/>
        <w:spacing w:before="4"/>
        <w:rPr>
          <w:color w:val="000000" w:themeColor="text1"/>
          <w:sz w:val="17"/>
        </w:rPr>
      </w:pPr>
    </w:p>
    <w:sectPr w:rsidR="00377017" w:rsidRPr="00820E34">
      <w:headerReference w:type="default" r:id="rId40"/>
      <w:footerReference w:type="default" r:id="rId41"/>
      <w:pgSz w:w="11910" w:h="16840"/>
      <w:pgMar w:top="1580" w:right="220" w:bottom="280" w:left="13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52886" w14:textId="77777777" w:rsidR="00924C83" w:rsidRDefault="00924C83">
      <w:r>
        <w:separator/>
      </w:r>
    </w:p>
  </w:endnote>
  <w:endnote w:type="continuationSeparator" w:id="0">
    <w:p w14:paraId="47D52888" w14:textId="77777777" w:rsidR="00924C83" w:rsidRDefault="00924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52865" w14:textId="2C6AE233" w:rsidR="00377017" w:rsidRDefault="00924C83">
    <w:pPr>
      <w:pStyle w:val="Plattetekst"/>
      <w:spacing w:line="14" w:lineRule="auto"/>
      <w:rPr>
        <w:sz w:val="20"/>
      </w:rPr>
    </w:pPr>
    <w:r>
      <w:rPr>
        <w:noProof/>
      </w:rPr>
      <mc:AlternateContent>
        <mc:Choice Requires="wps">
          <w:drawing>
            <wp:anchor distT="0" distB="0" distL="114300" distR="114300" simplePos="0" relativeHeight="249309184" behindDoc="1" locked="0" layoutInCell="1" allowOverlap="1" wp14:anchorId="47D52886" wp14:editId="1AE05D60">
              <wp:simplePos x="0" y="0"/>
              <wp:positionH relativeFrom="page">
                <wp:posOffset>3742690</wp:posOffset>
              </wp:positionH>
              <wp:positionV relativeFrom="page">
                <wp:posOffset>9822180</wp:posOffset>
              </wp:positionV>
              <wp:extent cx="93345" cy="153670"/>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528A5" w14:textId="77777777" w:rsidR="00377017" w:rsidRDefault="00924C83">
                          <w:pPr>
                            <w:spacing w:before="14"/>
                            <w:ind w:left="20"/>
                            <w:rPr>
                              <w:sz w:val="18"/>
                            </w:rPr>
                          </w:pPr>
                          <w:r>
                            <w:rPr>
                              <w:color w:val="231F1F"/>
                              <w:w w:val="106"/>
                              <w:sz w:val="18"/>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D52886" id="_x0000_t202" coordsize="21600,21600" o:spt="202" path="m,l,21600r21600,l21600,xe">
              <v:stroke joinstyle="miter"/>
              <v:path gradientshapeok="t" o:connecttype="rect"/>
            </v:shapetype>
            <v:shape id="Text Box 7" o:spid="_x0000_s1026" type="#_x0000_t202" style="position:absolute;margin-left:294.7pt;margin-top:773.4pt;width:7.35pt;height:12.1pt;z-index:-25400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" filled="f" stroked="f">
              <v:textbox inset="0,0,0,0">
                <w:txbxContent>
                  <w:p w14:paraId="47D528A5" w14:textId="77777777" w:rsidR="00377017" w:rsidRDefault="00924C83">
                    <w:pPr>
                      <w:spacing w:before="14"/>
                      <w:ind w:left="20"/>
                      <w:rPr>
                        <w:sz w:val="18"/>
                      </w:rPr>
                    </w:pPr>
                    <w:r>
                      <w:rPr>
                        <w:color w:val="231F1F"/>
                        <w:w w:val="106"/>
                        <w:sz w:val="18"/>
                      </w:rPr>
                      <w:t>3</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52877" w14:textId="77777777" w:rsidR="00377017" w:rsidRDefault="00377017">
    <w:pPr>
      <w:pStyle w:val="Platteteks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52879" w14:textId="53CD9A55" w:rsidR="00377017" w:rsidRDefault="00924C83">
    <w:pPr>
      <w:pStyle w:val="Plattetekst"/>
      <w:spacing w:line="14" w:lineRule="auto"/>
      <w:rPr>
        <w:sz w:val="20"/>
      </w:rPr>
    </w:pPr>
    <w:r>
      <w:rPr>
        <w:noProof/>
      </w:rPr>
      <mc:AlternateContent>
        <mc:Choice Requires="wps">
          <w:drawing>
            <wp:anchor distT="0" distB="0" distL="114300" distR="114300" simplePos="0" relativeHeight="249324544" behindDoc="1" locked="0" layoutInCell="1" allowOverlap="1" wp14:anchorId="47D5289F" wp14:editId="7CDA0A64">
              <wp:simplePos x="0" y="0"/>
              <wp:positionH relativeFrom="page">
                <wp:posOffset>3711575</wp:posOffset>
              </wp:positionH>
              <wp:positionV relativeFrom="page">
                <wp:posOffset>9820910</wp:posOffset>
              </wp:positionV>
              <wp:extent cx="144780" cy="1524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528AA" w14:textId="77777777" w:rsidR="00377017" w:rsidRDefault="00924C83">
                          <w:pPr>
                            <w:spacing w:before="12"/>
                            <w:ind w:left="20"/>
                            <w:rPr>
                              <w:rFonts w:ascii="Times New Roman"/>
                              <w:sz w:val="18"/>
                            </w:rPr>
                          </w:pPr>
                          <w:r>
                            <w:rPr>
                              <w:rFonts w:ascii="Times New Roman"/>
                              <w:color w:val="242121"/>
                              <w:w w:val="105"/>
                              <w:sz w:val="18"/>
                            </w:rP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D5289F" id="_x0000_t202" coordsize="21600,21600" o:spt="202" path="m,l,21600r21600,l21600,xe">
              <v:stroke joinstyle="miter"/>
              <v:path gradientshapeok="t" o:connecttype="rect"/>
            </v:shapetype>
            <v:shape id="Text Box 2" o:spid="_x0000_s1031" type="#_x0000_t202" style="position:absolute;margin-left:292.25pt;margin-top:773.3pt;width:11.4pt;height:12pt;z-index:-25399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" filled="f" stroked="f">
              <v:textbox inset="0,0,0,0">
                <w:txbxContent>
                  <w:p w14:paraId="47D528AA" w14:textId="77777777" w:rsidR="00377017" w:rsidRDefault="00924C83">
                    <w:pPr>
                      <w:spacing w:before="12"/>
                      <w:ind w:left="20"/>
                      <w:rPr>
                        <w:rFonts w:ascii="Times New Roman"/>
                        <w:sz w:val="18"/>
                      </w:rPr>
                    </w:pPr>
                    <w:r>
                      <w:rPr>
                        <w:rFonts w:ascii="Times New Roman"/>
                        <w:color w:val="242121"/>
                        <w:w w:val="105"/>
                        <w:sz w:val="18"/>
                      </w:rPr>
                      <w:t>21</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5287B" w14:textId="77777777" w:rsidR="00377017" w:rsidRDefault="00377017">
    <w:pPr>
      <w:pStyle w:val="Platteteks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5287D" w14:textId="17D39507" w:rsidR="00377017" w:rsidRDefault="00924C83">
    <w:pPr>
      <w:pStyle w:val="Plattetekst"/>
      <w:spacing w:line="14" w:lineRule="auto"/>
      <w:rPr>
        <w:sz w:val="20"/>
      </w:rPr>
    </w:pPr>
    <w:r>
      <w:rPr>
        <w:noProof/>
      </w:rPr>
      <mc:AlternateContent>
        <mc:Choice Requires="wps">
          <w:drawing>
            <wp:anchor distT="0" distB="0" distL="114300" distR="114300" simplePos="0" relativeHeight="249327616" behindDoc="1" locked="0" layoutInCell="1" allowOverlap="1" wp14:anchorId="47D528A4" wp14:editId="35083B31">
              <wp:simplePos x="0" y="0"/>
              <wp:positionH relativeFrom="page">
                <wp:posOffset>3677920</wp:posOffset>
              </wp:positionH>
              <wp:positionV relativeFrom="page">
                <wp:posOffset>9815195</wp:posOffset>
              </wp:positionV>
              <wp:extent cx="217170" cy="1714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528AB" w14:textId="77777777" w:rsidR="00377017" w:rsidRDefault="00924C83">
                          <w:pPr>
                            <w:spacing w:before="23"/>
                            <w:ind w:left="60"/>
                            <w:rPr>
                              <w:rFonts w:ascii="Courier New"/>
                              <w:sz w:val="20"/>
                            </w:rPr>
                          </w:pPr>
                          <w:r>
                            <w:fldChar w:fldCharType="begin"/>
                          </w:r>
                          <w:r>
                            <w:rPr>
                              <w:rFonts w:ascii="Courier New"/>
                              <w:color w:val="242121"/>
                              <w:sz w:val="20"/>
                            </w:rPr>
                            <w:instrText xml:space="preserve"> PAGE </w:instrText>
                          </w:r>
                          <w:r>
                            <w:fldChar w:fldCharType="separate"/>
                          </w:r>
                          <w: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D528A4" id="_x0000_t202" coordsize="21600,21600" o:spt="202" path="m,l,21600r21600,l21600,xe">
              <v:stroke joinstyle="miter"/>
              <v:path gradientshapeok="t" o:connecttype="rect"/>
            </v:shapetype>
            <v:shape id="Text Box 1" o:spid="_x0000_s1032" type="#_x0000_t202" style="position:absolute;margin-left:289.6pt;margin-top:772.85pt;width:17.1pt;height:13.5pt;z-index:-25398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" filled="f" stroked="f">
              <v:textbox inset="0,0,0,0">
                <w:txbxContent>
                  <w:p w14:paraId="47D528AB" w14:textId="77777777" w:rsidR="00377017" w:rsidRDefault="00924C83">
                    <w:pPr>
                      <w:spacing w:before="23"/>
                      <w:ind w:left="60"/>
                      <w:rPr>
                        <w:rFonts w:ascii="Courier New"/>
                        <w:sz w:val="20"/>
                      </w:rPr>
                    </w:pPr>
                    <w:r>
                      <w:fldChar w:fldCharType="begin"/>
                    </w:r>
                    <w:r>
                      <w:rPr>
                        <w:rFonts w:ascii="Courier New"/>
                        <w:color w:val="242121"/>
                        <w:sz w:val="20"/>
                      </w:rPr>
                      <w:instrText xml:space="preserve"> PAGE </w:instrText>
                    </w:r>
                    <w:r>
                      <w:fldChar w:fldCharType="separate"/>
                    </w:r>
                    <w:r>
                      <w:t>23</w:t>
                    </w:r>
                    <w: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5287F" w14:textId="77777777" w:rsidR="00377017" w:rsidRDefault="00377017">
    <w:pPr>
      <w:pStyle w:val="Plattetekst"/>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52881" w14:textId="77777777" w:rsidR="00377017" w:rsidRDefault="00377017">
    <w:pPr>
      <w:pStyle w:val="Platteteks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52867" w14:textId="77777777" w:rsidR="00377017" w:rsidRDefault="00377017">
    <w:pPr>
      <w:pStyle w:val="Platteteks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52869" w14:textId="21682CC9" w:rsidR="00377017" w:rsidRDefault="00924C83">
    <w:pPr>
      <w:pStyle w:val="Plattetekst"/>
      <w:spacing w:line="14" w:lineRule="auto"/>
      <w:rPr>
        <w:sz w:val="20"/>
      </w:rPr>
    </w:pPr>
    <w:r>
      <w:rPr>
        <w:noProof/>
      </w:rPr>
      <mc:AlternateContent>
        <mc:Choice Requires="wps">
          <w:drawing>
            <wp:anchor distT="0" distB="0" distL="114300" distR="114300" simplePos="0" relativeHeight="249312256" behindDoc="1" locked="0" layoutInCell="1" allowOverlap="1" wp14:anchorId="47D5288B" wp14:editId="286E0FFD">
              <wp:simplePos x="0" y="0"/>
              <wp:positionH relativeFrom="page">
                <wp:posOffset>3743325</wp:posOffset>
              </wp:positionH>
              <wp:positionV relativeFrom="page">
                <wp:posOffset>9827895</wp:posOffset>
              </wp:positionV>
              <wp:extent cx="91440" cy="146685"/>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528A6" w14:textId="77777777" w:rsidR="00377017" w:rsidRDefault="00924C83">
                          <w:pPr>
                            <w:spacing w:before="14"/>
                            <w:ind w:left="20"/>
                            <w:rPr>
                              <w:sz w:val="17"/>
                            </w:rPr>
                          </w:pPr>
                          <w:r>
                            <w:rPr>
                              <w:color w:val="231F1F"/>
                              <w:w w:val="109"/>
                              <w:sz w:val="17"/>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D5288B" id="_x0000_t202" coordsize="21600,21600" o:spt="202" path="m,l,21600r21600,l21600,xe">
              <v:stroke joinstyle="miter"/>
              <v:path gradientshapeok="t" o:connecttype="rect"/>
            </v:shapetype>
            <v:shape id="Text Box 6" o:spid="_x0000_s1027" type="#_x0000_t202" style="position:absolute;margin-left:294.75pt;margin-top:773.85pt;width:7.2pt;height:11.55pt;z-index:-25400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" filled="f" stroked="f">
              <v:textbox inset="0,0,0,0">
                <w:txbxContent>
                  <w:p w14:paraId="47D528A6" w14:textId="77777777" w:rsidR="00377017" w:rsidRDefault="00924C83">
                    <w:pPr>
                      <w:spacing w:before="14"/>
                      <w:ind w:left="20"/>
                      <w:rPr>
                        <w:sz w:val="17"/>
                      </w:rPr>
                    </w:pPr>
                    <w:r>
                      <w:rPr>
                        <w:color w:val="231F1F"/>
                        <w:w w:val="109"/>
                        <w:sz w:val="17"/>
                      </w:rPr>
                      <w:t>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5286B" w14:textId="77777777" w:rsidR="00377017" w:rsidRDefault="00377017">
    <w:pPr>
      <w:pStyle w:val="Platteteks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5286D" w14:textId="4B0EBF69" w:rsidR="00377017" w:rsidRDefault="00924C83">
    <w:pPr>
      <w:pStyle w:val="Plattetekst"/>
      <w:spacing w:line="14" w:lineRule="auto"/>
    </w:pPr>
    <w:r>
      <w:rPr>
        <w:noProof/>
      </w:rPr>
      <mc:AlternateContent>
        <mc:Choice Requires="wps">
          <w:drawing>
            <wp:anchor distT="0" distB="0" distL="114300" distR="114300" simplePos="0" relativeHeight="249315328" behindDoc="1" locked="0" layoutInCell="1" allowOverlap="1" wp14:anchorId="47D52890" wp14:editId="0A5A7387">
              <wp:simplePos x="0" y="0"/>
              <wp:positionH relativeFrom="page">
                <wp:posOffset>3716655</wp:posOffset>
              </wp:positionH>
              <wp:positionV relativeFrom="page">
                <wp:posOffset>9819005</wp:posOffset>
              </wp:positionV>
              <wp:extent cx="144780" cy="15684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528A7" w14:textId="77777777" w:rsidR="00377017" w:rsidRDefault="00924C83">
                          <w:pPr>
                            <w:spacing w:before="28"/>
                            <w:ind w:left="61"/>
                            <w:rPr>
                              <w:sz w:val="17"/>
                            </w:rPr>
                          </w:pPr>
                          <w:r>
                            <w:fldChar w:fldCharType="begin"/>
                          </w:r>
                          <w:r>
                            <w:rPr>
                              <w:color w:val="262121"/>
                              <w:w w:val="106"/>
                              <w:sz w:val="17"/>
                            </w:rPr>
                            <w:instrText xml:space="preserve"> PAGE </w:instrText>
                          </w:r>
                          <w:r>
                            <w:fldChar w:fldCharType="separate"/>
                          </w:r>
                          <w: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D52890" id="_x0000_t202" coordsize="21600,21600" o:spt="202" path="m,l,21600r21600,l21600,xe">
              <v:stroke joinstyle="miter"/>
              <v:path gradientshapeok="t" o:connecttype="rect"/>
            </v:shapetype>
            <v:shape id="Text Box 5" o:spid="_x0000_s1028" type="#_x0000_t202" style="position:absolute;margin-left:292.65pt;margin-top:773.15pt;width:11.4pt;height:12.35pt;z-index:-25400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" filled="f" stroked="f">
              <v:textbox inset="0,0,0,0">
                <w:txbxContent>
                  <w:p w14:paraId="47D528A7" w14:textId="77777777" w:rsidR="00377017" w:rsidRDefault="00924C83">
                    <w:pPr>
                      <w:spacing w:before="28"/>
                      <w:ind w:left="61"/>
                      <w:rPr>
                        <w:sz w:val="17"/>
                      </w:rPr>
                    </w:pPr>
                    <w:r>
                      <w:fldChar w:fldCharType="begin"/>
                    </w:r>
                    <w:r>
                      <w:rPr>
                        <w:color w:val="262121"/>
                        <w:w w:val="106"/>
                        <w:sz w:val="17"/>
                      </w:rPr>
                      <w:instrText xml:space="preserve"> PAGE </w:instrText>
                    </w:r>
                    <w:r>
                      <w:fldChar w:fldCharType="separate"/>
                    </w:r>
                    <w:r>
                      <w:t>8</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5286F" w14:textId="77777777" w:rsidR="00377017" w:rsidRDefault="00377017">
    <w:pPr>
      <w:pStyle w:val="Platteteks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52871" w14:textId="596D5D27" w:rsidR="00377017" w:rsidRDefault="00924C83">
    <w:pPr>
      <w:pStyle w:val="Plattetekst"/>
      <w:spacing w:line="14" w:lineRule="auto"/>
      <w:rPr>
        <w:sz w:val="18"/>
      </w:rPr>
    </w:pPr>
    <w:r>
      <w:rPr>
        <w:noProof/>
      </w:rPr>
      <mc:AlternateContent>
        <mc:Choice Requires="wps">
          <w:drawing>
            <wp:anchor distT="0" distB="0" distL="114300" distR="114300" simplePos="0" relativeHeight="249318400" behindDoc="1" locked="0" layoutInCell="1" allowOverlap="1" wp14:anchorId="47D52895" wp14:editId="4A527C0A">
              <wp:simplePos x="0" y="0"/>
              <wp:positionH relativeFrom="page">
                <wp:posOffset>3683635</wp:posOffset>
              </wp:positionH>
              <wp:positionV relativeFrom="page">
                <wp:posOffset>9815195</wp:posOffset>
              </wp:positionV>
              <wp:extent cx="208280" cy="15938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528A8" w14:textId="77777777" w:rsidR="00377017" w:rsidRDefault="00924C83">
                          <w:pPr>
                            <w:pStyle w:val="Plattetekst"/>
                            <w:spacing w:before="12"/>
                            <w:ind w:left="60"/>
                            <w:rPr>
                              <w:rFonts w:ascii="Times New Roman"/>
                            </w:rPr>
                          </w:pPr>
                          <w:r>
                            <w:fldChar w:fldCharType="begin"/>
                          </w:r>
                          <w:r>
                            <w:rPr>
                              <w:rFonts w:ascii="Times New Roman"/>
                              <w:color w:val="262121"/>
                              <w:w w:val="110"/>
                            </w:rPr>
                            <w:instrText xml:space="preserve"> PAGE </w:instrText>
                          </w:r>
                          <w:r>
                            <w:fldChar w:fldCharType="separate"/>
                          </w:r>
                          <w: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D52895" id="_x0000_t202" coordsize="21600,21600" o:spt="202" path="m,l,21600r21600,l21600,xe">
              <v:stroke joinstyle="miter"/>
              <v:path gradientshapeok="t" o:connecttype="rect"/>
            </v:shapetype>
            <v:shape id="Text Box 4" o:spid="_x0000_s1029" type="#_x0000_t202" style="position:absolute;margin-left:290.05pt;margin-top:772.85pt;width:16.4pt;height:12.55pt;z-index:-25399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" filled="f" stroked="f">
              <v:textbox inset="0,0,0,0">
                <w:txbxContent>
                  <w:p w14:paraId="47D528A8" w14:textId="77777777" w:rsidR="00377017" w:rsidRDefault="00924C83">
                    <w:pPr>
                      <w:pStyle w:val="Plattetekst"/>
                      <w:spacing w:before="12"/>
                      <w:ind w:left="60"/>
                      <w:rPr>
                        <w:rFonts w:ascii="Times New Roman"/>
                      </w:rPr>
                    </w:pPr>
                    <w:r>
                      <w:fldChar w:fldCharType="begin"/>
                    </w:r>
                    <w:r>
                      <w:rPr>
                        <w:rFonts w:ascii="Times New Roman"/>
                        <w:color w:val="262121"/>
                        <w:w w:val="110"/>
                      </w:rPr>
                      <w:instrText xml:space="preserve"> PAGE </w:instrText>
                    </w:r>
                    <w:r>
                      <w:fldChar w:fldCharType="separate"/>
                    </w:r>
                    <w:r>
                      <w:t>16</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52873" w14:textId="77777777" w:rsidR="00377017" w:rsidRDefault="00377017">
    <w:pPr>
      <w:pStyle w:val="Platteteks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52875" w14:textId="6BD5CD84" w:rsidR="00377017" w:rsidRDefault="00924C83">
    <w:pPr>
      <w:pStyle w:val="Plattetekst"/>
      <w:spacing w:line="14" w:lineRule="auto"/>
      <w:rPr>
        <w:sz w:val="20"/>
      </w:rPr>
    </w:pPr>
    <w:r>
      <w:rPr>
        <w:noProof/>
      </w:rPr>
      <mc:AlternateContent>
        <mc:Choice Requires="wps">
          <w:drawing>
            <wp:anchor distT="0" distB="0" distL="114300" distR="114300" simplePos="0" relativeHeight="249321472" behindDoc="1" locked="0" layoutInCell="1" allowOverlap="1" wp14:anchorId="47D5289A" wp14:editId="2B18A745">
              <wp:simplePos x="0" y="0"/>
              <wp:positionH relativeFrom="page">
                <wp:posOffset>3709035</wp:posOffset>
              </wp:positionH>
              <wp:positionV relativeFrom="page">
                <wp:posOffset>9815195</wp:posOffset>
              </wp:positionV>
              <wp:extent cx="157480" cy="15938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528A9" w14:textId="77777777" w:rsidR="00377017" w:rsidRDefault="00924C83">
                          <w:pPr>
                            <w:pStyle w:val="Plattetekst"/>
                            <w:spacing w:before="12"/>
                            <w:ind w:left="20"/>
                            <w:rPr>
                              <w:rFonts w:ascii="Times New Roman"/>
                            </w:rPr>
                          </w:pPr>
                          <w:r>
                            <w:rPr>
                              <w:rFonts w:ascii="Times New Roman"/>
                              <w:color w:val="242121"/>
                              <w:w w:val="110"/>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D5289A" id="_x0000_t202" coordsize="21600,21600" o:spt="202" path="m,l,21600r21600,l21600,xe">
              <v:stroke joinstyle="miter"/>
              <v:path gradientshapeok="t" o:connecttype="rect"/>
            </v:shapetype>
            <v:shape id="Text Box 3" o:spid="_x0000_s1030" type="#_x0000_t202" style="position:absolute;margin-left:292.05pt;margin-top:772.85pt;width:12.4pt;height:12.55pt;z-index:-25399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" filled="f" stroked="f">
              <v:textbox inset="0,0,0,0">
                <w:txbxContent>
                  <w:p w14:paraId="47D528A9" w14:textId="77777777" w:rsidR="00377017" w:rsidRDefault="00924C83">
                    <w:pPr>
                      <w:pStyle w:val="Plattetekst"/>
                      <w:spacing w:before="12"/>
                      <w:ind w:left="20"/>
                      <w:rPr>
                        <w:rFonts w:ascii="Times New Roman"/>
                      </w:rPr>
                    </w:pPr>
                    <w:r>
                      <w:rPr>
                        <w:rFonts w:ascii="Times New Roman"/>
                        <w:color w:val="242121"/>
                        <w:w w:val="110"/>
                      </w:rPr>
                      <w:t>19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52882" w14:textId="77777777" w:rsidR="00924C83" w:rsidRDefault="00924C83">
      <w:r>
        <w:separator/>
      </w:r>
    </w:p>
  </w:footnote>
  <w:footnote w:type="continuationSeparator" w:id="0">
    <w:p w14:paraId="47D52884" w14:textId="77777777" w:rsidR="00924C83" w:rsidRDefault="00924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C74E0" w14:textId="3C41722E" w:rsidR="00D54D85" w:rsidRDefault="00D54D85" w:rsidP="00D54D85">
    <w:pPr>
      <w:pStyle w:val="Koptekst"/>
      <w:jc w:val="right"/>
    </w:pPr>
    <w:r>
      <w:rPr>
        <w:noProof/>
      </w:rPr>
      <w:drawing>
        <wp:inline distT="0" distB="0" distL="0" distR="0" wp14:anchorId="75B89990" wp14:editId="72DC8145">
          <wp:extent cx="1619250" cy="1360170"/>
          <wp:effectExtent l="0" t="0" r="0" b="0"/>
          <wp:docPr id="29" name="Afbeelding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Afbeelding 29">
                    <a:extLst>
                      <a:ext uri="{C183D7F6-B498-43B3-948B-1728B52AA6E4}">
                        <adec:decorative xmlns:adec="http://schemas.microsoft.com/office/drawing/2017/decorative" val="1"/>
                      </a:ext>
                    </a:extLst>
                  </pic:cNvPr>
                  <pic:cNvPicPr>
                    <a:picLocks/>
                  </pic:cNvPicPr>
                </pic:nvPicPr>
                <pic:blipFill>
                  <a:blip r:embed="rId1" cstate="print"/>
                  <a:stretch>
                    <a:fillRect/>
                  </a:stretch>
                </pic:blipFill>
                <pic:spPr>
                  <a:xfrm>
                    <a:off x="0" y="0"/>
                    <a:ext cx="1619250" cy="1360170"/>
                  </a:xfrm>
                  <a:prstGeom prst="rect">
                    <a:avLst/>
                  </a:prstGeom>
                </pic:spPr>
              </pic:pic>
            </a:graphicData>
          </a:graphic>
        </wp:inline>
      </w:drawing>
    </w:r>
  </w:p>
  <w:p w14:paraId="744645D9" w14:textId="77777777" w:rsidR="00D54D85" w:rsidRDefault="00D54D85">
    <w:pPr>
      <w:pStyle w:val="Kopteks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52872" w14:textId="77777777" w:rsidR="00377017" w:rsidRDefault="00924C83">
    <w:pPr>
      <w:pStyle w:val="Plattetekst"/>
      <w:spacing w:line="14" w:lineRule="auto"/>
      <w:rPr>
        <w:sz w:val="20"/>
      </w:rPr>
    </w:pPr>
    <w:r>
      <w:rPr>
        <w:noProof/>
      </w:rPr>
      <w:drawing>
        <wp:anchor distT="0" distB="0" distL="0" distR="0" simplePos="0" relativeHeight="249319424" behindDoc="1" locked="0" layoutInCell="1" allowOverlap="1" wp14:anchorId="47D52896" wp14:editId="02C376F2">
          <wp:simplePos x="0" y="0"/>
          <wp:positionH relativeFrom="page">
            <wp:posOffset>6083807</wp:posOffset>
          </wp:positionH>
          <wp:positionV relativeFrom="page">
            <wp:posOffset>348995</wp:posOffset>
          </wp:positionV>
          <wp:extent cx="1188720" cy="358139"/>
          <wp:effectExtent l="0" t="0" r="0" b="0"/>
          <wp:wrapNone/>
          <wp:docPr id="19" name="image2.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2.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188720" cy="358139"/>
                  </a:xfrm>
                  <a:prstGeom prst="rect">
                    <a:avLst/>
                  </a:prstGeom>
                </pic:spPr>
              </pic:pic>
            </a:graphicData>
          </a:graphic>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52874" w14:textId="77777777" w:rsidR="00377017" w:rsidRDefault="00924C83">
    <w:pPr>
      <w:pStyle w:val="Plattetekst"/>
      <w:spacing w:line="14" w:lineRule="auto"/>
      <w:rPr>
        <w:sz w:val="20"/>
      </w:rPr>
    </w:pPr>
    <w:r>
      <w:rPr>
        <w:noProof/>
      </w:rPr>
      <w:drawing>
        <wp:anchor distT="0" distB="0" distL="0" distR="0" simplePos="0" relativeHeight="249320448" behindDoc="1" locked="0" layoutInCell="1" allowOverlap="1" wp14:anchorId="47D52898" wp14:editId="1FB6C61B">
          <wp:simplePos x="0" y="0"/>
          <wp:positionH relativeFrom="page">
            <wp:posOffset>6083808</wp:posOffset>
          </wp:positionH>
          <wp:positionV relativeFrom="page">
            <wp:posOffset>348996</wp:posOffset>
          </wp:positionV>
          <wp:extent cx="1188719" cy="358139"/>
          <wp:effectExtent l="0" t="0" r="0" b="0"/>
          <wp:wrapNone/>
          <wp:docPr id="21" name="image2.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188719" cy="358139"/>
                  </a:xfrm>
                  <a:prstGeom prst="rect">
                    <a:avLst/>
                  </a:prstGeom>
                </pic:spPr>
              </pic:pic>
            </a:graphicData>
          </a:graphic>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52876" w14:textId="77777777" w:rsidR="00377017" w:rsidRDefault="00924C83">
    <w:pPr>
      <w:pStyle w:val="Plattetekst"/>
      <w:spacing w:line="14" w:lineRule="auto"/>
      <w:rPr>
        <w:sz w:val="20"/>
      </w:rPr>
    </w:pPr>
    <w:r>
      <w:rPr>
        <w:noProof/>
      </w:rPr>
      <w:drawing>
        <wp:anchor distT="0" distB="0" distL="0" distR="0" simplePos="0" relativeHeight="249322496" behindDoc="1" locked="0" layoutInCell="1" allowOverlap="1" wp14:anchorId="47D5289B" wp14:editId="016CA1B4">
          <wp:simplePos x="0" y="0"/>
          <wp:positionH relativeFrom="page">
            <wp:posOffset>6083807</wp:posOffset>
          </wp:positionH>
          <wp:positionV relativeFrom="page">
            <wp:posOffset>348995</wp:posOffset>
          </wp:positionV>
          <wp:extent cx="1188720" cy="358139"/>
          <wp:effectExtent l="0" t="0" r="0" b="0"/>
          <wp:wrapNone/>
          <wp:docPr id="23" name="image2.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188720" cy="358139"/>
                  </a:xfrm>
                  <a:prstGeom prst="rect">
                    <a:avLst/>
                  </a:prstGeom>
                </pic:spPr>
              </pic:pic>
            </a:graphicData>
          </a:graphic>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52878" w14:textId="77777777" w:rsidR="00377017" w:rsidRDefault="00924C83">
    <w:pPr>
      <w:pStyle w:val="Plattetekst"/>
      <w:spacing w:line="14" w:lineRule="auto"/>
      <w:rPr>
        <w:sz w:val="20"/>
      </w:rPr>
    </w:pPr>
    <w:r>
      <w:rPr>
        <w:noProof/>
      </w:rPr>
      <w:drawing>
        <wp:anchor distT="0" distB="0" distL="0" distR="0" simplePos="0" relativeHeight="249323520" behindDoc="1" locked="0" layoutInCell="1" allowOverlap="1" wp14:anchorId="47D5289D" wp14:editId="3F84157C">
          <wp:simplePos x="0" y="0"/>
          <wp:positionH relativeFrom="page">
            <wp:posOffset>6089336</wp:posOffset>
          </wp:positionH>
          <wp:positionV relativeFrom="page">
            <wp:posOffset>341764</wp:posOffset>
          </wp:positionV>
          <wp:extent cx="1199553" cy="366177"/>
          <wp:effectExtent l="0" t="0" r="0" b="0"/>
          <wp:wrapNone/>
          <wp:docPr id="27" name="image4.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4.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199553" cy="366177"/>
                  </a:xfrm>
                  <a:prstGeom prst="rect">
                    <a:avLst/>
                  </a:prstGeom>
                </pic:spPr>
              </pic:pic>
            </a:graphicData>
          </a:graphic>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5287A" w14:textId="77777777" w:rsidR="00377017" w:rsidRDefault="00924C83">
    <w:pPr>
      <w:pStyle w:val="Plattetekst"/>
      <w:spacing w:line="14" w:lineRule="auto"/>
      <w:rPr>
        <w:sz w:val="20"/>
      </w:rPr>
    </w:pPr>
    <w:r>
      <w:rPr>
        <w:noProof/>
      </w:rPr>
      <w:drawing>
        <wp:anchor distT="0" distB="0" distL="0" distR="0" simplePos="0" relativeHeight="249325568" behindDoc="1" locked="0" layoutInCell="1" allowOverlap="1" wp14:anchorId="47D528A0" wp14:editId="3F1411FF">
          <wp:simplePos x="0" y="0"/>
          <wp:positionH relativeFrom="page">
            <wp:posOffset>6083807</wp:posOffset>
          </wp:positionH>
          <wp:positionV relativeFrom="page">
            <wp:posOffset>348995</wp:posOffset>
          </wp:positionV>
          <wp:extent cx="1188720" cy="358139"/>
          <wp:effectExtent l="0" t="0" r="0" b="0"/>
          <wp:wrapNone/>
          <wp:docPr id="33" name="image2.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188720" cy="358139"/>
                  </a:xfrm>
                  <a:prstGeom prst="rect">
                    <a:avLst/>
                  </a:prstGeom>
                </pic:spPr>
              </pic:pic>
            </a:graphicData>
          </a:graphic>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5287C" w14:textId="77777777" w:rsidR="00377017" w:rsidRDefault="00924C83">
    <w:pPr>
      <w:pStyle w:val="Plattetekst"/>
      <w:spacing w:line="14" w:lineRule="auto"/>
      <w:rPr>
        <w:sz w:val="20"/>
      </w:rPr>
    </w:pPr>
    <w:r>
      <w:rPr>
        <w:noProof/>
      </w:rPr>
      <w:drawing>
        <wp:anchor distT="0" distB="0" distL="0" distR="0" simplePos="0" relativeHeight="249326592" behindDoc="1" locked="0" layoutInCell="1" allowOverlap="1" wp14:anchorId="47D528A2" wp14:editId="5A296E0B">
          <wp:simplePos x="0" y="0"/>
          <wp:positionH relativeFrom="page">
            <wp:posOffset>6083808</wp:posOffset>
          </wp:positionH>
          <wp:positionV relativeFrom="page">
            <wp:posOffset>348996</wp:posOffset>
          </wp:positionV>
          <wp:extent cx="1188719" cy="358139"/>
          <wp:effectExtent l="0" t="0" r="0" b="0"/>
          <wp:wrapNone/>
          <wp:docPr id="37" name="image2.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188719" cy="358139"/>
                  </a:xfrm>
                  <a:prstGeom prst="rect">
                    <a:avLst/>
                  </a:prstGeom>
                </pic:spPr>
              </pic:pic>
            </a:graphicData>
          </a:graphic>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5287E" w14:textId="77777777" w:rsidR="00377017" w:rsidRDefault="00377017">
    <w:pPr>
      <w:pStyle w:val="Plattetekst"/>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52880" w14:textId="77777777" w:rsidR="00377017" w:rsidRDefault="00377017">
    <w:pPr>
      <w:pStyle w:val="Platteteks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52863" w14:textId="77777777" w:rsidR="00377017" w:rsidRDefault="00924C83">
    <w:pPr>
      <w:pStyle w:val="Plattetekst"/>
      <w:spacing w:line="14" w:lineRule="auto"/>
      <w:rPr>
        <w:sz w:val="20"/>
      </w:rPr>
    </w:pPr>
    <w:r>
      <w:rPr>
        <w:noProof/>
      </w:rPr>
      <w:drawing>
        <wp:anchor distT="0" distB="0" distL="0" distR="0" simplePos="0" relativeHeight="249307136" behindDoc="1" locked="0" layoutInCell="1" allowOverlap="1" wp14:anchorId="47D52882" wp14:editId="1B31AE84">
          <wp:simplePos x="0" y="0"/>
          <wp:positionH relativeFrom="page">
            <wp:posOffset>6083808</wp:posOffset>
          </wp:positionH>
          <wp:positionV relativeFrom="page">
            <wp:posOffset>348996</wp:posOffset>
          </wp:positionV>
          <wp:extent cx="1188719" cy="358139"/>
          <wp:effectExtent l="0" t="0" r="0" b="0"/>
          <wp:wrapNone/>
          <wp:docPr id="3" name="image2.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188719" cy="35813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52864" w14:textId="77777777" w:rsidR="00377017" w:rsidRDefault="00924C83">
    <w:pPr>
      <w:pStyle w:val="Plattetekst"/>
      <w:spacing w:line="14" w:lineRule="auto"/>
      <w:rPr>
        <w:sz w:val="20"/>
      </w:rPr>
    </w:pPr>
    <w:r>
      <w:rPr>
        <w:noProof/>
      </w:rPr>
      <w:drawing>
        <wp:anchor distT="0" distB="0" distL="0" distR="0" simplePos="0" relativeHeight="249308160" behindDoc="1" locked="0" layoutInCell="1" allowOverlap="1" wp14:anchorId="47D52884" wp14:editId="57709DDE">
          <wp:simplePos x="0" y="0"/>
          <wp:positionH relativeFrom="page">
            <wp:posOffset>6083808</wp:posOffset>
          </wp:positionH>
          <wp:positionV relativeFrom="page">
            <wp:posOffset>348996</wp:posOffset>
          </wp:positionV>
          <wp:extent cx="1188719" cy="358139"/>
          <wp:effectExtent l="0" t="0" r="0" b="0"/>
          <wp:wrapNone/>
          <wp:docPr id="5" name="image2.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188719" cy="358139"/>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52866" w14:textId="77777777" w:rsidR="00377017" w:rsidRDefault="00924C83">
    <w:pPr>
      <w:pStyle w:val="Plattetekst"/>
      <w:spacing w:line="14" w:lineRule="auto"/>
      <w:rPr>
        <w:sz w:val="20"/>
      </w:rPr>
    </w:pPr>
    <w:r>
      <w:rPr>
        <w:noProof/>
      </w:rPr>
      <w:drawing>
        <wp:anchor distT="0" distB="0" distL="0" distR="0" simplePos="0" relativeHeight="249310208" behindDoc="1" locked="0" layoutInCell="1" allowOverlap="1" wp14:anchorId="47D52887" wp14:editId="5C00B46D">
          <wp:simplePos x="0" y="0"/>
          <wp:positionH relativeFrom="page">
            <wp:posOffset>6083807</wp:posOffset>
          </wp:positionH>
          <wp:positionV relativeFrom="page">
            <wp:posOffset>348995</wp:posOffset>
          </wp:positionV>
          <wp:extent cx="1188720" cy="358139"/>
          <wp:effectExtent l="0" t="0" r="0" b="0"/>
          <wp:wrapNone/>
          <wp:docPr id="7" name="image2.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188720" cy="358139"/>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52868" w14:textId="77777777" w:rsidR="00377017" w:rsidRDefault="00924C83">
    <w:pPr>
      <w:pStyle w:val="Plattetekst"/>
      <w:spacing w:line="14" w:lineRule="auto"/>
      <w:rPr>
        <w:sz w:val="20"/>
      </w:rPr>
    </w:pPr>
    <w:r>
      <w:rPr>
        <w:noProof/>
      </w:rPr>
      <w:drawing>
        <wp:anchor distT="0" distB="0" distL="0" distR="0" simplePos="0" relativeHeight="249311232" behindDoc="1" locked="0" layoutInCell="1" allowOverlap="1" wp14:anchorId="47D52889" wp14:editId="16652ADD">
          <wp:simplePos x="0" y="0"/>
          <wp:positionH relativeFrom="page">
            <wp:posOffset>6083808</wp:posOffset>
          </wp:positionH>
          <wp:positionV relativeFrom="page">
            <wp:posOffset>348996</wp:posOffset>
          </wp:positionV>
          <wp:extent cx="1188719" cy="358139"/>
          <wp:effectExtent l="0" t="0" r="0" b="0"/>
          <wp:wrapNone/>
          <wp:docPr id="9" name="image2.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188719" cy="358139"/>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5286A" w14:textId="77777777" w:rsidR="00377017" w:rsidRDefault="00924C83">
    <w:pPr>
      <w:pStyle w:val="Plattetekst"/>
      <w:spacing w:line="14" w:lineRule="auto"/>
      <w:rPr>
        <w:sz w:val="20"/>
      </w:rPr>
    </w:pPr>
    <w:r>
      <w:rPr>
        <w:noProof/>
      </w:rPr>
      <w:drawing>
        <wp:anchor distT="0" distB="0" distL="0" distR="0" simplePos="0" relativeHeight="249313280" behindDoc="1" locked="0" layoutInCell="1" allowOverlap="1" wp14:anchorId="47D5288C" wp14:editId="184E9801">
          <wp:simplePos x="0" y="0"/>
          <wp:positionH relativeFrom="page">
            <wp:posOffset>6083807</wp:posOffset>
          </wp:positionH>
          <wp:positionV relativeFrom="page">
            <wp:posOffset>348995</wp:posOffset>
          </wp:positionV>
          <wp:extent cx="1188720" cy="358139"/>
          <wp:effectExtent l="0" t="0" r="0" b="0"/>
          <wp:wrapNone/>
          <wp:docPr id="11" name="image2.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188720" cy="358139"/>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5286C" w14:textId="77777777" w:rsidR="00377017" w:rsidRDefault="00924C83">
    <w:pPr>
      <w:pStyle w:val="Plattetekst"/>
      <w:spacing w:line="14" w:lineRule="auto"/>
      <w:rPr>
        <w:sz w:val="20"/>
      </w:rPr>
    </w:pPr>
    <w:r>
      <w:rPr>
        <w:noProof/>
      </w:rPr>
      <w:drawing>
        <wp:anchor distT="0" distB="0" distL="0" distR="0" simplePos="0" relativeHeight="249314304" behindDoc="1" locked="0" layoutInCell="1" allowOverlap="1" wp14:anchorId="47D5288E" wp14:editId="000343D9">
          <wp:simplePos x="0" y="0"/>
          <wp:positionH relativeFrom="page">
            <wp:posOffset>6083808</wp:posOffset>
          </wp:positionH>
          <wp:positionV relativeFrom="page">
            <wp:posOffset>348996</wp:posOffset>
          </wp:positionV>
          <wp:extent cx="1188719" cy="358139"/>
          <wp:effectExtent l="0" t="0" r="0" b="0"/>
          <wp:wrapNone/>
          <wp:docPr id="13" name="image2.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188719" cy="358139"/>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5286E" w14:textId="77777777" w:rsidR="00377017" w:rsidRDefault="00924C83">
    <w:pPr>
      <w:pStyle w:val="Plattetekst"/>
      <w:spacing w:line="14" w:lineRule="auto"/>
      <w:rPr>
        <w:sz w:val="20"/>
      </w:rPr>
    </w:pPr>
    <w:r>
      <w:rPr>
        <w:noProof/>
      </w:rPr>
      <w:drawing>
        <wp:anchor distT="0" distB="0" distL="0" distR="0" simplePos="0" relativeHeight="249316352" behindDoc="1" locked="0" layoutInCell="1" allowOverlap="1" wp14:anchorId="47D52891" wp14:editId="2C32B25B">
          <wp:simplePos x="0" y="0"/>
          <wp:positionH relativeFrom="page">
            <wp:posOffset>6083807</wp:posOffset>
          </wp:positionH>
          <wp:positionV relativeFrom="page">
            <wp:posOffset>348995</wp:posOffset>
          </wp:positionV>
          <wp:extent cx="1188720" cy="358139"/>
          <wp:effectExtent l="0" t="0" r="0" b="0"/>
          <wp:wrapNone/>
          <wp:docPr id="15" name="image2.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2.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188720" cy="358139"/>
                  </a:xfrm>
                  <a:prstGeom prst="rect">
                    <a:avLst/>
                  </a:prstGeom>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52870" w14:textId="77777777" w:rsidR="00377017" w:rsidRDefault="00924C83">
    <w:pPr>
      <w:pStyle w:val="Plattetekst"/>
      <w:spacing w:line="14" w:lineRule="auto"/>
      <w:rPr>
        <w:sz w:val="20"/>
      </w:rPr>
    </w:pPr>
    <w:r>
      <w:rPr>
        <w:noProof/>
      </w:rPr>
      <w:drawing>
        <wp:anchor distT="0" distB="0" distL="0" distR="0" simplePos="0" relativeHeight="249317376" behindDoc="1" locked="0" layoutInCell="1" allowOverlap="1" wp14:anchorId="47D52893" wp14:editId="4E603A67">
          <wp:simplePos x="0" y="0"/>
          <wp:positionH relativeFrom="page">
            <wp:posOffset>6083808</wp:posOffset>
          </wp:positionH>
          <wp:positionV relativeFrom="page">
            <wp:posOffset>348996</wp:posOffset>
          </wp:positionV>
          <wp:extent cx="1188719" cy="358139"/>
          <wp:effectExtent l="0" t="0" r="0" b="0"/>
          <wp:wrapNone/>
          <wp:docPr id="17" name="image2.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2.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188719" cy="35813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06BEA"/>
    <w:multiLevelType w:val="multilevel"/>
    <w:tmpl w:val="76D0661C"/>
    <w:lvl w:ilvl="0">
      <w:start w:val="4"/>
      <w:numFmt w:val="decimal"/>
      <w:lvlText w:val="%1"/>
      <w:lvlJc w:val="left"/>
      <w:pPr>
        <w:ind w:left="391" w:hanging="269"/>
        <w:jc w:val="left"/>
      </w:pPr>
      <w:rPr>
        <w:rFonts w:ascii="Arial" w:eastAsia="Arial" w:hAnsi="Arial" w:cs="Arial" w:hint="default"/>
        <w:b/>
        <w:bCs/>
        <w:color w:val="2AA3D8"/>
        <w:w w:val="105"/>
        <w:sz w:val="27"/>
        <w:szCs w:val="27"/>
      </w:rPr>
    </w:lvl>
    <w:lvl w:ilvl="1">
      <w:start w:val="1"/>
      <w:numFmt w:val="decimal"/>
      <w:lvlText w:val="%1.%2"/>
      <w:lvlJc w:val="left"/>
      <w:pPr>
        <w:ind w:left="540" w:hanging="417"/>
        <w:jc w:val="left"/>
      </w:pPr>
      <w:rPr>
        <w:rFonts w:hint="default"/>
        <w:b/>
        <w:bCs/>
        <w:spacing w:val="-1"/>
        <w:w w:val="104"/>
      </w:rPr>
    </w:lvl>
    <w:lvl w:ilvl="2">
      <w:numFmt w:val="bullet"/>
      <w:lvlText w:val="•"/>
      <w:lvlJc w:val="left"/>
      <w:pPr>
        <w:ind w:left="1634" w:hanging="417"/>
      </w:pPr>
      <w:rPr>
        <w:rFonts w:hint="default"/>
      </w:rPr>
    </w:lvl>
    <w:lvl w:ilvl="3">
      <w:numFmt w:val="bullet"/>
      <w:lvlText w:val="•"/>
      <w:lvlJc w:val="left"/>
      <w:pPr>
        <w:ind w:left="2728" w:hanging="417"/>
      </w:pPr>
      <w:rPr>
        <w:rFonts w:hint="default"/>
      </w:rPr>
    </w:lvl>
    <w:lvl w:ilvl="4">
      <w:numFmt w:val="bullet"/>
      <w:lvlText w:val="•"/>
      <w:lvlJc w:val="left"/>
      <w:pPr>
        <w:ind w:left="3822" w:hanging="417"/>
      </w:pPr>
      <w:rPr>
        <w:rFonts w:hint="default"/>
      </w:rPr>
    </w:lvl>
    <w:lvl w:ilvl="5">
      <w:numFmt w:val="bullet"/>
      <w:lvlText w:val="•"/>
      <w:lvlJc w:val="left"/>
      <w:pPr>
        <w:ind w:left="4916" w:hanging="417"/>
      </w:pPr>
      <w:rPr>
        <w:rFonts w:hint="default"/>
      </w:rPr>
    </w:lvl>
    <w:lvl w:ilvl="6">
      <w:numFmt w:val="bullet"/>
      <w:lvlText w:val="•"/>
      <w:lvlJc w:val="left"/>
      <w:pPr>
        <w:ind w:left="6010" w:hanging="417"/>
      </w:pPr>
      <w:rPr>
        <w:rFonts w:hint="default"/>
      </w:rPr>
    </w:lvl>
    <w:lvl w:ilvl="7">
      <w:numFmt w:val="bullet"/>
      <w:lvlText w:val="•"/>
      <w:lvlJc w:val="left"/>
      <w:pPr>
        <w:ind w:left="7104" w:hanging="417"/>
      </w:pPr>
      <w:rPr>
        <w:rFonts w:hint="default"/>
      </w:rPr>
    </w:lvl>
    <w:lvl w:ilvl="8">
      <w:numFmt w:val="bullet"/>
      <w:lvlText w:val="•"/>
      <w:lvlJc w:val="left"/>
      <w:pPr>
        <w:ind w:left="8198" w:hanging="417"/>
      </w:pPr>
      <w:rPr>
        <w:rFonts w:hint="default"/>
      </w:rPr>
    </w:lvl>
  </w:abstractNum>
  <w:abstractNum w:abstractNumId="1" w15:restartNumberingAfterBreak="0">
    <w:nsid w:val="0F6C4ABB"/>
    <w:multiLevelType w:val="hybridMultilevel"/>
    <w:tmpl w:val="56EC34DC"/>
    <w:lvl w:ilvl="0" w:tplc="68143B9C">
      <w:numFmt w:val="bullet"/>
      <w:lvlText w:val="•"/>
      <w:lvlJc w:val="left"/>
      <w:pPr>
        <w:ind w:left="350" w:hanging="227"/>
      </w:pPr>
      <w:rPr>
        <w:rFonts w:hint="default"/>
        <w:w w:val="110"/>
      </w:rPr>
    </w:lvl>
    <w:lvl w:ilvl="1" w:tplc="35AA0FFE">
      <w:numFmt w:val="bullet"/>
      <w:lvlText w:val="•"/>
      <w:lvlJc w:val="left"/>
      <w:pPr>
        <w:ind w:left="1362" w:hanging="227"/>
      </w:pPr>
      <w:rPr>
        <w:rFonts w:hint="default"/>
      </w:rPr>
    </w:lvl>
    <w:lvl w:ilvl="2" w:tplc="E46C93B6">
      <w:numFmt w:val="bullet"/>
      <w:lvlText w:val="•"/>
      <w:lvlJc w:val="left"/>
      <w:pPr>
        <w:ind w:left="2365" w:hanging="227"/>
      </w:pPr>
      <w:rPr>
        <w:rFonts w:hint="default"/>
      </w:rPr>
    </w:lvl>
    <w:lvl w:ilvl="3" w:tplc="37449DE4">
      <w:numFmt w:val="bullet"/>
      <w:lvlText w:val="•"/>
      <w:lvlJc w:val="left"/>
      <w:pPr>
        <w:ind w:left="3367" w:hanging="227"/>
      </w:pPr>
      <w:rPr>
        <w:rFonts w:hint="default"/>
      </w:rPr>
    </w:lvl>
    <w:lvl w:ilvl="4" w:tplc="DD4423E6">
      <w:numFmt w:val="bullet"/>
      <w:lvlText w:val="•"/>
      <w:lvlJc w:val="left"/>
      <w:pPr>
        <w:ind w:left="4370" w:hanging="227"/>
      </w:pPr>
      <w:rPr>
        <w:rFonts w:hint="default"/>
      </w:rPr>
    </w:lvl>
    <w:lvl w:ilvl="5" w:tplc="81FE4C9C">
      <w:numFmt w:val="bullet"/>
      <w:lvlText w:val="•"/>
      <w:lvlJc w:val="left"/>
      <w:pPr>
        <w:ind w:left="5373" w:hanging="227"/>
      </w:pPr>
      <w:rPr>
        <w:rFonts w:hint="default"/>
      </w:rPr>
    </w:lvl>
    <w:lvl w:ilvl="6" w:tplc="5EB81128">
      <w:numFmt w:val="bullet"/>
      <w:lvlText w:val="•"/>
      <w:lvlJc w:val="left"/>
      <w:pPr>
        <w:ind w:left="6375" w:hanging="227"/>
      </w:pPr>
      <w:rPr>
        <w:rFonts w:hint="default"/>
      </w:rPr>
    </w:lvl>
    <w:lvl w:ilvl="7" w:tplc="A4561534">
      <w:numFmt w:val="bullet"/>
      <w:lvlText w:val="•"/>
      <w:lvlJc w:val="left"/>
      <w:pPr>
        <w:ind w:left="7378" w:hanging="227"/>
      </w:pPr>
      <w:rPr>
        <w:rFonts w:hint="default"/>
      </w:rPr>
    </w:lvl>
    <w:lvl w:ilvl="8" w:tplc="B3844ED8">
      <w:numFmt w:val="bullet"/>
      <w:lvlText w:val="•"/>
      <w:lvlJc w:val="left"/>
      <w:pPr>
        <w:ind w:left="8381" w:hanging="227"/>
      </w:pPr>
      <w:rPr>
        <w:rFonts w:hint="default"/>
      </w:rPr>
    </w:lvl>
  </w:abstractNum>
  <w:abstractNum w:abstractNumId="2" w15:restartNumberingAfterBreak="0">
    <w:nsid w:val="15A935D7"/>
    <w:multiLevelType w:val="multilevel"/>
    <w:tmpl w:val="8B7EF2D4"/>
    <w:lvl w:ilvl="0">
      <w:start w:val="1"/>
      <w:numFmt w:val="decimal"/>
      <w:lvlText w:val="%1"/>
      <w:lvlJc w:val="left"/>
      <w:pPr>
        <w:ind w:left="576" w:hanging="456"/>
        <w:jc w:val="left"/>
      </w:pPr>
      <w:rPr>
        <w:rFonts w:ascii="Arial" w:eastAsia="Arial" w:hAnsi="Arial" w:cs="Arial" w:hint="default"/>
        <w:color w:val="231F1F"/>
        <w:w w:val="107"/>
        <w:sz w:val="20"/>
        <w:szCs w:val="20"/>
      </w:rPr>
    </w:lvl>
    <w:lvl w:ilvl="1">
      <w:start w:val="1"/>
      <w:numFmt w:val="decimal"/>
      <w:lvlText w:val="%1.%2"/>
      <w:lvlJc w:val="left"/>
      <w:pPr>
        <w:ind w:left="914" w:hanging="623"/>
        <w:jc w:val="left"/>
      </w:pPr>
      <w:rPr>
        <w:rFonts w:ascii="Arial" w:eastAsia="Arial" w:hAnsi="Arial" w:cs="Arial" w:hint="default"/>
        <w:color w:val="231F1F"/>
        <w:spacing w:val="-1"/>
        <w:w w:val="99"/>
        <w:sz w:val="20"/>
        <w:szCs w:val="20"/>
      </w:rPr>
    </w:lvl>
    <w:lvl w:ilvl="2">
      <w:numFmt w:val="bullet"/>
      <w:lvlText w:val="•"/>
      <w:lvlJc w:val="left"/>
      <w:pPr>
        <w:ind w:left="1971" w:hanging="623"/>
      </w:pPr>
      <w:rPr>
        <w:rFonts w:hint="default"/>
      </w:rPr>
    </w:lvl>
    <w:lvl w:ilvl="3">
      <w:numFmt w:val="bullet"/>
      <w:lvlText w:val="•"/>
      <w:lvlJc w:val="left"/>
      <w:pPr>
        <w:ind w:left="3023" w:hanging="623"/>
      </w:pPr>
      <w:rPr>
        <w:rFonts w:hint="default"/>
      </w:rPr>
    </w:lvl>
    <w:lvl w:ilvl="4">
      <w:numFmt w:val="bullet"/>
      <w:lvlText w:val="•"/>
      <w:lvlJc w:val="left"/>
      <w:pPr>
        <w:ind w:left="4075" w:hanging="623"/>
      </w:pPr>
      <w:rPr>
        <w:rFonts w:hint="default"/>
      </w:rPr>
    </w:lvl>
    <w:lvl w:ilvl="5">
      <w:numFmt w:val="bullet"/>
      <w:lvlText w:val="•"/>
      <w:lvlJc w:val="left"/>
      <w:pPr>
        <w:ind w:left="5127" w:hanging="623"/>
      </w:pPr>
      <w:rPr>
        <w:rFonts w:hint="default"/>
      </w:rPr>
    </w:lvl>
    <w:lvl w:ilvl="6">
      <w:numFmt w:val="bullet"/>
      <w:lvlText w:val="•"/>
      <w:lvlJc w:val="left"/>
      <w:pPr>
        <w:ind w:left="6179" w:hanging="623"/>
      </w:pPr>
      <w:rPr>
        <w:rFonts w:hint="default"/>
      </w:rPr>
    </w:lvl>
    <w:lvl w:ilvl="7">
      <w:numFmt w:val="bullet"/>
      <w:lvlText w:val="•"/>
      <w:lvlJc w:val="left"/>
      <w:pPr>
        <w:ind w:left="7230" w:hanging="623"/>
      </w:pPr>
      <w:rPr>
        <w:rFonts w:hint="default"/>
      </w:rPr>
    </w:lvl>
    <w:lvl w:ilvl="8">
      <w:numFmt w:val="bullet"/>
      <w:lvlText w:val="•"/>
      <w:lvlJc w:val="left"/>
      <w:pPr>
        <w:ind w:left="8282" w:hanging="623"/>
      </w:pPr>
      <w:rPr>
        <w:rFonts w:hint="default"/>
      </w:rPr>
    </w:lvl>
  </w:abstractNum>
  <w:abstractNum w:abstractNumId="3" w15:restartNumberingAfterBreak="0">
    <w:nsid w:val="3BAC6822"/>
    <w:multiLevelType w:val="multilevel"/>
    <w:tmpl w:val="3842C0EA"/>
    <w:lvl w:ilvl="0">
      <w:start w:val="1"/>
      <w:numFmt w:val="decimal"/>
      <w:lvlText w:val="%1"/>
      <w:lvlJc w:val="left"/>
      <w:pPr>
        <w:ind w:left="388" w:hanging="268"/>
        <w:jc w:val="left"/>
      </w:pPr>
      <w:rPr>
        <w:rFonts w:ascii="Arial" w:eastAsia="Arial" w:hAnsi="Arial" w:cs="Arial" w:hint="default"/>
        <w:b/>
        <w:bCs/>
        <w:color w:val="2AA3D8"/>
        <w:w w:val="100"/>
        <w:sz w:val="27"/>
        <w:szCs w:val="27"/>
      </w:rPr>
    </w:lvl>
    <w:lvl w:ilvl="1">
      <w:start w:val="1"/>
      <w:numFmt w:val="decimal"/>
      <w:lvlText w:val="%1.%2"/>
      <w:lvlJc w:val="left"/>
      <w:pPr>
        <w:ind w:left="540" w:hanging="416"/>
        <w:jc w:val="left"/>
      </w:pPr>
      <w:rPr>
        <w:rFonts w:hint="default"/>
        <w:b/>
        <w:bCs/>
        <w:spacing w:val="-1"/>
        <w:w w:val="104"/>
      </w:rPr>
    </w:lvl>
    <w:lvl w:ilvl="2">
      <w:numFmt w:val="bullet"/>
      <w:lvlText w:val="•"/>
      <w:lvlJc w:val="left"/>
      <w:pPr>
        <w:ind w:left="1634" w:hanging="416"/>
      </w:pPr>
      <w:rPr>
        <w:rFonts w:hint="default"/>
      </w:rPr>
    </w:lvl>
    <w:lvl w:ilvl="3">
      <w:numFmt w:val="bullet"/>
      <w:lvlText w:val="•"/>
      <w:lvlJc w:val="left"/>
      <w:pPr>
        <w:ind w:left="2728" w:hanging="416"/>
      </w:pPr>
      <w:rPr>
        <w:rFonts w:hint="default"/>
      </w:rPr>
    </w:lvl>
    <w:lvl w:ilvl="4">
      <w:numFmt w:val="bullet"/>
      <w:lvlText w:val="•"/>
      <w:lvlJc w:val="left"/>
      <w:pPr>
        <w:ind w:left="3822" w:hanging="416"/>
      </w:pPr>
      <w:rPr>
        <w:rFonts w:hint="default"/>
      </w:rPr>
    </w:lvl>
    <w:lvl w:ilvl="5">
      <w:numFmt w:val="bullet"/>
      <w:lvlText w:val="•"/>
      <w:lvlJc w:val="left"/>
      <w:pPr>
        <w:ind w:left="4916" w:hanging="416"/>
      </w:pPr>
      <w:rPr>
        <w:rFonts w:hint="default"/>
      </w:rPr>
    </w:lvl>
    <w:lvl w:ilvl="6">
      <w:numFmt w:val="bullet"/>
      <w:lvlText w:val="•"/>
      <w:lvlJc w:val="left"/>
      <w:pPr>
        <w:ind w:left="6010" w:hanging="416"/>
      </w:pPr>
      <w:rPr>
        <w:rFonts w:hint="default"/>
      </w:rPr>
    </w:lvl>
    <w:lvl w:ilvl="7">
      <w:numFmt w:val="bullet"/>
      <w:lvlText w:val="•"/>
      <w:lvlJc w:val="left"/>
      <w:pPr>
        <w:ind w:left="7104" w:hanging="416"/>
      </w:pPr>
      <w:rPr>
        <w:rFonts w:hint="default"/>
      </w:rPr>
    </w:lvl>
    <w:lvl w:ilvl="8">
      <w:numFmt w:val="bullet"/>
      <w:lvlText w:val="•"/>
      <w:lvlJc w:val="left"/>
      <w:pPr>
        <w:ind w:left="8198" w:hanging="416"/>
      </w:pPr>
      <w:rPr>
        <w:rFonts w:hint="default"/>
      </w:rPr>
    </w:lvl>
  </w:abstractNum>
  <w:abstractNum w:abstractNumId="4" w15:restartNumberingAfterBreak="0">
    <w:nsid w:val="52C47D9C"/>
    <w:multiLevelType w:val="multilevel"/>
    <w:tmpl w:val="50AC355E"/>
    <w:lvl w:ilvl="0">
      <w:start w:val="5"/>
      <w:numFmt w:val="decimal"/>
      <w:lvlText w:val="%1"/>
      <w:lvlJc w:val="left"/>
      <w:pPr>
        <w:ind w:left="391" w:hanging="271"/>
        <w:jc w:val="left"/>
      </w:pPr>
      <w:rPr>
        <w:rFonts w:ascii="Arial" w:eastAsia="Arial" w:hAnsi="Arial" w:cs="Arial" w:hint="default"/>
        <w:b/>
        <w:bCs/>
        <w:color w:val="2AA3D8"/>
        <w:w w:val="105"/>
        <w:sz w:val="27"/>
        <w:szCs w:val="27"/>
      </w:rPr>
    </w:lvl>
    <w:lvl w:ilvl="1">
      <w:start w:val="1"/>
      <w:numFmt w:val="decimal"/>
      <w:lvlText w:val="%1.%2"/>
      <w:lvlJc w:val="left"/>
      <w:pPr>
        <w:ind w:left="541" w:hanging="419"/>
        <w:jc w:val="left"/>
      </w:pPr>
      <w:rPr>
        <w:rFonts w:ascii="Arial" w:eastAsia="Arial" w:hAnsi="Arial" w:cs="Arial" w:hint="default"/>
        <w:b/>
        <w:bCs/>
        <w:color w:val="262121"/>
        <w:spacing w:val="-1"/>
        <w:w w:val="100"/>
        <w:sz w:val="22"/>
        <w:szCs w:val="22"/>
      </w:rPr>
    </w:lvl>
    <w:lvl w:ilvl="2">
      <w:numFmt w:val="bullet"/>
      <w:lvlText w:val="•"/>
      <w:lvlJc w:val="left"/>
      <w:pPr>
        <w:ind w:left="1634" w:hanging="419"/>
      </w:pPr>
      <w:rPr>
        <w:rFonts w:hint="default"/>
      </w:rPr>
    </w:lvl>
    <w:lvl w:ilvl="3">
      <w:numFmt w:val="bullet"/>
      <w:lvlText w:val="•"/>
      <w:lvlJc w:val="left"/>
      <w:pPr>
        <w:ind w:left="2728" w:hanging="419"/>
      </w:pPr>
      <w:rPr>
        <w:rFonts w:hint="default"/>
      </w:rPr>
    </w:lvl>
    <w:lvl w:ilvl="4">
      <w:numFmt w:val="bullet"/>
      <w:lvlText w:val="•"/>
      <w:lvlJc w:val="left"/>
      <w:pPr>
        <w:ind w:left="3822" w:hanging="419"/>
      </w:pPr>
      <w:rPr>
        <w:rFonts w:hint="default"/>
      </w:rPr>
    </w:lvl>
    <w:lvl w:ilvl="5">
      <w:numFmt w:val="bullet"/>
      <w:lvlText w:val="•"/>
      <w:lvlJc w:val="left"/>
      <w:pPr>
        <w:ind w:left="4916" w:hanging="419"/>
      </w:pPr>
      <w:rPr>
        <w:rFonts w:hint="default"/>
      </w:rPr>
    </w:lvl>
    <w:lvl w:ilvl="6">
      <w:numFmt w:val="bullet"/>
      <w:lvlText w:val="•"/>
      <w:lvlJc w:val="left"/>
      <w:pPr>
        <w:ind w:left="6010" w:hanging="419"/>
      </w:pPr>
      <w:rPr>
        <w:rFonts w:hint="default"/>
      </w:rPr>
    </w:lvl>
    <w:lvl w:ilvl="7">
      <w:numFmt w:val="bullet"/>
      <w:lvlText w:val="•"/>
      <w:lvlJc w:val="left"/>
      <w:pPr>
        <w:ind w:left="7104" w:hanging="419"/>
      </w:pPr>
      <w:rPr>
        <w:rFonts w:hint="default"/>
      </w:rPr>
    </w:lvl>
    <w:lvl w:ilvl="8">
      <w:numFmt w:val="bullet"/>
      <w:lvlText w:val="•"/>
      <w:lvlJc w:val="left"/>
      <w:pPr>
        <w:ind w:left="8198" w:hanging="419"/>
      </w:pPr>
      <w:rPr>
        <w:rFonts w:hint="default"/>
      </w:rPr>
    </w:lvl>
  </w:abstractNum>
  <w:abstractNum w:abstractNumId="5" w15:restartNumberingAfterBreak="0">
    <w:nsid w:val="56AE1E61"/>
    <w:multiLevelType w:val="hybridMultilevel"/>
    <w:tmpl w:val="6A84E29A"/>
    <w:lvl w:ilvl="0" w:tplc="E642364A">
      <w:start w:val="7"/>
      <w:numFmt w:val="decimal"/>
      <w:lvlText w:val="%1"/>
      <w:lvlJc w:val="left"/>
      <w:pPr>
        <w:ind w:left="390" w:hanging="270"/>
        <w:jc w:val="left"/>
      </w:pPr>
      <w:rPr>
        <w:rFonts w:ascii="Arial" w:eastAsia="Arial" w:hAnsi="Arial" w:cs="Arial" w:hint="default"/>
        <w:b/>
        <w:bCs/>
        <w:color w:val="2AA3D8"/>
        <w:w w:val="108"/>
        <w:sz w:val="27"/>
        <w:szCs w:val="27"/>
      </w:rPr>
    </w:lvl>
    <w:lvl w:ilvl="1" w:tplc="FE2A31E8">
      <w:numFmt w:val="bullet"/>
      <w:lvlText w:val="•"/>
      <w:lvlJc w:val="left"/>
      <w:pPr>
        <w:ind w:left="1398" w:hanging="270"/>
      </w:pPr>
      <w:rPr>
        <w:rFonts w:hint="default"/>
      </w:rPr>
    </w:lvl>
    <w:lvl w:ilvl="2" w:tplc="0C3CBB46">
      <w:numFmt w:val="bullet"/>
      <w:lvlText w:val="•"/>
      <w:lvlJc w:val="left"/>
      <w:pPr>
        <w:ind w:left="2397" w:hanging="270"/>
      </w:pPr>
      <w:rPr>
        <w:rFonts w:hint="default"/>
      </w:rPr>
    </w:lvl>
    <w:lvl w:ilvl="3" w:tplc="EAAA1C6E">
      <w:numFmt w:val="bullet"/>
      <w:lvlText w:val="•"/>
      <w:lvlJc w:val="left"/>
      <w:pPr>
        <w:ind w:left="3395" w:hanging="270"/>
      </w:pPr>
      <w:rPr>
        <w:rFonts w:hint="default"/>
      </w:rPr>
    </w:lvl>
    <w:lvl w:ilvl="4" w:tplc="F8F6A4B8">
      <w:numFmt w:val="bullet"/>
      <w:lvlText w:val="•"/>
      <w:lvlJc w:val="left"/>
      <w:pPr>
        <w:ind w:left="4394" w:hanging="270"/>
      </w:pPr>
      <w:rPr>
        <w:rFonts w:hint="default"/>
      </w:rPr>
    </w:lvl>
    <w:lvl w:ilvl="5" w:tplc="BF640E60">
      <w:numFmt w:val="bullet"/>
      <w:lvlText w:val="•"/>
      <w:lvlJc w:val="left"/>
      <w:pPr>
        <w:ind w:left="5393" w:hanging="270"/>
      </w:pPr>
      <w:rPr>
        <w:rFonts w:hint="default"/>
      </w:rPr>
    </w:lvl>
    <w:lvl w:ilvl="6" w:tplc="B89259A8">
      <w:numFmt w:val="bullet"/>
      <w:lvlText w:val="•"/>
      <w:lvlJc w:val="left"/>
      <w:pPr>
        <w:ind w:left="6391" w:hanging="270"/>
      </w:pPr>
      <w:rPr>
        <w:rFonts w:hint="default"/>
      </w:rPr>
    </w:lvl>
    <w:lvl w:ilvl="7" w:tplc="0096E184">
      <w:numFmt w:val="bullet"/>
      <w:lvlText w:val="•"/>
      <w:lvlJc w:val="left"/>
      <w:pPr>
        <w:ind w:left="7390" w:hanging="270"/>
      </w:pPr>
      <w:rPr>
        <w:rFonts w:hint="default"/>
      </w:rPr>
    </w:lvl>
    <w:lvl w:ilvl="8" w:tplc="383C9E3E">
      <w:numFmt w:val="bullet"/>
      <w:lvlText w:val="•"/>
      <w:lvlJc w:val="left"/>
      <w:pPr>
        <w:ind w:left="8389" w:hanging="270"/>
      </w:pPr>
      <w:rPr>
        <w:rFonts w:hint="default"/>
      </w:rPr>
    </w:lvl>
  </w:abstractNum>
  <w:num w:numId="1" w16cid:durableId="1389642623">
    <w:abstractNumId w:val="5"/>
  </w:num>
  <w:num w:numId="2" w16cid:durableId="900408014">
    <w:abstractNumId w:val="4"/>
  </w:num>
  <w:num w:numId="3" w16cid:durableId="257636102">
    <w:abstractNumId w:val="1"/>
  </w:num>
  <w:num w:numId="4" w16cid:durableId="1970474212">
    <w:abstractNumId w:val="0"/>
  </w:num>
  <w:num w:numId="5" w16cid:durableId="622808348">
    <w:abstractNumId w:val="3"/>
  </w:num>
  <w:num w:numId="6" w16cid:durableId="19427142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017"/>
    <w:rsid w:val="0037512B"/>
    <w:rsid w:val="00377017"/>
    <w:rsid w:val="006C4BD2"/>
    <w:rsid w:val="00820E34"/>
    <w:rsid w:val="00924C83"/>
    <w:rsid w:val="00D54D85"/>
    <w:rsid w:val="00E712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D52312"/>
  <w15:docId w15:val="{32487CFF-459F-467F-9CA3-5C0948D36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lang w:val="nl-NL"/>
    </w:rPr>
  </w:style>
  <w:style w:type="paragraph" w:styleId="Kop1">
    <w:name w:val="heading 1"/>
    <w:basedOn w:val="Standaard"/>
    <w:uiPriority w:val="9"/>
    <w:qFormat/>
    <w:pPr>
      <w:spacing w:before="91"/>
      <w:ind w:left="391" w:hanging="270"/>
      <w:outlineLvl w:val="0"/>
    </w:pPr>
    <w:rPr>
      <w:b/>
      <w:bCs/>
      <w:sz w:val="27"/>
      <w:szCs w:val="27"/>
    </w:rPr>
  </w:style>
  <w:style w:type="paragraph" w:styleId="Kop2">
    <w:name w:val="heading 2"/>
    <w:basedOn w:val="Standaard"/>
    <w:uiPriority w:val="9"/>
    <w:unhideWhenUsed/>
    <w:qFormat/>
    <w:pPr>
      <w:ind w:left="540" w:hanging="417"/>
      <w:outlineLvl w:val="1"/>
    </w:pPr>
    <w:rPr>
      <w:b/>
      <w:bCs/>
      <w:sz w:val="21"/>
      <w:szCs w:val="21"/>
    </w:rPr>
  </w:style>
  <w:style w:type="paragraph" w:styleId="Kop3">
    <w:name w:val="heading 3"/>
    <w:basedOn w:val="Standaard"/>
    <w:uiPriority w:val="9"/>
    <w:unhideWhenUsed/>
    <w:qFormat/>
    <w:pPr>
      <w:ind w:left="124"/>
      <w:outlineLvl w:val="2"/>
    </w:pPr>
    <w:rPr>
      <w:b/>
      <w:bCs/>
      <w:sz w:val="20"/>
      <w:szCs w:val="20"/>
    </w:rPr>
  </w:style>
  <w:style w:type="paragraph" w:styleId="Kop4">
    <w:name w:val="heading 4"/>
    <w:basedOn w:val="Standaard"/>
    <w:uiPriority w:val="9"/>
    <w:unhideWhenUsed/>
    <w:qFormat/>
    <w:pPr>
      <w:spacing w:before="37"/>
      <w:ind w:left="123"/>
      <w:outlineLvl w:val="3"/>
    </w:pPr>
    <w:rPr>
      <w:b/>
      <w:bCs/>
      <w:sz w:val="19"/>
      <w:szCs w:val="19"/>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1"/>
    <w:qFormat/>
    <w:pPr>
      <w:spacing w:before="275"/>
      <w:ind w:left="579" w:hanging="456"/>
    </w:pPr>
    <w:rPr>
      <w:sz w:val="20"/>
      <w:szCs w:val="20"/>
    </w:rPr>
  </w:style>
  <w:style w:type="paragraph" w:styleId="Inhopg2">
    <w:name w:val="toc 2"/>
    <w:basedOn w:val="Standaard"/>
    <w:uiPriority w:val="1"/>
    <w:qFormat/>
    <w:pPr>
      <w:spacing w:before="10"/>
      <w:ind w:left="914" w:hanging="622"/>
    </w:pPr>
    <w:rPr>
      <w:sz w:val="20"/>
      <w:szCs w:val="20"/>
    </w:rPr>
  </w:style>
  <w:style w:type="paragraph" w:styleId="Plattetekst">
    <w:name w:val="Body Text"/>
    <w:basedOn w:val="Standaard"/>
    <w:uiPriority w:val="1"/>
    <w:qFormat/>
    <w:rPr>
      <w:sz w:val="19"/>
      <w:szCs w:val="19"/>
    </w:rPr>
  </w:style>
  <w:style w:type="paragraph" w:styleId="Lijstalinea">
    <w:name w:val="List Paragraph"/>
    <w:basedOn w:val="Standaard"/>
    <w:uiPriority w:val="1"/>
    <w:qFormat/>
    <w:pPr>
      <w:ind w:left="540" w:hanging="417"/>
    </w:pPr>
  </w:style>
  <w:style w:type="paragraph" w:customStyle="1" w:styleId="TableParagraph">
    <w:name w:val="Table Paragraph"/>
    <w:basedOn w:val="Standaard"/>
    <w:uiPriority w:val="1"/>
    <w:qFormat/>
    <w:pPr>
      <w:jc w:val="right"/>
    </w:pPr>
  </w:style>
  <w:style w:type="paragraph" w:styleId="Koptekst">
    <w:name w:val="header"/>
    <w:basedOn w:val="Standaard"/>
    <w:link w:val="KoptekstChar"/>
    <w:uiPriority w:val="99"/>
    <w:unhideWhenUsed/>
    <w:rsid w:val="00D54D85"/>
    <w:pPr>
      <w:tabs>
        <w:tab w:val="center" w:pos="4536"/>
        <w:tab w:val="right" w:pos="9072"/>
      </w:tabs>
    </w:pPr>
  </w:style>
  <w:style w:type="character" w:customStyle="1" w:styleId="KoptekstChar">
    <w:name w:val="Koptekst Char"/>
    <w:basedOn w:val="Standaardalinea-lettertype"/>
    <w:link w:val="Koptekst"/>
    <w:uiPriority w:val="99"/>
    <w:rsid w:val="00D54D85"/>
    <w:rPr>
      <w:rFonts w:ascii="Arial" w:eastAsia="Arial" w:hAnsi="Arial" w:cs="Arial"/>
    </w:rPr>
  </w:style>
  <w:style w:type="paragraph" w:styleId="Voettekst">
    <w:name w:val="footer"/>
    <w:basedOn w:val="Standaard"/>
    <w:link w:val="VoettekstChar"/>
    <w:uiPriority w:val="99"/>
    <w:unhideWhenUsed/>
    <w:rsid w:val="00D54D85"/>
    <w:pPr>
      <w:tabs>
        <w:tab w:val="center" w:pos="4536"/>
        <w:tab w:val="right" w:pos="9072"/>
      </w:tabs>
    </w:pPr>
  </w:style>
  <w:style w:type="character" w:customStyle="1" w:styleId="VoettekstChar">
    <w:name w:val="Voettekst Char"/>
    <w:basedOn w:val="Standaardalinea-lettertype"/>
    <w:link w:val="Voettekst"/>
    <w:uiPriority w:val="99"/>
    <w:rsid w:val="00D54D8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header" Target="header11.xml"/><Relationship Id="rId39" Type="http://schemas.openxmlformats.org/officeDocument/2006/relationships/footer" Target="footer14.xml"/><Relationship Id="rId3" Type="http://schemas.openxmlformats.org/officeDocument/2006/relationships/settings" Target="settings.xml"/><Relationship Id="rId21" Type="http://schemas.openxmlformats.org/officeDocument/2006/relationships/footer" Target="footer6.xml"/><Relationship Id="rId34" Type="http://schemas.openxmlformats.org/officeDocument/2006/relationships/header" Target="header14.xml"/><Relationship Id="rId42"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4.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image" Target="media/image6.png"/><Relationship Id="rId38" Type="http://schemas.openxmlformats.org/officeDocument/2006/relationships/header" Target="header16.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header" Target="header12.xml"/><Relationship Id="rId41" Type="http://schemas.openxmlformats.org/officeDocument/2006/relationships/footer" Target="footer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footer" Target="footer11.xml"/><Relationship Id="rId37" Type="http://schemas.openxmlformats.org/officeDocument/2006/relationships/footer" Target="footer13.xml"/><Relationship Id="rId40" Type="http://schemas.openxmlformats.org/officeDocument/2006/relationships/header" Target="header17.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image" Target="media/image4.png"/><Relationship Id="rId36" Type="http://schemas.openxmlformats.org/officeDocument/2006/relationships/header" Target="header15.xml"/><Relationship Id="rId10" Type="http://schemas.openxmlformats.org/officeDocument/2006/relationships/header" Target="header3.xml"/><Relationship Id="rId19" Type="http://schemas.openxmlformats.org/officeDocument/2006/relationships/footer" Target="footer5.xml"/><Relationship Id="rId31"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3.jpeg"/></Relationships>
</file>

<file path=word/_rels/header11.xml.rels><?xml version="1.0" encoding="UTF-8" standalone="yes"?>
<Relationships xmlns="http://schemas.openxmlformats.org/package/2006/relationships"><Relationship Id="rId1" Type="http://schemas.openxmlformats.org/officeDocument/2006/relationships/image" Target="media/image3.jpeg"/></Relationships>
</file>

<file path=word/_rels/header12.xml.rels><?xml version="1.0" encoding="UTF-8" standalone="yes"?>
<Relationships xmlns="http://schemas.openxmlformats.org/package/2006/relationships"><Relationship Id="rId1" Type="http://schemas.openxmlformats.org/officeDocument/2006/relationships/image" Target="media/image3.jpeg"/></Relationships>
</file>

<file path=word/_rels/header13.xml.rels><?xml version="1.0" encoding="UTF-8" standalone="yes"?>
<Relationships xmlns="http://schemas.openxmlformats.org/package/2006/relationships"><Relationship Id="rId1" Type="http://schemas.openxmlformats.org/officeDocument/2006/relationships/image" Target="media/image5.jpeg"/></Relationships>
</file>

<file path=word/_rels/header14.xml.rels><?xml version="1.0" encoding="UTF-8" standalone="yes"?>
<Relationships xmlns="http://schemas.openxmlformats.org/package/2006/relationships"><Relationship Id="rId1" Type="http://schemas.openxmlformats.org/officeDocument/2006/relationships/image" Target="media/image3.jpeg"/></Relationships>
</file>

<file path=word/_rels/header15.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_rels/header8.xml.rels><?xml version="1.0" encoding="UTF-8" standalone="yes"?>
<Relationships xmlns="http://schemas.openxmlformats.org/package/2006/relationships"><Relationship Id="rId1" Type="http://schemas.openxmlformats.org/officeDocument/2006/relationships/image" Target="media/image3.jpeg"/></Relationships>
</file>

<file path=word/_rels/header9.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28</Pages>
  <Words>5029</Words>
  <Characters>27660</Characters>
  <Application>Microsoft Office Word</Application>
  <DocSecurity>0</DocSecurity>
  <Lines>230</Lines>
  <Paragraphs>65</Paragraphs>
  <ScaleCrop>false</ScaleCrop>
  <HeadingPairs>
    <vt:vector size="2" baseType="variant">
      <vt:variant>
        <vt:lpstr>Titel</vt:lpstr>
      </vt:variant>
      <vt:variant>
        <vt:i4>1</vt:i4>
      </vt:variant>
    </vt:vector>
  </HeadingPairs>
  <TitlesOfParts>
    <vt:vector size="1" baseType="lpstr">
      <vt:lpstr>Tussentijdse Rapportage 2023 GET HR EN BGM.pdf</vt:lpstr>
    </vt:vector>
  </TitlesOfParts>
  <Company>Servicepunt 71</Company>
  <LinksUpToDate>false</LinksUpToDate>
  <CharactersWithSpaces>32624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Tussentijdse Rapportage 2023 GET HR EN BGM.pdf</dc:title>
  <dc:creator>Graaf, Mary de</dc:creator>
  <cp:lastModifiedBy>Lovers, Rutger</cp:lastModifiedBy>
  <cp:revision>6</cp:revision>
  <dcterms:created xsi:type="dcterms:W3CDTF">2024-04-23T10:22:00Z</dcterms:created>
  <dcterms:modified xsi:type="dcterms:W3CDTF">2024-04-24T14:37:00Z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2023-10-27T00:00:00Z</vt:filetime>
  </property>
  <property fmtid="{D5CDD505-2E9C-101B-9397-08002B2CF9AE}" pid="3" name="LastSaved">
    <vt:filetime>2024-04-23T00:00:00Z</vt:filetime>
  </property>
</Properties>
</file>